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ABC89" w14:textId="77777777" w:rsidR="00A77B3E" w:rsidRPr="00D92E2D" w:rsidRDefault="00280514">
      <w:pPr>
        <w:pStyle w:val="Style-1"/>
        <w:jc w:val="center"/>
      </w:pPr>
      <w:r w:rsidRPr="00D92E2D">
        <w:rPr>
          <w:rFonts w:eastAsia="Verdana"/>
          <w:color w:val="000000"/>
          <w:sz w:val="24"/>
          <w:szCs w:val="24"/>
        </w:rPr>
        <w:t>Mary L. Hirschfeld</w:t>
      </w:r>
    </w:p>
    <w:p w14:paraId="212FD938" w14:textId="77777777" w:rsidR="00A77B3E" w:rsidRPr="00D92E2D" w:rsidRDefault="00A77B3E">
      <w:pPr>
        <w:pStyle w:val="Style-2"/>
      </w:pPr>
    </w:p>
    <w:p w14:paraId="43AD0027" w14:textId="6E6DC870" w:rsidR="00A77B3E" w:rsidRPr="00D92E2D" w:rsidRDefault="003B0A79">
      <w:pPr>
        <w:pStyle w:val="Style-2"/>
      </w:pPr>
      <w:r w:rsidRPr="00D92E2D">
        <w:rPr>
          <w:rFonts w:eastAsia="Verdana"/>
          <w:color w:val="000000"/>
          <w:sz w:val="22"/>
          <w:szCs w:val="22"/>
        </w:rPr>
        <w:t xml:space="preserve">Department of </w:t>
      </w:r>
      <w:r w:rsidR="00161F7E">
        <w:rPr>
          <w:rFonts w:eastAsia="Verdana"/>
          <w:color w:val="000000"/>
          <w:sz w:val="22"/>
          <w:szCs w:val="22"/>
        </w:rPr>
        <w:t>Theology</w:t>
      </w:r>
      <w:r w:rsidRPr="00D92E2D">
        <w:rPr>
          <w:rFonts w:eastAsia="Verdana"/>
          <w:color w:val="000000"/>
          <w:sz w:val="22"/>
          <w:szCs w:val="22"/>
        </w:rPr>
        <w:tab/>
      </w:r>
      <w:r w:rsidRPr="00D92E2D">
        <w:rPr>
          <w:rFonts w:eastAsia="Verdana"/>
          <w:color w:val="000000"/>
          <w:sz w:val="22"/>
          <w:szCs w:val="22"/>
        </w:rPr>
        <w:tab/>
      </w:r>
      <w:r w:rsidRPr="00D92E2D">
        <w:rPr>
          <w:rFonts w:eastAsia="Verdana"/>
          <w:color w:val="000000"/>
          <w:sz w:val="22"/>
          <w:szCs w:val="22"/>
        </w:rPr>
        <w:tab/>
      </w:r>
      <w:r w:rsidR="00280514" w:rsidRPr="00D92E2D">
        <w:rPr>
          <w:rFonts w:eastAsia="Verdana"/>
          <w:color w:val="000000"/>
          <w:sz w:val="22"/>
          <w:szCs w:val="22"/>
        </w:rPr>
        <w:t xml:space="preserve"> </w:t>
      </w:r>
      <w:r w:rsidR="00131A5A" w:rsidRPr="00D92E2D">
        <w:rPr>
          <w:rFonts w:eastAsia="Verdana"/>
          <w:color w:val="000000"/>
          <w:sz w:val="22"/>
          <w:szCs w:val="22"/>
        </w:rPr>
        <w:tab/>
        <w:t xml:space="preserve">           </w:t>
      </w:r>
      <w:r w:rsidR="00EF3D9C">
        <w:rPr>
          <w:rFonts w:eastAsia="Verdana"/>
          <w:color w:val="000000"/>
          <w:sz w:val="22"/>
          <w:szCs w:val="22"/>
        </w:rPr>
        <w:t xml:space="preserve">                        </w:t>
      </w:r>
      <w:r w:rsidR="00853610">
        <w:rPr>
          <w:rFonts w:eastAsia="Verdana"/>
          <w:color w:val="000000"/>
          <w:sz w:val="22"/>
          <w:szCs w:val="22"/>
        </w:rPr>
        <w:t xml:space="preserve">2002 </w:t>
      </w:r>
      <w:proofErr w:type="spellStart"/>
      <w:r w:rsidR="00853610">
        <w:rPr>
          <w:rFonts w:eastAsia="Verdana"/>
          <w:color w:val="000000"/>
          <w:sz w:val="22"/>
          <w:szCs w:val="22"/>
        </w:rPr>
        <w:t>Dorwood</w:t>
      </w:r>
      <w:proofErr w:type="spellEnd"/>
      <w:r w:rsidR="00853610">
        <w:rPr>
          <w:rFonts w:eastAsia="Verdana"/>
          <w:color w:val="000000"/>
          <w:sz w:val="22"/>
          <w:szCs w:val="22"/>
        </w:rPr>
        <w:t xml:space="preserve"> Dr</w:t>
      </w:r>
      <w:r w:rsidR="00161F7E">
        <w:rPr>
          <w:rFonts w:eastAsia="Verdana"/>
          <w:color w:val="000000"/>
          <w:sz w:val="22"/>
          <w:szCs w:val="22"/>
        </w:rPr>
        <w:t>.</w:t>
      </w:r>
    </w:p>
    <w:p w14:paraId="5EEBA498" w14:textId="525F3AF1" w:rsidR="00A77B3E" w:rsidRPr="00D92E2D" w:rsidRDefault="00161F7E">
      <w:pPr>
        <w:pStyle w:val="Style-3"/>
        <w:jc w:val="both"/>
      </w:pPr>
      <w:r>
        <w:rPr>
          <w:rFonts w:eastAsia="Verdana"/>
          <w:color w:val="000000"/>
          <w:sz w:val="22"/>
          <w:szCs w:val="22"/>
        </w:rPr>
        <w:t>241 Malloy</w:t>
      </w:r>
      <w:r w:rsidR="00131A5A" w:rsidRPr="00D92E2D">
        <w:rPr>
          <w:rFonts w:eastAsia="Verdana"/>
          <w:color w:val="000000"/>
          <w:sz w:val="22"/>
          <w:szCs w:val="22"/>
        </w:rPr>
        <w:tab/>
      </w:r>
      <w:r w:rsidR="00131A5A" w:rsidRPr="00D92E2D">
        <w:rPr>
          <w:rFonts w:eastAsia="Verdana"/>
          <w:color w:val="000000"/>
          <w:sz w:val="22"/>
          <w:szCs w:val="22"/>
        </w:rPr>
        <w:tab/>
        <w:t xml:space="preserve">           </w:t>
      </w:r>
      <w:r w:rsidR="00EF3D9C">
        <w:rPr>
          <w:rFonts w:eastAsia="Verdana"/>
          <w:color w:val="000000"/>
          <w:sz w:val="22"/>
          <w:szCs w:val="22"/>
        </w:rPr>
        <w:t xml:space="preserve">                               </w:t>
      </w:r>
      <w:r w:rsidR="000D6059">
        <w:rPr>
          <w:rFonts w:eastAsia="Verdana"/>
          <w:color w:val="000000"/>
          <w:sz w:val="22"/>
          <w:szCs w:val="22"/>
        </w:rPr>
        <w:t xml:space="preserve">     </w:t>
      </w:r>
      <w:r>
        <w:rPr>
          <w:rFonts w:eastAsia="Verdana"/>
          <w:color w:val="000000"/>
          <w:sz w:val="22"/>
          <w:szCs w:val="22"/>
        </w:rPr>
        <w:tab/>
      </w:r>
      <w:r>
        <w:rPr>
          <w:rFonts w:eastAsia="Verdana"/>
          <w:color w:val="000000"/>
          <w:sz w:val="22"/>
          <w:szCs w:val="22"/>
        </w:rPr>
        <w:tab/>
      </w:r>
      <w:r>
        <w:rPr>
          <w:rFonts w:eastAsia="Verdana"/>
          <w:color w:val="000000"/>
          <w:sz w:val="22"/>
          <w:szCs w:val="22"/>
        </w:rPr>
        <w:tab/>
        <w:t xml:space="preserve">   South Bend, IN 46637</w:t>
      </w:r>
    </w:p>
    <w:p w14:paraId="11A522C2" w14:textId="5AFCF487" w:rsidR="00161F7E" w:rsidRDefault="00161F7E" w:rsidP="00161F7E">
      <w:pPr>
        <w:pStyle w:val="Style-3"/>
        <w:jc w:val="both"/>
        <w:rPr>
          <w:rFonts w:eastAsia="Verdana"/>
          <w:color w:val="000000"/>
          <w:sz w:val="22"/>
          <w:szCs w:val="22"/>
        </w:rPr>
      </w:pPr>
      <w:r>
        <w:rPr>
          <w:rFonts w:eastAsia="Verdana"/>
          <w:color w:val="000000"/>
          <w:sz w:val="22"/>
          <w:szCs w:val="22"/>
        </w:rPr>
        <w:t>University of Notre Dame</w:t>
      </w:r>
      <w:r>
        <w:rPr>
          <w:rFonts w:eastAsia="Verdana"/>
          <w:color w:val="000000"/>
          <w:sz w:val="22"/>
          <w:szCs w:val="22"/>
        </w:rPr>
        <w:tab/>
      </w:r>
      <w:r>
        <w:rPr>
          <w:rFonts w:eastAsia="Verdana"/>
          <w:color w:val="000000"/>
          <w:sz w:val="22"/>
          <w:szCs w:val="22"/>
        </w:rPr>
        <w:tab/>
      </w:r>
      <w:r>
        <w:rPr>
          <w:rFonts w:eastAsia="Verdana"/>
          <w:color w:val="000000"/>
          <w:sz w:val="22"/>
          <w:szCs w:val="22"/>
        </w:rPr>
        <w:tab/>
      </w:r>
      <w:r>
        <w:rPr>
          <w:rFonts w:eastAsia="Verdana"/>
          <w:color w:val="000000"/>
          <w:sz w:val="22"/>
          <w:szCs w:val="22"/>
        </w:rPr>
        <w:tab/>
      </w:r>
      <w:r>
        <w:rPr>
          <w:rFonts w:eastAsia="Verdana"/>
          <w:color w:val="000000"/>
          <w:sz w:val="22"/>
          <w:szCs w:val="22"/>
        </w:rPr>
        <w:tab/>
      </w:r>
      <w:r>
        <w:rPr>
          <w:rFonts w:eastAsia="Verdana"/>
          <w:color w:val="000000"/>
          <w:sz w:val="22"/>
          <w:szCs w:val="22"/>
        </w:rPr>
        <w:tab/>
      </w:r>
      <w:r>
        <w:rPr>
          <w:rFonts w:eastAsia="Verdana"/>
          <w:color w:val="000000"/>
          <w:sz w:val="22"/>
          <w:szCs w:val="22"/>
        </w:rPr>
        <w:tab/>
        <w:t xml:space="preserve">   574-274-2129</w:t>
      </w:r>
    </w:p>
    <w:p w14:paraId="4ED5BFC8" w14:textId="77777777" w:rsidR="00061D87" w:rsidRDefault="00161F7E" w:rsidP="00161F7E">
      <w:pPr>
        <w:pStyle w:val="Style-3"/>
        <w:jc w:val="both"/>
        <w:rPr>
          <w:rFonts w:eastAsia="Verdana"/>
          <w:color w:val="000000"/>
          <w:sz w:val="22"/>
          <w:szCs w:val="22"/>
        </w:rPr>
      </w:pPr>
      <w:r>
        <w:rPr>
          <w:rFonts w:eastAsia="Verdana"/>
          <w:color w:val="000000"/>
          <w:sz w:val="22"/>
          <w:szCs w:val="22"/>
        </w:rPr>
        <w:t>Notre Dame, IN 46556</w:t>
      </w:r>
      <w:r w:rsidR="00280514" w:rsidRPr="00D92E2D">
        <w:rPr>
          <w:rFonts w:eastAsia="Verdana"/>
          <w:color w:val="000000"/>
          <w:sz w:val="22"/>
          <w:szCs w:val="22"/>
        </w:rPr>
        <w:tab/>
      </w:r>
    </w:p>
    <w:p w14:paraId="0CEED570" w14:textId="77777777" w:rsidR="00061D87" w:rsidRDefault="00061D87" w:rsidP="00161F7E">
      <w:pPr>
        <w:pStyle w:val="Style-3"/>
        <w:jc w:val="both"/>
        <w:rPr>
          <w:rFonts w:eastAsia="Verdana"/>
          <w:color w:val="000000"/>
          <w:sz w:val="22"/>
          <w:szCs w:val="22"/>
        </w:rPr>
      </w:pPr>
    </w:p>
    <w:p w14:paraId="7C848B44" w14:textId="77777777" w:rsidR="00061D87" w:rsidRDefault="00061D87" w:rsidP="00161F7E">
      <w:pPr>
        <w:pStyle w:val="Style-3"/>
        <w:jc w:val="both"/>
        <w:rPr>
          <w:rFonts w:eastAsia="Verdana"/>
          <w:color w:val="000000"/>
          <w:sz w:val="22"/>
          <w:szCs w:val="22"/>
        </w:rPr>
      </w:pPr>
      <w:r>
        <w:rPr>
          <w:rFonts w:eastAsia="Verdana"/>
          <w:color w:val="000000"/>
          <w:sz w:val="22"/>
          <w:szCs w:val="22"/>
        </w:rPr>
        <w:t>Business Ethics and Society Program</w:t>
      </w:r>
    </w:p>
    <w:p w14:paraId="3D49D3C3" w14:textId="77777777" w:rsidR="00061D87" w:rsidRDefault="00061D87" w:rsidP="00161F7E">
      <w:pPr>
        <w:pStyle w:val="Style-3"/>
        <w:jc w:val="both"/>
        <w:rPr>
          <w:rFonts w:eastAsia="Verdana"/>
          <w:color w:val="000000"/>
          <w:sz w:val="22"/>
          <w:szCs w:val="22"/>
        </w:rPr>
      </w:pPr>
      <w:r>
        <w:rPr>
          <w:rFonts w:eastAsia="Verdana"/>
          <w:color w:val="000000"/>
          <w:sz w:val="22"/>
          <w:szCs w:val="22"/>
        </w:rPr>
        <w:t>278 Mendoza</w:t>
      </w:r>
    </w:p>
    <w:p w14:paraId="03338EF0" w14:textId="77777777" w:rsidR="00061D87" w:rsidRDefault="00061D87" w:rsidP="00161F7E">
      <w:pPr>
        <w:pStyle w:val="Style-3"/>
        <w:jc w:val="both"/>
        <w:rPr>
          <w:rFonts w:eastAsia="Verdana"/>
          <w:color w:val="000000"/>
          <w:sz w:val="22"/>
          <w:szCs w:val="22"/>
        </w:rPr>
      </w:pPr>
      <w:r>
        <w:rPr>
          <w:rFonts w:eastAsia="Verdana"/>
          <w:color w:val="000000"/>
          <w:sz w:val="22"/>
          <w:szCs w:val="22"/>
        </w:rPr>
        <w:t>University of Notre Dame</w:t>
      </w:r>
    </w:p>
    <w:p w14:paraId="55233158" w14:textId="630994BC" w:rsidR="003B0A79" w:rsidRPr="00D92E2D" w:rsidRDefault="00061D87" w:rsidP="00161F7E">
      <w:pPr>
        <w:pStyle w:val="Style-3"/>
        <w:jc w:val="both"/>
        <w:rPr>
          <w:rFonts w:eastAsia="Verdana"/>
          <w:color w:val="000000"/>
          <w:sz w:val="22"/>
          <w:szCs w:val="22"/>
        </w:rPr>
      </w:pPr>
      <w:r>
        <w:rPr>
          <w:rFonts w:eastAsia="Verdana"/>
          <w:color w:val="000000"/>
          <w:sz w:val="22"/>
          <w:szCs w:val="22"/>
        </w:rPr>
        <w:t>Notre Dame, IN 46556</w:t>
      </w:r>
      <w:r w:rsidR="00280514" w:rsidRPr="00D92E2D">
        <w:rPr>
          <w:rFonts w:eastAsia="Verdana"/>
          <w:color w:val="000000"/>
          <w:sz w:val="22"/>
          <w:szCs w:val="22"/>
        </w:rPr>
        <w:t xml:space="preserve"> </w:t>
      </w:r>
    </w:p>
    <w:p w14:paraId="4228D948" w14:textId="77777777" w:rsidR="003B0A79" w:rsidRPr="00D92E2D" w:rsidRDefault="003B0A79">
      <w:pPr>
        <w:pStyle w:val="Style-3"/>
        <w:jc w:val="both"/>
      </w:pPr>
    </w:p>
    <w:p w14:paraId="2727CD4D" w14:textId="45B5CF55" w:rsidR="00161F7E" w:rsidRDefault="00161F7E">
      <w:pPr>
        <w:pStyle w:val="Style-3"/>
        <w:jc w:val="both"/>
      </w:pPr>
      <w:hyperlink r:id="rId4" w:history="1">
        <w:r w:rsidRPr="00FB2272">
          <w:rPr>
            <w:rStyle w:val="Hyperlink"/>
          </w:rPr>
          <w:t>mhirschf@nd.edu</w:t>
        </w:r>
      </w:hyperlink>
    </w:p>
    <w:p w14:paraId="7500AECA" w14:textId="659884B4" w:rsidR="00A77B3E" w:rsidRPr="00D92E2D" w:rsidRDefault="00A77B3E">
      <w:pPr>
        <w:pStyle w:val="Style-3"/>
        <w:jc w:val="both"/>
      </w:pPr>
      <w:hyperlink r:id="rId5" w:history="1"/>
    </w:p>
    <w:p w14:paraId="363E7C56" w14:textId="4706E832" w:rsidR="003B0A79" w:rsidRPr="00D92E2D" w:rsidRDefault="003B0A79">
      <w:pPr>
        <w:pStyle w:val="Style-3"/>
        <w:jc w:val="both"/>
        <w:rPr>
          <w:rFonts w:eastAsia="Verdana"/>
          <w:b/>
          <w:bCs/>
          <w:color w:val="000000"/>
          <w:sz w:val="22"/>
          <w:szCs w:val="22"/>
        </w:rPr>
      </w:pPr>
      <w:r w:rsidRPr="00D92E2D">
        <w:rPr>
          <w:rFonts w:eastAsia="Verdana"/>
          <w:b/>
          <w:bCs/>
          <w:color w:val="000000"/>
          <w:sz w:val="22"/>
          <w:szCs w:val="22"/>
        </w:rPr>
        <w:t>PRESENT POSITION</w:t>
      </w:r>
      <w:r w:rsidR="0085679E">
        <w:rPr>
          <w:rFonts w:eastAsia="Verdana"/>
          <w:b/>
          <w:bCs/>
          <w:color w:val="000000"/>
          <w:sz w:val="22"/>
          <w:szCs w:val="22"/>
        </w:rPr>
        <w:t>S</w:t>
      </w:r>
    </w:p>
    <w:p w14:paraId="1634B9F3" w14:textId="77777777" w:rsidR="00EF3D9C" w:rsidRDefault="00EF3D9C" w:rsidP="00EF3D9C">
      <w:pPr>
        <w:pStyle w:val="Style-3"/>
        <w:jc w:val="both"/>
        <w:rPr>
          <w:rFonts w:eastAsia="Verdana"/>
          <w:b/>
          <w:bCs/>
          <w:color w:val="000000"/>
          <w:sz w:val="22"/>
          <w:szCs w:val="22"/>
        </w:rPr>
      </w:pPr>
      <w:r>
        <w:rPr>
          <w:rFonts w:eastAsia="Verdana"/>
          <w:b/>
          <w:bCs/>
          <w:color w:val="000000"/>
          <w:sz w:val="22"/>
          <w:szCs w:val="22"/>
        </w:rPr>
        <w:t xml:space="preserve">            </w:t>
      </w:r>
    </w:p>
    <w:p w14:paraId="117A389A" w14:textId="5A72F48B" w:rsidR="0055172C" w:rsidRDefault="00853610" w:rsidP="00161F7E">
      <w:pPr>
        <w:pStyle w:val="Style-3"/>
        <w:ind w:left="720"/>
        <w:jc w:val="both"/>
        <w:rPr>
          <w:rFonts w:eastAsia="Verdana"/>
          <w:bCs/>
          <w:color w:val="000000"/>
          <w:sz w:val="22"/>
          <w:szCs w:val="22"/>
        </w:rPr>
      </w:pPr>
      <w:r>
        <w:rPr>
          <w:rFonts w:eastAsia="Verdana"/>
          <w:bCs/>
          <w:color w:val="000000"/>
          <w:sz w:val="22"/>
          <w:szCs w:val="22"/>
        </w:rPr>
        <w:t xml:space="preserve">John T. Ryan Associate Professor of Theology and Business Ethics, </w:t>
      </w:r>
      <w:r w:rsidR="00161F7E">
        <w:rPr>
          <w:rFonts w:eastAsia="Verdana"/>
          <w:bCs/>
          <w:color w:val="000000"/>
          <w:sz w:val="22"/>
          <w:szCs w:val="22"/>
        </w:rPr>
        <w:t>2022-present</w:t>
      </w:r>
      <w:r>
        <w:rPr>
          <w:rFonts w:eastAsia="Verdana"/>
          <w:bCs/>
          <w:color w:val="000000"/>
          <w:sz w:val="22"/>
          <w:szCs w:val="22"/>
        </w:rPr>
        <w:t>, University of Notre Dame</w:t>
      </w:r>
      <w:r w:rsidR="0085679E">
        <w:rPr>
          <w:rFonts w:eastAsia="Verdana"/>
          <w:bCs/>
          <w:color w:val="000000"/>
          <w:sz w:val="22"/>
          <w:szCs w:val="22"/>
        </w:rPr>
        <w:t>.</w:t>
      </w:r>
    </w:p>
    <w:p w14:paraId="6777FD6B" w14:textId="77777777" w:rsidR="0085679E" w:rsidRDefault="0085679E" w:rsidP="00161F7E">
      <w:pPr>
        <w:pStyle w:val="Style-3"/>
        <w:ind w:left="720"/>
        <w:jc w:val="both"/>
        <w:rPr>
          <w:rFonts w:eastAsia="Verdana"/>
          <w:bCs/>
          <w:color w:val="000000"/>
          <w:sz w:val="22"/>
          <w:szCs w:val="22"/>
        </w:rPr>
      </w:pPr>
    </w:p>
    <w:p w14:paraId="55252BCC" w14:textId="2C765671" w:rsidR="0085679E" w:rsidRPr="0055172C" w:rsidRDefault="0085679E" w:rsidP="00161F7E">
      <w:pPr>
        <w:pStyle w:val="Style-3"/>
        <w:ind w:left="720"/>
        <w:jc w:val="both"/>
        <w:rPr>
          <w:rFonts w:eastAsia="Verdana"/>
          <w:bCs/>
          <w:color w:val="000000"/>
          <w:sz w:val="22"/>
          <w:szCs w:val="22"/>
        </w:rPr>
      </w:pPr>
      <w:r>
        <w:rPr>
          <w:rFonts w:eastAsia="Verdana"/>
          <w:bCs/>
          <w:color w:val="000000"/>
          <w:sz w:val="22"/>
          <w:szCs w:val="22"/>
        </w:rPr>
        <w:t>Academic Director, Business Ethics and Society Program, 2023-present, University of Notre Dame.</w:t>
      </w:r>
    </w:p>
    <w:p w14:paraId="29D66173" w14:textId="30BDFD05" w:rsidR="003B0A79" w:rsidRPr="00D92E2D" w:rsidRDefault="003B0A79" w:rsidP="00114B7C">
      <w:pPr>
        <w:pStyle w:val="Style-3"/>
        <w:jc w:val="both"/>
        <w:rPr>
          <w:rFonts w:eastAsia="Verdana"/>
          <w:bCs/>
          <w:color w:val="000000"/>
          <w:sz w:val="22"/>
          <w:szCs w:val="22"/>
        </w:rPr>
      </w:pPr>
    </w:p>
    <w:p w14:paraId="20654821" w14:textId="77777777" w:rsidR="005660FA" w:rsidRPr="00D92E2D" w:rsidRDefault="005660FA">
      <w:pPr>
        <w:pStyle w:val="Style-3"/>
        <w:jc w:val="both"/>
        <w:rPr>
          <w:rFonts w:eastAsia="Verdana"/>
          <w:bCs/>
          <w:color w:val="000000"/>
          <w:sz w:val="22"/>
          <w:szCs w:val="22"/>
        </w:rPr>
      </w:pPr>
    </w:p>
    <w:p w14:paraId="688CDB2C" w14:textId="77777777" w:rsidR="005660FA" w:rsidRPr="00D92E2D" w:rsidRDefault="005660FA" w:rsidP="005660FA">
      <w:pPr>
        <w:pStyle w:val="Style-2"/>
      </w:pPr>
      <w:r w:rsidRPr="00D92E2D">
        <w:rPr>
          <w:rFonts w:eastAsia="Verdana"/>
          <w:b/>
          <w:bCs/>
          <w:color w:val="000000"/>
          <w:sz w:val="22"/>
          <w:szCs w:val="22"/>
        </w:rPr>
        <w:t>PREVIOUS POSITIONS</w:t>
      </w:r>
    </w:p>
    <w:p w14:paraId="393F7C99" w14:textId="77777777" w:rsidR="00161F7E" w:rsidRDefault="00114B7C" w:rsidP="00114B7C">
      <w:pPr>
        <w:pStyle w:val="Style-3"/>
        <w:jc w:val="both"/>
        <w:rPr>
          <w:rFonts w:eastAsia="Verdana"/>
          <w:bCs/>
          <w:color w:val="000000"/>
          <w:sz w:val="22"/>
          <w:szCs w:val="22"/>
        </w:rPr>
      </w:pPr>
      <w:r>
        <w:rPr>
          <w:rFonts w:eastAsia="Verdana"/>
          <w:bCs/>
          <w:color w:val="000000"/>
          <w:sz w:val="22"/>
          <w:szCs w:val="22"/>
        </w:rPr>
        <w:tab/>
      </w:r>
    </w:p>
    <w:p w14:paraId="1C414574" w14:textId="0D91E35B" w:rsidR="00161F7E" w:rsidRDefault="00161F7E" w:rsidP="00161F7E">
      <w:pPr>
        <w:pStyle w:val="Style-3"/>
        <w:ind w:left="720"/>
        <w:jc w:val="both"/>
        <w:rPr>
          <w:rFonts w:eastAsia="Verdana"/>
          <w:bCs/>
          <w:color w:val="000000"/>
          <w:sz w:val="22"/>
          <w:szCs w:val="22"/>
        </w:rPr>
      </w:pPr>
      <w:r>
        <w:rPr>
          <w:rFonts w:eastAsia="Verdana"/>
          <w:bCs/>
          <w:color w:val="000000"/>
          <w:sz w:val="22"/>
          <w:szCs w:val="22"/>
        </w:rPr>
        <w:t>Associate Professor of Economics and Theology, Department of Humanities, Villanova University, 2017-2022</w:t>
      </w:r>
    </w:p>
    <w:p w14:paraId="4612B090" w14:textId="77777777" w:rsidR="00161F7E" w:rsidRDefault="00161F7E" w:rsidP="00114B7C">
      <w:pPr>
        <w:pStyle w:val="Style-3"/>
        <w:jc w:val="both"/>
        <w:rPr>
          <w:rFonts w:eastAsia="Verdana"/>
          <w:bCs/>
          <w:color w:val="000000"/>
          <w:sz w:val="22"/>
          <w:szCs w:val="22"/>
        </w:rPr>
      </w:pPr>
    </w:p>
    <w:p w14:paraId="2A03E607" w14:textId="0F122499" w:rsidR="00114B7C" w:rsidRPr="00D92E2D" w:rsidRDefault="00114B7C" w:rsidP="00161F7E">
      <w:pPr>
        <w:pStyle w:val="Style-3"/>
        <w:ind w:firstLine="720"/>
        <w:jc w:val="both"/>
        <w:rPr>
          <w:rFonts w:eastAsia="Verdana"/>
          <w:bCs/>
          <w:color w:val="000000"/>
          <w:sz w:val="22"/>
          <w:szCs w:val="22"/>
        </w:rPr>
      </w:pPr>
      <w:r w:rsidRPr="00D92E2D">
        <w:rPr>
          <w:rFonts w:eastAsia="Verdana"/>
          <w:bCs/>
          <w:color w:val="000000"/>
          <w:sz w:val="22"/>
          <w:szCs w:val="22"/>
        </w:rPr>
        <w:t xml:space="preserve">Assistant Professor of Economics and Theology, Department of </w:t>
      </w:r>
    </w:p>
    <w:p w14:paraId="729C5C54" w14:textId="03A080DC" w:rsidR="00114B7C" w:rsidRPr="00D92E2D" w:rsidRDefault="00114B7C" w:rsidP="00114B7C">
      <w:pPr>
        <w:pStyle w:val="Style-3"/>
        <w:jc w:val="both"/>
        <w:rPr>
          <w:rFonts w:eastAsia="Verdana"/>
          <w:bCs/>
          <w:color w:val="000000"/>
          <w:sz w:val="22"/>
          <w:szCs w:val="22"/>
        </w:rPr>
      </w:pPr>
      <w:r w:rsidRPr="00D92E2D">
        <w:rPr>
          <w:rFonts w:eastAsia="Verdana"/>
          <w:bCs/>
          <w:color w:val="000000"/>
          <w:sz w:val="22"/>
          <w:szCs w:val="22"/>
        </w:rPr>
        <w:t xml:space="preserve">         </w:t>
      </w:r>
      <w:r>
        <w:rPr>
          <w:rFonts w:eastAsia="Verdana"/>
          <w:bCs/>
          <w:color w:val="000000"/>
          <w:sz w:val="22"/>
          <w:szCs w:val="22"/>
        </w:rPr>
        <w:t xml:space="preserve">    </w:t>
      </w:r>
      <w:r w:rsidRPr="00D92E2D">
        <w:rPr>
          <w:rFonts w:eastAsia="Verdana"/>
          <w:bCs/>
          <w:color w:val="000000"/>
          <w:sz w:val="22"/>
          <w:szCs w:val="22"/>
        </w:rPr>
        <w:t>Humanities, Villanova Uni</w:t>
      </w:r>
      <w:r>
        <w:rPr>
          <w:rFonts w:eastAsia="Verdana"/>
          <w:bCs/>
          <w:color w:val="000000"/>
          <w:sz w:val="22"/>
          <w:szCs w:val="22"/>
        </w:rPr>
        <w:t>versity, 2011- 2017</w:t>
      </w:r>
      <w:r w:rsidRPr="00D92E2D">
        <w:rPr>
          <w:rFonts w:eastAsia="Verdana"/>
          <w:bCs/>
          <w:color w:val="000000"/>
          <w:sz w:val="22"/>
          <w:szCs w:val="22"/>
        </w:rPr>
        <w:t>.</w:t>
      </w:r>
    </w:p>
    <w:p w14:paraId="3F689409" w14:textId="77777777" w:rsidR="00114B7C" w:rsidRDefault="00114B7C" w:rsidP="00114B7C">
      <w:pPr>
        <w:pStyle w:val="Style-4"/>
        <w:rPr>
          <w:rFonts w:eastAsia="Verdana"/>
          <w:color w:val="000000"/>
          <w:sz w:val="22"/>
          <w:szCs w:val="22"/>
        </w:rPr>
      </w:pPr>
    </w:p>
    <w:p w14:paraId="53316C4C" w14:textId="77777777" w:rsidR="005660FA" w:rsidRPr="00D92E2D" w:rsidRDefault="005660FA" w:rsidP="005660FA">
      <w:pPr>
        <w:pStyle w:val="Style-4"/>
        <w:ind w:left="720"/>
      </w:pPr>
      <w:r w:rsidRPr="00D92E2D">
        <w:rPr>
          <w:rFonts w:eastAsia="Verdana"/>
          <w:color w:val="000000"/>
          <w:sz w:val="22"/>
          <w:szCs w:val="22"/>
        </w:rPr>
        <w:t>Associate Professor of Economics, Occidental College, 1995-2003.</w:t>
      </w:r>
    </w:p>
    <w:p w14:paraId="2A148C08" w14:textId="77777777" w:rsidR="005660FA" w:rsidRPr="00D92E2D" w:rsidRDefault="005660FA" w:rsidP="005660FA">
      <w:pPr>
        <w:pStyle w:val="Style-4"/>
        <w:ind w:left="720"/>
      </w:pPr>
    </w:p>
    <w:p w14:paraId="714CE260" w14:textId="77777777" w:rsidR="005660FA" w:rsidRDefault="005660FA" w:rsidP="009A697F">
      <w:pPr>
        <w:pStyle w:val="Style-4"/>
        <w:ind w:left="720"/>
        <w:rPr>
          <w:rFonts w:eastAsia="Verdana"/>
          <w:color w:val="000000"/>
          <w:sz w:val="22"/>
          <w:szCs w:val="22"/>
        </w:rPr>
      </w:pPr>
      <w:r w:rsidRPr="00D92E2D">
        <w:rPr>
          <w:rFonts w:eastAsia="Verdana"/>
          <w:color w:val="000000"/>
          <w:sz w:val="22"/>
          <w:szCs w:val="22"/>
        </w:rPr>
        <w:t>Assistant Professor of Economics, Occidental College, 1988-1995.</w:t>
      </w:r>
    </w:p>
    <w:p w14:paraId="2D95640D" w14:textId="77777777" w:rsidR="009A697F" w:rsidRPr="009A697F" w:rsidRDefault="009A697F" w:rsidP="009A697F">
      <w:pPr>
        <w:pStyle w:val="Style-4"/>
        <w:ind w:left="720"/>
      </w:pPr>
    </w:p>
    <w:p w14:paraId="572C2535" w14:textId="77777777" w:rsidR="003B0A79" w:rsidRPr="00D92E2D" w:rsidRDefault="003B0A79">
      <w:pPr>
        <w:pStyle w:val="Style-3"/>
        <w:jc w:val="both"/>
        <w:rPr>
          <w:rFonts w:eastAsia="Verdana"/>
          <w:b/>
          <w:bCs/>
          <w:color w:val="000000"/>
          <w:sz w:val="22"/>
          <w:szCs w:val="22"/>
        </w:rPr>
      </w:pPr>
    </w:p>
    <w:p w14:paraId="539C3DF7" w14:textId="77777777" w:rsidR="00A77B3E" w:rsidRPr="00D92E2D" w:rsidRDefault="00280514">
      <w:pPr>
        <w:pStyle w:val="Style-3"/>
        <w:jc w:val="both"/>
      </w:pPr>
      <w:r w:rsidRPr="00D92E2D">
        <w:rPr>
          <w:rFonts w:eastAsia="Verdana"/>
          <w:b/>
          <w:bCs/>
          <w:color w:val="000000"/>
          <w:sz w:val="22"/>
          <w:szCs w:val="22"/>
        </w:rPr>
        <w:t>EDUCATION</w:t>
      </w:r>
    </w:p>
    <w:p w14:paraId="2C021329" w14:textId="77777777" w:rsidR="00A77B3E" w:rsidRPr="00D92E2D" w:rsidRDefault="00A77B3E">
      <w:pPr>
        <w:pStyle w:val="Style-3"/>
        <w:jc w:val="both"/>
      </w:pPr>
    </w:p>
    <w:p w14:paraId="66A5CAFB" w14:textId="7EAAE765" w:rsidR="00A77B3E" w:rsidRPr="00D92E2D" w:rsidRDefault="00426A44">
      <w:pPr>
        <w:pStyle w:val="Style-4"/>
        <w:ind w:left="720"/>
      </w:pPr>
      <w:r>
        <w:rPr>
          <w:rFonts w:eastAsia="Verdana"/>
          <w:color w:val="000000"/>
          <w:sz w:val="22"/>
          <w:szCs w:val="22"/>
        </w:rPr>
        <w:t>Ph.D.</w:t>
      </w:r>
      <w:r w:rsidR="00280514" w:rsidRPr="00D92E2D">
        <w:rPr>
          <w:rFonts w:eastAsia="Verdana"/>
          <w:color w:val="000000"/>
          <w:sz w:val="22"/>
          <w:szCs w:val="22"/>
        </w:rPr>
        <w:t xml:space="preserve"> </w:t>
      </w:r>
      <w:r>
        <w:rPr>
          <w:rFonts w:eastAsia="Verdana"/>
          <w:color w:val="000000"/>
          <w:sz w:val="22"/>
          <w:szCs w:val="22"/>
        </w:rPr>
        <w:tab/>
      </w:r>
      <w:r w:rsidR="00280514" w:rsidRPr="00D92E2D">
        <w:rPr>
          <w:rFonts w:eastAsia="Verdana"/>
          <w:color w:val="000000"/>
          <w:sz w:val="22"/>
          <w:szCs w:val="22"/>
        </w:rPr>
        <w:t>Moral Theology, University of Notr</w:t>
      </w:r>
      <w:r w:rsidR="00A14226" w:rsidRPr="00D92E2D">
        <w:rPr>
          <w:rFonts w:eastAsia="Verdana"/>
          <w:color w:val="000000"/>
          <w:sz w:val="22"/>
          <w:szCs w:val="22"/>
        </w:rPr>
        <w:t>e Dame, August 2013</w:t>
      </w:r>
      <w:r w:rsidR="00280514" w:rsidRPr="00D92E2D">
        <w:rPr>
          <w:rFonts w:eastAsia="Verdana"/>
          <w:color w:val="000000"/>
          <w:sz w:val="22"/>
          <w:szCs w:val="22"/>
        </w:rPr>
        <w:t>.</w:t>
      </w:r>
    </w:p>
    <w:p w14:paraId="0168FD24" w14:textId="77777777" w:rsidR="00A77B3E" w:rsidRPr="00D92E2D" w:rsidRDefault="00A77B3E">
      <w:pPr>
        <w:pStyle w:val="Style-4"/>
        <w:ind w:left="720"/>
      </w:pPr>
    </w:p>
    <w:p w14:paraId="33C40E84" w14:textId="1B253C41" w:rsidR="00A77B3E" w:rsidRPr="00D92E2D" w:rsidRDefault="00426A44">
      <w:pPr>
        <w:pStyle w:val="Style-4"/>
        <w:ind w:left="720"/>
      </w:pPr>
      <w:r>
        <w:rPr>
          <w:rFonts w:eastAsia="Verdana"/>
          <w:color w:val="000000"/>
          <w:sz w:val="22"/>
          <w:szCs w:val="22"/>
        </w:rPr>
        <w:t xml:space="preserve">M.T.S. </w:t>
      </w:r>
      <w:r w:rsidR="00280514" w:rsidRPr="00D92E2D">
        <w:rPr>
          <w:rFonts w:eastAsia="Verdana"/>
          <w:color w:val="000000"/>
          <w:sz w:val="22"/>
          <w:szCs w:val="22"/>
        </w:rPr>
        <w:t xml:space="preserve"> Moral Theology, University of Notre Dame, May 2005.</w:t>
      </w:r>
    </w:p>
    <w:p w14:paraId="036DBFE4" w14:textId="77777777" w:rsidR="00A77B3E" w:rsidRPr="00D92E2D" w:rsidRDefault="00A77B3E">
      <w:pPr>
        <w:pStyle w:val="Style-4"/>
        <w:ind w:left="720"/>
      </w:pPr>
    </w:p>
    <w:p w14:paraId="246735F4" w14:textId="5A515855" w:rsidR="00A77B3E" w:rsidRPr="00D92E2D" w:rsidRDefault="00426A44">
      <w:pPr>
        <w:pStyle w:val="Style-4"/>
        <w:ind w:left="720"/>
      </w:pPr>
      <w:r>
        <w:rPr>
          <w:rFonts w:eastAsia="Verdana"/>
          <w:color w:val="000000"/>
          <w:sz w:val="22"/>
          <w:szCs w:val="22"/>
        </w:rPr>
        <w:t>Ph.D.</w:t>
      </w:r>
      <w:r w:rsidR="00280514" w:rsidRPr="00D92E2D">
        <w:rPr>
          <w:rFonts w:eastAsia="Verdana"/>
          <w:color w:val="000000"/>
          <w:sz w:val="22"/>
          <w:szCs w:val="22"/>
        </w:rPr>
        <w:t xml:space="preserve"> </w:t>
      </w:r>
      <w:r>
        <w:rPr>
          <w:rFonts w:eastAsia="Verdana"/>
          <w:color w:val="000000"/>
          <w:sz w:val="22"/>
          <w:szCs w:val="22"/>
        </w:rPr>
        <w:tab/>
      </w:r>
      <w:r w:rsidR="00280514" w:rsidRPr="00D92E2D">
        <w:rPr>
          <w:rFonts w:eastAsia="Verdana"/>
          <w:color w:val="000000"/>
          <w:sz w:val="22"/>
          <w:szCs w:val="22"/>
        </w:rPr>
        <w:t>Economics, Harvard University, November 1989.</w:t>
      </w:r>
    </w:p>
    <w:p w14:paraId="268DA29A" w14:textId="77777777" w:rsidR="00A77B3E" w:rsidRPr="00D92E2D" w:rsidRDefault="00280514" w:rsidP="00426A44">
      <w:pPr>
        <w:pStyle w:val="Style-4"/>
        <w:ind w:left="720" w:firstLine="720"/>
      </w:pPr>
      <w:r w:rsidRPr="00D92E2D">
        <w:rPr>
          <w:rFonts w:eastAsia="Verdana"/>
          <w:color w:val="000000"/>
          <w:sz w:val="22"/>
          <w:szCs w:val="22"/>
        </w:rPr>
        <w:t>Fields: Economic History, Macroeconomics</w:t>
      </w:r>
    </w:p>
    <w:p w14:paraId="22A3BEAF" w14:textId="77777777" w:rsidR="00A77B3E" w:rsidRPr="00D92E2D" w:rsidRDefault="00A77B3E">
      <w:pPr>
        <w:pStyle w:val="Style-4"/>
        <w:ind w:left="720"/>
      </w:pPr>
    </w:p>
    <w:p w14:paraId="7ED6FB67" w14:textId="642E453B" w:rsidR="00A77B3E" w:rsidRPr="00D92E2D" w:rsidRDefault="00426A44">
      <w:pPr>
        <w:pStyle w:val="Style-4"/>
        <w:ind w:left="720"/>
      </w:pPr>
      <w:r>
        <w:rPr>
          <w:rFonts w:eastAsia="Verdana"/>
          <w:color w:val="000000"/>
          <w:sz w:val="22"/>
          <w:szCs w:val="22"/>
        </w:rPr>
        <w:t>M.A.</w:t>
      </w:r>
      <w:r w:rsidR="00280514" w:rsidRPr="00D92E2D">
        <w:rPr>
          <w:rFonts w:eastAsia="Verdana"/>
          <w:color w:val="000000"/>
          <w:sz w:val="22"/>
          <w:szCs w:val="22"/>
        </w:rPr>
        <w:t xml:space="preserve"> </w:t>
      </w:r>
      <w:r>
        <w:rPr>
          <w:rFonts w:eastAsia="Verdana"/>
          <w:color w:val="000000"/>
          <w:sz w:val="22"/>
          <w:szCs w:val="22"/>
        </w:rPr>
        <w:tab/>
      </w:r>
      <w:r w:rsidR="00280514" w:rsidRPr="00D92E2D">
        <w:rPr>
          <w:rFonts w:eastAsia="Verdana"/>
          <w:color w:val="000000"/>
          <w:sz w:val="22"/>
          <w:szCs w:val="22"/>
        </w:rPr>
        <w:t>Economics, Harvard University, June 1986.</w:t>
      </w:r>
    </w:p>
    <w:p w14:paraId="18778CFA" w14:textId="77777777" w:rsidR="00A77B3E" w:rsidRPr="00D92E2D" w:rsidRDefault="00A77B3E">
      <w:pPr>
        <w:pStyle w:val="Style-4"/>
        <w:ind w:left="720"/>
      </w:pPr>
    </w:p>
    <w:p w14:paraId="3D6819EE" w14:textId="7ABC9879" w:rsidR="00A77B3E" w:rsidRPr="00D92E2D" w:rsidRDefault="00426A44">
      <w:pPr>
        <w:pStyle w:val="Style-4"/>
        <w:ind w:left="720"/>
      </w:pPr>
      <w:r>
        <w:rPr>
          <w:rFonts w:eastAsia="Verdana"/>
          <w:color w:val="000000"/>
          <w:sz w:val="22"/>
          <w:szCs w:val="22"/>
        </w:rPr>
        <w:t>B.A.</w:t>
      </w:r>
      <w:r w:rsidR="00280514" w:rsidRPr="00D92E2D">
        <w:rPr>
          <w:rFonts w:eastAsia="Verdana"/>
          <w:color w:val="000000"/>
          <w:sz w:val="22"/>
          <w:szCs w:val="22"/>
        </w:rPr>
        <w:t xml:space="preserve"> </w:t>
      </w:r>
      <w:r>
        <w:rPr>
          <w:rFonts w:eastAsia="Verdana"/>
          <w:color w:val="000000"/>
          <w:sz w:val="22"/>
          <w:szCs w:val="22"/>
        </w:rPr>
        <w:tab/>
      </w:r>
      <w:r w:rsidR="00280514" w:rsidRPr="00D92E2D">
        <w:rPr>
          <w:rFonts w:eastAsia="Verdana"/>
          <w:color w:val="000000"/>
          <w:sz w:val="22"/>
          <w:szCs w:val="22"/>
        </w:rPr>
        <w:t xml:space="preserve">Economics, </w:t>
      </w:r>
      <w:r w:rsidR="00280514" w:rsidRPr="00DA426A">
        <w:rPr>
          <w:rFonts w:eastAsia="Verdana"/>
          <w:i/>
          <w:color w:val="000000"/>
          <w:sz w:val="22"/>
          <w:szCs w:val="22"/>
        </w:rPr>
        <w:t>Summa Cum Laude</w:t>
      </w:r>
      <w:r w:rsidR="00280514" w:rsidRPr="00D92E2D">
        <w:rPr>
          <w:rFonts w:eastAsia="Verdana"/>
          <w:color w:val="000000"/>
          <w:sz w:val="22"/>
          <w:szCs w:val="22"/>
        </w:rPr>
        <w:t>, Washington State University, February 1983.</w:t>
      </w:r>
    </w:p>
    <w:p w14:paraId="5DB78165" w14:textId="77777777" w:rsidR="00A77B3E" w:rsidRPr="00D92E2D" w:rsidRDefault="00A77B3E">
      <w:pPr>
        <w:pStyle w:val="Style-4"/>
        <w:ind w:left="720"/>
      </w:pPr>
    </w:p>
    <w:p w14:paraId="63EBF9E6" w14:textId="77777777" w:rsidR="00A77B3E" w:rsidRPr="00D92E2D" w:rsidRDefault="00A77B3E">
      <w:pPr>
        <w:pStyle w:val="Style-4"/>
        <w:ind w:left="720"/>
      </w:pPr>
    </w:p>
    <w:p w14:paraId="559CF939" w14:textId="77777777" w:rsidR="00061D87" w:rsidRDefault="00061D87">
      <w:pPr>
        <w:pStyle w:val="Style-2"/>
        <w:rPr>
          <w:rFonts w:eastAsia="Verdana"/>
          <w:b/>
          <w:bCs/>
          <w:color w:val="000000"/>
          <w:sz w:val="22"/>
          <w:szCs w:val="22"/>
        </w:rPr>
      </w:pPr>
    </w:p>
    <w:p w14:paraId="6A830B90" w14:textId="77777777" w:rsidR="0085679E" w:rsidRDefault="0085679E">
      <w:pPr>
        <w:pStyle w:val="Style-2"/>
        <w:rPr>
          <w:rFonts w:eastAsia="Verdana"/>
          <w:b/>
          <w:bCs/>
          <w:color w:val="000000"/>
          <w:sz w:val="22"/>
          <w:szCs w:val="22"/>
        </w:rPr>
      </w:pPr>
    </w:p>
    <w:p w14:paraId="6EDED035" w14:textId="6F0694B0" w:rsidR="00A77B3E" w:rsidRPr="00D92E2D" w:rsidRDefault="00280514">
      <w:pPr>
        <w:pStyle w:val="Style-2"/>
      </w:pPr>
      <w:r w:rsidRPr="00D92E2D">
        <w:rPr>
          <w:rFonts w:eastAsia="Verdana"/>
          <w:b/>
          <w:bCs/>
          <w:color w:val="000000"/>
          <w:sz w:val="22"/>
          <w:szCs w:val="22"/>
        </w:rPr>
        <w:lastRenderedPageBreak/>
        <w:t>DISSERTATIONS</w:t>
      </w:r>
    </w:p>
    <w:p w14:paraId="74E6716B" w14:textId="77777777" w:rsidR="00A77B3E" w:rsidRPr="00D92E2D" w:rsidRDefault="00A77B3E">
      <w:pPr>
        <w:pStyle w:val="Style-4"/>
        <w:ind w:left="720"/>
      </w:pPr>
    </w:p>
    <w:p w14:paraId="479A12ED" w14:textId="77777777" w:rsidR="000400CD" w:rsidRPr="00D92E2D" w:rsidRDefault="000400CD">
      <w:pPr>
        <w:pStyle w:val="Style-4"/>
        <w:ind w:left="720"/>
        <w:rPr>
          <w:rFonts w:eastAsia="Verdana"/>
          <w:iCs/>
          <w:color w:val="000000"/>
          <w:sz w:val="22"/>
          <w:szCs w:val="22"/>
        </w:rPr>
      </w:pPr>
      <w:r w:rsidRPr="00D92E2D">
        <w:rPr>
          <w:rFonts w:eastAsia="Verdana"/>
          <w:i/>
          <w:iCs/>
          <w:color w:val="000000"/>
          <w:sz w:val="22"/>
          <w:szCs w:val="22"/>
        </w:rPr>
        <w:t xml:space="preserve">Virtuous Consumption in a Dynamic Economy: </w:t>
      </w:r>
      <w:proofErr w:type="gramStart"/>
      <w:r w:rsidRPr="00D92E2D">
        <w:rPr>
          <w:rFonts w:eastAsia="Verdana"/>
          <w:i/>
          <w:iCs/>
          <w:color w:val="000000"/>
          <w:sz w:val="22"/>
          <w:szCs w:val="22"/>
        </w:rPr>
        <w:t>a</w:t>
      </w:r>
      <w:proofErr w:type="gramEnd"/>
      <w:r w:rsidRPr="00D92E2D">
        <w:rPr>
          <w:rFonts w:eastAsia="Verdana"/>
          <w:i/>
          <w:iCs/>
          <w:color w:val="000000"/>
          <w:sz w:val="22"/>
          <w:szCs w:val="22"/>
        </w:rPr>
        <w:t xml:space="preserve"> Thomistic Engagement with Neoclassical Economics.  </w:t>
      </w:r>
      <w:r w:rsidRPr="00D92E2D">
        <w:rPr>
          <w:rFonts w:eastAsia="Verdana"/>
          <w:iCs/>
          <w:color w:val="000000"/>
          <w:sz w:val="22"/>
          <w:szCs w:val="22"/>
        </w:rPr>
        <w:t>Dissertati</w:t>
      </w:r>
      <w:r w:rsidR="003C3492" w:rsidRPr="00D92E2D">
        <w:rPr>
          <w:rFonts w:eastAsia="Verdana"/>
          <w:iCs/>
          <w:color w:val="000000"/>
          <w:sz w:val="22"/>
          <w:szCs w:val="22"/>
        </w:rPr>
        <w:t>on directed by Dr. Jean Porter, July 2013</w:t>
      </w:r>
      <w:r w:rsidRPr="00D92E2D">
        <w:rPr>
          <w:rFonts w:eastAsia="Verdana"/>
          <w:iCs/>
          <w:color w:val="000000"/>
          <w:sz w:val="22"/>
          <w:szCs w:val="22"/>
        </w:rPr>
        <w:t>.</w:t>
      </w:r>
    </w:p>
    <w:p w14:paraId="7CD4EE14" w14:textId="77777777" w:rsidR="000400CD" w:rsidRPr="00D92E2D" w:rsidRDefault="000400CD">
      <w:pPr>
        <w:pStyle w:val="Style-4"/>
        <w:ind w:left="720"/>
        <w:rPr>
          <w:rFonts w:eastAsia="Verdana"/>
          <w:i/>
          <w:iCs/>
          <w:color w:val="000000"/>
          <w:sz w:val="22"/>
          <w:szCs w:val="22"/>
        </w:rPr>
      </w:pPr>
    </w:p>
    <w:p w14:paraId="0FBE6942" w14:textId="77777777" w:rsidR="00A77B3E" w:rsidRDefault="00280514">
      <w:pPr>
        <w:pStyle w:val="Style-4"/>
        <w:ind w:left="720"/>
        <w:rPr>
          <w:rFonts w:eastAsia="Verdana"/>
          <w:color w:val="000000"/>
          <w:sz w:val="22"/>
          <w:szCs w:val="22"/>
        </w:rPr>
      </w:pPr>
      <w:r w:rsidRPr="00D92E2D">
        <w:rPr>
          <w:rFonts w:eastAsia="Verdana"/>
          <w:i/>
          <w:iCs/>
          <w:color w:val="000000"/>
          <w:sz w:val="22"/>
          <w:szCs w:val="22"/>
        </w:rPr>
        <w:t>Three Essays on the Behavior of British Interest Rates, 1870-1913</w:t>
      </w:r>
      <w:r w:rsidRPr="00D92E2D">
        <w:rPr>
          <w:rFonts w:eastAsia="Verdana"/>
          <w:color w:val="000000"/>
          <w:sz w:val="22"/>
          <w:szCs w:val="22"/>
        </w:rPr>
        <w:t>.  Dissertation</w:t>
      </w:r>
      <w:r w:rsidR="00131A5A" w:rsidRPr="00D92E2D">
        <w:rPr>
          <w:rFonts w:eastAsia="Verdana"/>
          <w:color w:val="000000"/>
          <w:sz w:val="22"/>
          <w:szCs w:val="22"/>
        </w:rPr>
        <w:t xml:space="preserve"> directed by Dr. Lawrence Summers and Dr. Jeffrey G. Williamson</w:t>
      </w:r>
      <w:r w:rsidRPr="00D92E2D">
        <w:rPr>
          <w:rFonts w:eastAsia="Verdana"/>
          <w:color w:val="000000"/>
          <w:sz w:val="22"/>
          <w:szCs w:val="22"/>
        </w:rPr>
        <w:t>, November 1989.</w:t>
      </w:r>
    </w:p>
    <w:p w14:paraId="16D8C359" w14:textId="77777777" w:rsidR="009A697F" w:rsidRDefault="009A697F">
      <w:pPr>
        <w:pStyle w:val="Style-4"/>
        <w:ind w:left="720"/>
      </w:pPr>
    </w:p>
    <w:p w14:paraId="14CAF3EB" w14:textId="77777777" w:rsidR="009A697F" w:rsidRDefault="009A697F" w:rsidP="009A697F">
      <w:pPr>
        <w:pStyle w:val="Style-2"/>
        <w:rPr>
          <w:rFonts w:eastAsia="Verdana"/>
          <w:b/>
          <w:bCs/>
          <w:color w:val="000000"/>
          <w:sz w:val="22"/>
          <w:szCs w:val="22"/>
        </w:rPr>
      </w:pPr>
    </w:p>
    <w:p w14:paraId="48FC35E5" w14:textId="77777777" w:rsidR="009A697F" w:rsidRPr="00D92E2D" w:rsidRDefault="009A697F" w:rsidP="009A697F">
      <w:pPr>
        <w:pStyle w:val="Style-2"/>
      </w:pPr>
      <w:r w:rsidRPr="00D92E2D">
        <w:rPr>
          <w:rFonts w:eastAsia="Verdana"/>
          <w:b/>
          <w:bCs/>
          <w:color w:val="000000"/>
          <w:sz w:val="22"/>
          <w:szCs w:val="22"/>
        </w:rPr>
        <w:t>FELLOWSHIPS AND HONORS</w:t>
      </w:r>
    </w:p>
    <w:p w14:paraId="240099F6" w14:textId="77777777" w:rsidR="00461916" w:rsidRDefault="00461916" w:rsidP="00461916">
      <w:pPr>
        <w:pStyle w:val="Style-2"/>
        <w:rPr>
          <w:rFonts w:eastAsia="Verdana"/>
          <w:color w:val="000000"/>
          <w:sz w:val="22"/>
          <w:szCs w:val="22"/>
        </w:rPr>
      </w:pPr>
    </w:p>
    <w:p w14:paraId="366212EE" w14:textId="3D959EFF" w:rsidR="006632DA" w:rsidRDefault="006632DA" w:rsidP="009A697F">
      <w:pPr>
        <w:pStyle w:val="Style-2"/>
        <w:ind w:left="720"/>
        <w:rPr>
          <w:rFonts w:eastAsia="Verdana"/>
          <w:color w:val="000000"/>
          <w:sz w:val="22"/>
          <w:szCs w:val="22"/>
        </w:rPr>
      </w:pPr>
      <w:r>
        <w:rPr>
          <w:rFonts w:eastAsia="Verdana"/>
          <w:color w:val="000000"/>
          <w:sz w:val="22"/>
          <w:szCs w:val="22"/>
        </w:rPr>
        <w:t>Veritas Award (for Scholarship), Villanova University, 2020.</w:t>
      </w:r>
    </w:p>
    <w:p w14:paraId="3807ACBB" w14:textId="77777777" w:rsidR="006632DA" w:rsidRDefault="006632DA" w:rsidP="009A697F">
      <w:pPr>
        <w:pStyle w:val="Style-2"/>
        <w:ind w:left="720"/>
        <w:rPr>
          <w:rFonts w:eastAsia="Verdana"/>
          <w:color w:val="000000"/>
          <w:sz w:val="22"/>
          <w:szCs w:val="22"/>
        </w:rPr>
      </w:pPr>
    </w:p>
    <w:p w14:paraId="05663B5A" w14:textId="6B7D1125" w:rsidR="009A697F" w:rsidRDefault="009A697F" w:rsidP="009A697F">
      <w:pPr>
        <w:pStyle w:val="Style-2"/>
        <w:ind w:left="720"/>
        <w:rPr>
          <w:rFonts w:eastAsia="Verdana"/>
          <w:color w:val="000000"/>
          <w:sz w:val="22"/>
          <w:szCs w:val="22"/>
        </w:rPr>
      </w:pPr>
      <w:r w:rsidRPr="00D92E2D">
        <w:rPr>
          <w:rFonts w:eastAsia="Verdana"/>
          <w:color w:val="000000"/>
          <w:sz w:val="22"/>
          <w:szCs w:val="22"/>
        </w:rPr>
        <w:t>Induction into College of Fellows and bestowal of Doctor of Humane Letters, Dominican School of Philosophy and Theology, May 2013.</w:t>
      </w:r>
    </w:p>
    <w:p w14:paraId="3DFFA7CA" w14:textId="77777777" w:rsidR="009A697F" w:rsidRDefault="009A697F" w:rsidP="009A697F">
      <w:pPr>
        <w:pStyle w:val="Style-2"/>
        <w:ind w:left="720"/>
        <w:rPr>
          <w:rFonts w:eastAsia="Verdana"/>
          <w:color w:val="000000"/>
          <w:sz w:val="22"/>
          <w:szCs w:val="22"/>
        </w:rPr>
      </w:pPr>
    </w:p>
    <w:p w14:paraId="13D4BDC9" w14:textId="77777777" w:rsidR="009A697F" w:rsidRPr="00D92E2D" w:rsidRDefault="009A697F" w:rsidP="009A697F">
      <w:pPr>
        <w:pStyle w:val="Style-2"/>
        <w:ind w:left="720"/>
        <w:rPr>
          <w:rFonts w:eastAsia="Verdana"/>
          <w:color w:val="000000"/>
          <w:sz w:val="22"/>
          <w:szCs w:val="22"/>
        </w:rPr>
      </w:pPr>
      <w:r w:rsidRPr="00D92E2D">
        <w:rPr>
          <w:rFonts w:eastAsia="Verdana"/>
          <w:color w:val="000000"/>
          <w:sz w:val="22"/>
          <w:szCs w:val="22"/>
        </w:rPr>
        <w:t>Graduate Fellow, Notre Dame Institute for Advanced Studies, 2010-2011.</w:t>
      </w:r>
    </w:p>
    <w:p w14:paraId="638193D8" w14:textId="77777777" w:rsidR="009A697F" w:rsidRPr="00D92E2D" w:rsidRDefault="009A697F" w:rsidP="009A697F">
      <w:pPr>
        <w:pStyle w:val="Style-2"/>
        <w:ind w:left="720"/>
      </w:pPr>
    </w:p>
    <w:p w14:paraId="7D11BEC6" w14:textId="77777777" w:rsidR="009A697F" w:rsidRPr="00D92E2D" w:rsidRDefault="009A697F" w:rsidP="009A697F">
      <w:pPr>
        <w:pStyle w:val="Style-2"/>
        <w:ind w:firstLine="720"/>
      </w:pPr>
      <w:r w:rsidRPr="00D92E2D">
        <w:rPr>
          <w:rFonts w:eastAsia="Verdana"/>
          <w:color w:val="000000"/>
          <w:sz w:val="22"/>
          <w:szCs w:val="22"/>
        </w:rPr>
        <w:t>Charlotte W. Newcombe Dissertation Fellowship, 2010-2011.</w:t>
      </w:r>
    </w:p>
    <w:p w14:paraId="2CD0B50E" w14:textId="77777777" w:rsidR="009A697F" w:rsidRPr="00D92E2D" w:rsidRDefault="009A697F" w:rsidP="009A697F">
      <w:pPr>
        <w:pStyle w:val="Style-2"/>
        <w:ind w:left="720"/>
        <w:rPr>
          <w:rFonts w:eastAsia="Verdana"/>
          <w:color w:val="000000"/>
          <w:sz w:val="22"/>
          <w:szCs w:val="22"/>
        </w:rPr>
      </w:pPr>
    </w:p>
    <w:p w14:paraId="5DBEAF21" w14:textId="77777777" w:rsidR="009A697F" w:rsidRDefault="009A697F" w:rsidP="009A697F">
      <w:pPr>
        <w:pStyle w:val="Style-2"/>
        <w:ind w:firstLine="720"/>
        <w:rPr>
          <w:rFonts w:eastAsia="Verdana"/>
          <w:color w:val="000000"/>
          <w:sz w:val="22"/>
          <w:szCs w:val="22"/>
        </w:rPr>
      </w:pPr>
      <w:r w:rsidRPr="00D92E2D">
        <w:rPr>
          <w:rFonts w:eastAsia="Verdana"/>
          <w:color w:val="000000"/>
          <w:sz w:val="22"/>
          <w:szCs w:val="22"/>
        </w:rPr>
        <w:t>Presidential Fellowship, University of Notre Dame, 2005-2010.</w:t>
      </w:r>
    </w:p>
    <w:p w14:paraId="699296E6" w14:textId="77777777" w:rsidR="00D66693" w:rsidRDefault="00D66693" w:rsidP="009A697F">
      <w:pPr>
        <w:pStyle w:val="Style-2"/>
        <w:ind w:firstLine="720"/>
        <w:rPr>
          <w:rFonts w:eastAsia="Verdana"/>
          <w:color w:val="000000"/>
          <w:sz w:val="22"/>
          <w:szCs w:val="22"/>
        </w:rPr>
      </w:pPr>
    </w:p>
    <w:p w14:paraId="7751650B" w14:textId="77777777" w:rsidR="00A57FD6" w:rsidRDefault="00A57FD6" w:rsidP="00A57FD6">
      <w:pPr>
        <w:pStyle w:val="Style-2"/>
        <w:rPr>
          <w:rFonts w:eastAsia="Verdana"/>
          <w:color w:val="000000"/>
          <w:sz w:val="22"/>
          <w:szCs w:val="22"/>
        </w:rPr>
      </w:pPr>
    </w:p>
    <w:p w14:paraId="089E51F5" w14:textId="4E212B9A" w:rsidR="00A57FD6" w:rsidRDefault="00D66693" w:rsidP="00A57FD6">
      <w:pPr>
        <w:pStyle w:val="Style-2"/>
        <w:rPr>
          <w:rFonts w:eastAsia="Verdana"/>
          <w:b/>
          <w:color w:val="000000"/>
          <w:sz w:val="22"/>
          <w:szCs w:val="22"/>
        </w:rPr>
      </w:pPr>
      <w:r>
        <w:rPr>
          <w:rFonts w:eastAsia="Verdana"/>
          <w:b/>
          <w:color w:val="000000"/>
          <w:sz w:val="22"/>
          <w:szCs w:val="22"/>
        </w:rPr>
        <w:t>MONOGRAPH</w:t>
      </w:r>
    </w:p>
    <w:p w14:paraId="67569670" w14:textId="77777777" w:rsidR="00A57FD6" w:rsidRDefault="00A57FD6" w:rsidP="00A57FD6">
      <w:pPr>
        <w:pStyle w:val="Style-2"/>
        <w:rPr>
          <w:rFonts w:eastAsia="Verdana"/>
          <w:color w:val="000000"/>
          <w:sz w:val="22"/>
          <w:szCs w:val="22"/>
        </w:rPr>
      </w:pPr>
    </w:p>
    <w:p w14:paraId="1AFA07EC" w14:textId="77777777" w:rsidR="00242F8B" w:rsidRDefault="008C75B5" w:rsidP="008C75B5">
      <w:pPr>
        <w:pStyle w:val="Style-2"/>
        <w:ind w:left="720"/>
        <w:rPr>
          <w:rFonts w:eastAsia="Verdana"/>
          <w:color w:val="000000"/>
          <w:sz w:val="22"/>
          <w:szCs w:val="22"/>
        </w:rPr>
      </w:pPr>
      <w:r>
        <w:rPr>
          <w:rFonts w:eastAsia="Verdana"/>
          <w:i/>
          <w:color w:val="000000"/>
          <w:sz w:val="22"/>
          <w:szCs w:val="22"/>
        </w:rPr>
        <w:t>Aquinas and the Market:</w:t>
      </w:r>
      <w:r w:rsidR="00FD1CBD">
        <w:rPr>
          <w:rFonts w:eastAsia="Verdana"/>
          <w:i/>
          <w:color w:val="000000"/>
          <w:sz w:val="22"/>
          <w:szCs w:val="22"/>
        </w:rPr>
        <w:t xml:space="preserve"> Toward a Humane Economy</w:t>
      </w:r>
      <w:r w:rsidR="00A57FD6">
        <w:rPr>
          <w:rFonts w:eastAsia="Verdana"/>
          <w:color w:val="000000"/>
          <w:sz w:val="22"/>
          <w:szCs w:val="22"/>
        </w:rPr>
        <w:t xml:space="preserve">. </w:t>
      </w:r>
      <w:r w:rsidR="0055172C">
        <w:rPr>
          <w:rFonts w:eastAsia="Verdana"/>
          <w:color w:val="000000"/>
          <w:sz w:val="22"/>
          <w:szCs w:val="22"/>
        </w:rPr>
        <w:t xml:space="preserve">Harvard University Press, </w:t>
      </w:r>
      <w:r w:rsidR="00631B8F">
        <w:rPr>
          <w:rFonts w:eastAsia="Verdana"/>
          <w:color w:val="000000"/>
          <w:sz w:val="22"/>
          <w:szCs w:val="22"/>
        </w:rPr>
        <w:t xml:space="preserve">November </w:t>
      </w:r>
      <w:r w:rsidR="0055172C">
        <w:rPr>
          <w:rFonts w:eastAsia="Verdana"/>
          <w:color w:val="000000"/>
          <w:sz w:val="22"/>
          <w:szCs w:val="22"/>
        </w:rPr>
        <w:t>2018.</w:t>
      </w:r>
      <w:r w:rsidR="00A57FD6">
        <w:rPr>
          <w:rFonts w:eastAsia="Verdana"/>
          <w:color w:val="000000"/>
          <w:sz w:val="22"/>
          <w:szCs w:val="22"/>
        </w:rPr>
        <w:t xml:space="preserve">  </w:t>
      </w:r>
    </w:p>
    <w:p w14:paraId="08D49788" w14:textId="77777777" w:rsidR="00C601A7" w:rsidRDefault="00C601A7" w:rsidP="008C75B5">
      <w:pPr>
        <w:pStyle w:val="Style-2"/>
        <w:ind w:left="720"/>
        <w:rPr>
          <w:rFonts w:eastAsia="Verdana"/>
          <w:color w:val="000000"/>
          <w:sz w:val="22"/>
          <w:szCs w:val="22"/>
        </w:rPr>
      </w:pPr>
    </w:p>
    <w:p w14:paraId="1EF5997C" w14:textId="14185F4F" w:rsidR="00242F8B" w:rsidRDefault="00242F8B" w:rsidP="00242F8B">
      <w:pPr>
        <w:pStyle w:val="Style-2"/>
        <w:ind w:left="1440"/>
        <w:rPr>
          <w:rFonts w:eastAsia="Verdana"/>
          <w:color w:val="000000"/>
          <w:sz w:val="22"/>
          <w:szCs w:val="22"/>
        </w:rPr>
      </w:pPr>
      <w:r>
        <w:rPr>
          <w:rFonts w:eastAsia="Verdana"/>
          <w:color w:val="000000"/>
          <w:sz w:val="22"/>
          <w:szCs w:val="22"/>
        </w:rPr>
        <w:t xml:space="preserve">International Society and Economics Prize, Fondazione </w:t>
      </w:r>
      <w:proofErr w:type="spellStart"/>
      <w:r>
        <w:rPr>
          <w:rFonts w:eastAsia="Verdana"/>
          <w:color w:val="000000"/>
          <w:sz w:val="22"/>
          <w:szCs w:val="22"/>
        </w:rPr>
        <w:t>Centesimus</w:t>
      </w:r>
      <w:proofErr w:type="spellEnd"/>
      <w:r>
        <w:rPr>
          <w:rFonts w:eastAsia="Verdana"/>
          <w:color w:val="000000"/>
          <w:sz w:val="22"/>
          <w:szCs w:val="22"/>
        </w:rPr>
        <w:t xml:space="preserve"> Annus pro </w:t>
      </w:r>
      <w:proofErr w:type="spellStart"/>
      <w:r>
        <w:rPr>
          <w:rFonts w:eastAsia="Verdana"/>
          <w:color w:val="000000"/>
          <w:sz w:val="22"/>
          <w:szCs w:val="22"/>
        </w:rPr>
        <w:t>Pontifice</w:t>
      </w:r>
      <w:proofErr w:type="spellEnd"/>
      <w:r>
        <w:rPr>
          <w:rFonts w:eastAsia="Verdana"/>
          <w:color w:val="000000"/>
          <w:sz w:val="22"/>
          <w:szCs w:val="22"/>
        </w:rPr>
        <w:t>, May 29, 2019</w:t>
      </w:r>
    </w:p>
    <w:p w14:paraId="060D145F" w14:textId="77777777" w:rsidR="00242F8B" w:rsidRDefault="00242F8B" w:rsidP="00242F8B">
      <w:pPr>
        <w:pStyle w:val="Style-2"/>
        <w:ind w:left="1440"/>
        <w:rPr>
          <w:rFonts w:eastAsia="Verdana"/>
          <w:color w:val="000000"/>
          <w:sz w:val="22"/>
          <w:szCs w:val="22"/>
        </w:rPr>
      </w:pPr>
    </w:p>
    <w:p w14:paraId="4F0DFFC4" w14:textId="3ED33C9B" w:rsidR="00242F8B" w:rsidRDefault="00242F8B" w:rsidP="00242F8B">
      <w:pPr>
        <w:pStyle w:val="Style-2"/>
        <w:ind w:left="1440"/>
        <w:rPr>
          <w:rFonts w:eastAsia="Verdana"/>
          <w:color w:val="000000"/>
          <w:sz w:val="22"/>
          <w:szCs w:val="22"/>
        </w:rPr>
      </w:pPr>
      <w:r>
        <w:rPr>
          <w:rFonts w:eastAsia="Verdana"/>
          <w:color w:val="000000"/>
          <w:sz w:val="22"/>
          <w:szCs w:val="22"/>
        </w:rPr>
        <w:t>The Aldersgate Prize, Indiana Wesleyan University Honors College, October 24, 2019.</w:t>
      </w:r>
    </w:p>
    <w:p w14:paraId="48C8D3B6" w14:textId="77777777" w:rsidR="00242F8B" w:rsidRDefault="00242F8B" w:rsidP="00242F8B">
      <w:pPr>
        <w:pStyle w:val="Style-2"/>
        <w:ind w:left="1440"/>
        <w:rPr>
          <w:rFonts w:eastAsia="Verdana"/>
          <w:color w:val="000000"/>
          <w:sz w:val="22"/>
          <w:szCs w:val="22"/>
        </w:rPr>
      </w:pPr>
    </w:p>
    <w:p w14:paraId="17A78ABB" w14:textId="41B9EEDC" w:rsidR="00242F8B" w:rsidRDefault="00242F8B" w:rsidP="008C75B5">
      <w:pPr>
        <w:pStyle w:val="Style-2"/>
        <w:ind w:left="720"/>
        <w:rPr>
          <w:rFonts w:eastAsia="Verdana"/>
          <w:color w:val="000000"/>
          <w:sz w:val="22"/>
          <w:szCs w:val="22"/>
        </w:rPr>
      </w:pPr>
      <w:r>
        <w:rPr>
          <w:rFonts w:eastAsia="Verdana"/>
          <w:color w:val="000000"/>
          <w:sz w:val="22"/>
          <w:szCs w:val="22"/>
        </w:rPr>
        <w:tab/>
        <w:t>Honorable Mention Expanded Reason Award, September 1, 2019.</w:t>
      </w:r>
    </w:p>
    <w:p w14:paraId="5B6EB8F1" w14:textId="77777777" w:rsidR="00242F8B" w:rsidRDefault="00242F8B" w:rsidP="008C75B5">
      <w:pPr>
        <w:pStyle w:val="Style-2"/>
        <w:ind w:left="720"/>
        <w:rPr>
          <w:rFonts w:eastAsia="Verdana"/>
          <w:color w:val="000000"/>
          <w:sz w:val="22"/>
          <w:szCs w:val="22"/>
        </w:rPr>
      </w:pPr>
    </w:p>
    <w:p w14:paraId="150D4AB0" w14:textId="66BE8E26" w:rsidR="00242F8B" w:rsidRDefault="00242F8B" w:rsidP="008C75B5">
      <w:pPr>
        <w:pStyle w:val="Style-2"/>
        <w:ind w:left="720"/>
        <w:rPr>
          <w:rFonts w:eastAsia="Verdana"/>
          <w:color w:val="000000"/>
          <w:sz w:val="22"/>
          <w:szCs w:val="22"/>
        </w:rPr>
      </w:pPr>
      <w:r>
        <w:rPr>
          <w:rFonts w:eastAsia="Verdana"/>
          <w:color w:val="000000"/>
          <w:sz w:val="22"/>
          <w:szCs w:val="22"/>
        </w:rPr>
        <w:tab/>
        <w:t xml:space="preserve">Translations into </w:t>
      </w:r>
      <w:r w:rsidR="009E0D43">
        <w:rPr>
          <w:rFonts w:eastAsia="Verdana"/>
          <w:color w:val="000000"/>
          <w:sz w:val="22"/>
          <w:szCs w:val="22"/>
        </w:rPr>
        <w:t>French</w:t>
      </w:r>
      <w:r w:rsidR="00161F7E">
        <w:rPr>
          <w:rFonts w:eastAsia="Verdana"/>
          <w:color w:val="000000"/>
          <w:sz w:val="22"/>
          <w:szCs w:val="22"/>
        </w:rPr>
        <w:t xml:space="preserve">, Lithuanian and </w:t>
      </w:r>
      <w:r w:rsidR="007800AF">
        <w:rPr>
          <w:rFonts w:eastAsia="Verdana"/>
          <w:color w:val="000000"/>
          <w:sz w:val="22"/>
          <w:szCs w:val="22"/>
        </w:rPr>
        <w:t>Portuguese</w:t>
      </w:r>
      <w:r w:rsidR="00161F7E">
        <w:rPr>
          <w:rFonts w:eastAsia="Verdana"/>
          <w:color w:val="000000"/>
          <w:sz w:val="22"/>
          <w:szCs w:val="22"/>
        </w:rPr>
        <w:t>.</w:t>
      </w:r>
    </w:p>
    <w:p w14:paraId="1250AF4A" w14:textId="77777777" w:rsidR="00A77B3E" w:rsidRPr="00D92E2D" w:rsidRDefault="00A77B3E">
      <w:pPr>
        <w:pStyle w:val="Style-2"/>
      </w:pPr>
    </w:p>
    <w:p w14:paraId="3C617410" w14:textId="77777777" w:rsidR="00A77B3E" w:rsidRPr="00D92E2D" w:rsidRDefault="00A77B3E">
      <w:pPr>
        <w:pStyle w:val="Style-4"/>
        <w:ind w:left="720"/>
      </w:pPr>
    </w:p>
    <w:p w14:paraId="01AE5CE9" w14:textId="77777777" w:rsidR="00A77B3E" w:rsidRPr="00D92E2D" w:rsidRDefault="00D92E2D">
      <w:pPr>
        <w:pStyle w:val="Style-2"/>
      </w:pPr>
      <w:r>
        <w:rPr>
          <w:rFonts w:eastAsia="Verdana"/>
          <w:b/>
          <w:bCs/>
          <w:color w:val="000000"/>
          <w:sz w:val="22"/>
          <w:szCs w:val="22"/>
        </w:rPr>
        <w:t>JOURNAL ARTICLES</w:t>
      </w:r>
    </w:p>
    <w:p w14:paraId="192F1AFB" w14:textId="77777777" w:rsidR="00A77B3E" w:rsidRPr="00D92E2D" w:rsidRDefault="00A77B3E">
      <w:pPr>
        <w:pStyle w:val="Style-2"/>
      </w:pPr>
    </w:p>
    <w:p w14:paraId="2E25C108" w14:textId="49B472A2" w:rsidR="00FD4799" w:rsidRPr="00FF67CB" w:rsidRDefault="00FD4799">
      <w:pPr>
        <w:pStyle w:val="Style-4"/>
        <w:ind w:left="720"/>
        <w:rPr>
          <w:rFonts w:eastAsia="Verdana"/>
          <w:bCs/>
          <w:color w:val="000000"/>
          <w:sz w:val="22"/>
          <w:szCs w:val="22"/>
        </w:rPr>
      </w:pPr>
      <w:r w:rsidRPr="00FF67CB">
        <w:rPr>
          <w:rFonts w:eastAsia="Verdana"/>
          <w:bCs/>
          <w:color w:val="000000"/>
          <w:sz w:val="22"/>
          <w:szCs w:val="22"/>
        </w:rPr>
        <w:t xml:space="preserve">“Healthcare in Service of Life: Preventative Medicine in Light of the </w:t>
      </w:r>
      <w:r w:rsidRPr="00FF67CB">
        <w:rPr>
          <w:rFonts w:eastAsia="Verdana"/>
          <w:bCs/>
          <w:i/>
          <w:iCs/>
          <w:color w:val="000000"/>
          <w:sz w:val="22"/>
          <w:szCs w:val="22"/>
        </w:rPr>
        <w:t xml:space="preserve">Analogia </w:t>
      </w:r>
      <w:proofErr w:type="spellStart"/>
      <w:r w:rsidRPr="00FF67CB">
        <w:rPr>
          <w:rFonts w:eastAsia="Verdana"/>
          <w:bCs/>
          <w:i/>
          <w:iCs/>
          <w:color w:val="000000"/>
          <w:sz w:val="22"/>
          <w:szCs w:val="22"/>
        </w:rPr>
        <w:t>Entis</w:t>
      </w:r>
      <w:proofErr w:type="spellEnd"/>
      <w:r w:rsidR="001F16FF" w:rsidRPr="00FF67CB">
        <w:rPr>
          <w:rFonts w:eastAsia="Verdana"/>
          <w:bCs/>
          <w:color w:val="000000"/>
          <w:sz w:val="22"/>
          <w:szCs w:val="22"/>
        </w:rPr>
        <w:t>,”</w:t>
      </w:r>
      <w:r w:rsidR="002C4E57" w:rsidRPr="00FF67CB">
        <w:rPr>
          <w:rFonts w:eastAsia="Verdana"/>
          <w:bCs/>
          <w:color w:val="000000"/>
          <w:sz w:val="22"/>
          <w:szCs w:val="22"/>
        </w:rPr>
        <w:t xml:space="preserve"> </w:t>
      </w:r>
      <w:r w:rsidR="00580731" w:rsidRPr="00FF67CB">
        <w:rPr>
          <w:rFonts w:eastAsia="Verdana"/>
          <w:bCs/>
          <w:i/>
          <w:iCs/>
          <w:color w:val="000000"/>
          <w:sz w:val="22"/>
          <w:szCs w:val="22"/>
        </w:rPr>
        <w:t>Christian Bioethics</w:t>
      </w:r>
      <w:r w:rsidR="00580731" w:rsidRPr="00FF67CB">
        <w:rPr>
          <w:rFonts w:eastAsia="Verdana"/>
          <w:bCs/>
          <w:color w:val="000000"/>
          <w:sz w:val="22"/>
          <w:szCs w:val="22"/>
        </w:rPr>
        <w:t>,</w:t>
      </w:r>
      <w:r w:rsidR="006B0DF9" w:rsidRPr="00FF67CB">
        <w:rPr>
          <w:rFonts w:eastAsia="Verdana"/>
          <w:bCs/>
          <w:color w:val="000000"/>
          <w:sz w:val="22"/>
          <w:szCs w:val="22"/>
        </w:rPr>
        <w:t xml:space="preserve"> </w:t>
      </w:r>
      <w:r w:rsidR="00853610" w:rsidRPr="00FF67CB">
        <w:rPr>
          <w:rFonts w:eastAsia="Verdana"/>
          <w:bCs/>
          <w:color w:val="000000"/>
          <w:sz w:val="22"/>
          <w:szCs w:val="22"/>
        </w:rPr>
        <w:t>29(2) (August 2023): 141-151.</w:t>
      </w:r>
    </w:p>
    <w:p w14:paraId="68DDA6EF" w14:textId="1A5A0361" w:rsidR="00187D64" w:rsidRPr="00FF67CB" w:rsidRDefault="00187D64">
      <w:pPr>
        <w:pStyle w:val="Style-4"/>
        <w:ind w:left="720"/>
        <w:rPr>
          <w:rFonts w:eastAsia="Verdana"/>
          <w:bCs/>
          <w:color w:val="000000"/>
          <w:sz w:val="22"/>
          <w:szCs w:val="22"/>
        </w:rPr>
      </w:pPr>
    </w:p>
    <w:p w14:paraId="0A4070F1" w14:textId="0FC94CC6" w:rsidR="00187D64" w:rsidRPr="00FF67CB" w:rsidRDefault="00187D64">
      <w:pPr>
        <w:pStyle w:val="Style-4"/>
        <w:ind w:left="720"/>
        <w:rPr>
          <w:rFonts w:eastAsia="Verdana"/>
          <w:bCs/>
          <w:color w:val="000000"/>
          <w:sz w:val="22"/>
          <w:szCs w:val="22"/>
        </w:rPr>
      </w:pPr>
      <w:r w:rsidRPr="00FF67CB">
        <w:rPr>
          <w:rFonts w:eastAsia="Verdana"/>
          <w:bCs/>
          <w:color w:val="000000"/>
          <w:sz w:val="22"/>
          <w:szCs w:val="22"/>
        </w:rPr>
        <w:t xml:space="preserve">“The Pandemic as Apocalypse: What the Last Two Years Have Revealed about Who We Are.”  </w:t>
      </w:r>
      <w:r w:rsidRPr="00FF67CB">
        <w:rPr>
          <w:rFonts w:eastAsia="Verdana"/>
          <w:bCs/>
          <w:i/>
          <w:iCs/>
          <w:color w:val="000000"/>
          <w:sz w:val="22"/>
          <w:szCs w:val="22"/>
        </w:rPr>
        <w:t>Journal of Markets and Morality</w:t>
      </w:r>
      <w:r w:rsidRPr="00FF67CB">
        <w:rPr>
          <w:rFonts w:eastAsia="Verdana"/>
          <w:bCs/>
          <w:color w:val="000000"/>
          <w:sz w:val="22"/>
          <w:szCs w:val="22"/>
        </w:rPr>
        <w:t xml:space="preserve"> 25(2) (2023): 289-300.  </w:t>
      </w:r>
    </w:p>
    <w:p w14:paraId="1AB269AA" w14:textId="77777777" w:rsidR="00FD4799" w:rsidRDefault="00FD4799">
      <w:pPr>
        <w:pStyle w:val="Style-4"/>
        <w:ind w:left="720"/>
        <w:rPr>
          <w:rFonts w:eastAsia="Verdana"/>
          <w:bCs/>
          <w:color w:val="000000"/>
          <w:sz w:val="22"/>
          <w:szCs w:val="22"/>
        </w:rPr>
      </w:pPr>
    </w:p>
    <w:p w14:paraId="28FFA74E" w14:textId="796B0BD9" w:rsidR="00D441F8" w:rsidRDefault="00D441F8">
      <w:pPr>
        <w:pStyle w:val="Style-4"/>
        <w:ind w:left="720"/>
        <w:rPr>
          <w:rFonts w:eastAsia="Verdana"/>
          <w:bCs/>
          <w:color w:val="000000"/>
          <w:sz w:val="22"/>
          <w:szCs w:val="22"/>
        </w:rPr>
      </w:pPr>
      <w:r>
        <w:rPr>
          <w:rFonts w:eastAsia="Verdana"/>
          <w:bCs/>
          <w:color w:val="000000"/>
          <w:sz w:val="22"/>
          <w:szCs w:val="22"/>
        </w:rPr>
        <w:t>“The Economi</w:t>
      </w:r>
      <w:r w:rsidR="00242F8B">
        <w:rPr>
          <w:rFonts w:eastAsia="Verdana"/>
          <w:bCs/>
          <w:color w:val="000000"/>
          <w:sz w:val="22"/>
          <w:szCs w:val="22"/>
        </w:rPr>
        <w:t xml:space="preserve">c Common Good and Institutions,” </w:t>
      </w:r>
      <w:r w:rsidRPr="00D441F8">
        <w:rPr>
          <w:rFonts w:eastAsia="Verdana"/>
          <w:bCs/>
          <w:i/>
          <w:iCs/>
          <w:color w:val="000000"/>
          <w:sz w:val="22"/>
          <w:szCs w:val="22"/>
        </w:rPr>
        <w:t>Journal of Catholic Social Thought</w:t>
      </w:r>
      <w:r w:rsidR="00426A44">
        <w:rPr>
          <w:rFonts w:eastAsia="Verdana"/>
          <w:bCs/>
          <w:color w:val="000000"/>
          <w:sz w:val="22"/>
          <w:szCs w:val="22"/>
        </w:rPr>
        <w:t>, 17(1) (Winter 2020): 7-17.</w:t>
      </w:r>
    </w:p>
    <w:p w14:paraId="72C21C12" w14:textId="77777777" w:rsidR="00D441F8" w:rsidRDefault="00D441F8">
      <w:pPr>
        <w:pStyle w:val="Style-4"/>
        <w:ind w:left="720"/>
        <w:rPr>
          <w:rFonts w:eastAsia="Verdana"/>
          <w:bCs/>
          <w:color w:val="000000"/>
          <w:sz w:val="22"/>
          <w:szCs w:val="22"/>
        </w:rPr>
      </w:pPr>
    </w:p>
    <w:p w14:paraId="3F2ADBD7" w14:textId="25938756" w:rsidR="00581656" w:rsidRPr="00D92E2D" w:rsidRDefault="00D66693">
      <w:pPr>
        <w:pStyle w:val="Style-4"/>
        <w:ind w:left="720"/>
        <w:rPr>
          <w:rFonts w:eastAsia="Verdana"/>
          <w:bCs/>
          <w:color w:val="000000"/>
          <w:sz w:val="22"/>
          <w:szCs w:val="22"/>
        </w:rPr>
      </w:pPr>
      <w:r>
        <w:rPr>
          <w:rFonts w:eastAsia="Verdana"/>
          <w:bCs/>
          <w:color w:val="000000"/>
          <w:sz w:val="22"/>
          <w:szCs w:val="22"/>
        </w:rPr>
        <w:lastRenderedPageBreak/>
        <w:t xml:space="preserve">“Rethinking Economic Inequality: A Theological Perspective,” </w:t>
      </w:r>
      <w:r w:rsidRPr="00D66693">
        <w:rPr>
          <w:rFonts w:eastAsia="Verdana"/>
          <w:bCs/>
          <w:i/>
          <w:iCs/>
          <w:color w:val="000000"/>
          <w:sz w:val="22"/>
          <w:szCs w:val="22"/>
        </w:rPr>
        <w:t>Journal of Religious Ethics</w:t>
      </w:r>
      <w:r>
        <w:rPr>
          <w:rFonts w:eastAsia="Verdana"/>
          <w:bCs/>
          <w:color w:val="000000"/>
          <w:sz w:val="22"/>
          <w:szCs w:val="22"/>
        </w:rPr>
        <w:t xml:space="preserve">, </w:t>
      </w:r>
      <w:r w:rsidR="00C04C47">
        <w:rPr>
          <w:rFonts w:eastAsia="Verdana"/>
          <w:bCs/>
          <w:color w:val="000000"/>
          <w:sz w:val="22"/>
          <w:szCs w:val="22"/>
        </w:rPr>
        <w:t>42(2) (June 2019): 259-282.</w:t>
      </w:r>
    </w:p>
    <w:p w14:paraId="2BD87CE5" w14:textId="77777777" w:rsidR="00D66693" w:rsidRDefault="00D66693">
      <w:pPr>
        <w:pStyle w:val="Style-4"/>
        <w:ind w:left="720"/>
        <w:rPr>
          <w:rFonts w:eastAsia="Verdana"/>
          <w:bCs/>
          <w:color w:val="000000"/>
          <w:sz w:val="22"/>
          <w:szCs w:val="22"/>
        </w:rPr>
      </w:pPr>
    </w:p>
    <w:p w14:paraId="50177F4A" w14:textId="02DF26FE" w:rsidR="00CD1F9F" w:rsidRDefault="00CD1F9F">
      <w:pPr>
        <w:pStyle w:val="Style-4"/>
        <w:ind w:left="720"/>
        <w:rPr>
          <w:rFonts w:eastAsia="Verdana"/>
          <w:bCs/>
          <w:color w:val="000000"/>
          <w:sz w:val="22"/>
          <w:szCs w:val="22"/>
        </w:rPr>
      </w:pPr>
      <w:r>
        <w:rPr>
          <w:rFonts w:eastAsia="Verdana"/>
          <w:bCs/>
          <w:color w:val="000000"/>
          <w:sz w:val="22"/>
          <w:szCs w:val="22"/>
        </w:rPr>
        <w:t xml:space="preserve">“Contribution to a Symposium on Readings for Christians in Economics,” </w:t>
      </w:r>
      <w:r w:rsidRPr="00CD1F9F">
        <w:rPr>
          <w:rFonts w:eastAsia="Verdana"/>
          <w:bCs/>
          <w:i/>
          <w:iCs/>
          <w:color w:val="000000"/>
          <w:sz w:val="22"/>
          <w:szCs w:val="22"/>
        </w:rPr>
        <w:t>Faith and Economics</w:t>
      </w:r>
      <w:r>
        <w:rPr>
          <w:rFonts w:eastAsia="Verdana"/>
          <w:bCs/>
          <w:color w:val="000000"/>
          <w:sz w:val="22"/>
          <w:szCs w:val="22"/>
        </w:rPr>
        <w:t>, 70 (Fall 2017): 59-62.</w:t>
      </w:r>
    </w:p>
    <w:p w14:paraId="307B2435" w14:textId="77777777" w:rsidR="00CD1F9F" w:rsidRDefault="00CD1F9F">
      <w:pPr>
        <w:pStyle w:val="Style-4"/>
        <w:ind w:left="720"/>
        <w:rPr>
          <w:rFonts w:eastAsia="Verdana"/>
          <w:bCs/>
          <w:color w:val="000000"/>
          <w:sz w:val="22"/>
          <w:szCs w:val="22"/>
        </w:rPr>
      </w:pPr>
    </w:p>
    <w:p w14:paraId="057EA12F" w14:textId="5A23FCA1" w:rsidR="00DD62A1" w:rsidRDefault="00DD62A1">
      <w:pPr>
        <w:pStyle w:val="Style-4"/>
        <w:ind w:left="720"/>
        <w:rPr>
          <w:rFonts w:eastAsia="Verdana"/>
          <w:bCs/>
          <w:color w:val="000000"/>
          <w:sz w:val="22"/>
          <w:szCs w:val="22"/>
        </w:rPr>
      </w:pPr>
      <w:r>
        <w:rPr>
          <w:rFonts w:eastAsia="Verdana"/>
          <w:bCs/>
          <w:color w:val="000000"/>
          <w:sz w:val="22"/>
          <w:szCs w:val="22"/>
        </w:rPr>
        <w:t xml:space="preserve">“Neither Left nor Right: Toward a Catholic View of the Economy,” </w:t>
      </w:r>
      <w:r w:rsidRPr="00DD62A1">
        <w:rPr>
          <w:rFonts w:eastAsia="Verdana"/>
          <w:bCs/>
          <w:i/>
          <w:iCs/>
          <w:color w:val="000000"/>
          <w:sz w:val="22"/>
          <w:szCs w:val="22"/>
        </w:rPr>
        <w:t>Horizons</w:t>
      </w:r>
      <w:r>
        <w:rPr>
          <w:rFonts w:eastAsia="Verdana"/>
          <w:bCs/>
          <w:color w:val="000000"/>
          <w:sz w:val="22"/>
          <w:szCs w:val="22"/>
        </w:rPr>
        <w:t>, 42(1) (June 2015): 140-149.</w:t>
      </w:r>
    </w:p>
    <w:p w14:paraId="65FA42D1" w14:textId="77777777" w:rsidR="00DD62A1" w:rsidRDefault="00DD62A1">
      <w:pPr>
        <w:pStyle w:val="Style-4"/>
        <w:ind w:left="720"/>
        <w:rPr>
          <w:rFonts w:eastAsia="Verdana"/>
          <w:bCs/>
          <w:color w:val="000000"/>
          <w:sz w:val="22"/>
          <w:szCs w:val="22"/>
        </w:rPr>
      </w:pPr>
    </w:p>
    <w:p w14:paraId="6A408A9D" w14:textId="6E8421BB" w:rsidR="004C0EE4" w:rsidRPr="00D92E2D" w:rsidRDefault="004C0EE4">
      <w:pPr>
        <w:pStyle w:val="Style-4"/>
        <w:ind w:left="720"/>
        <w:rPr>
          <w:rFonts w:eastAsia="Verdana"/>
          <w:color w:val="000000"/>
          <w:sz w:val="22"/>
          <w:szCs w:val="22"/>
        </w:rPr>
      </w:pPr>
      <w:r w:rsidRPr="00D92E2D">
        <w:rPr>
          <w:rFonts w:eastAsia="Verdana"/>
          <w:bCs/>
          <w:color w:val="000000"/>
          <w:sz w:val="22"/>
          <w:szCs w:val="22"/>
        </w:rPr>
        <w:t>“</w:t>
      </w:r>
      <w:r w:rsidR="002D77F8">
        <w:rPr>
          <w:rFonts w:eastAsia="Verdana"/>
          <w:bCs/>
          <w:color w:val="000000"/>
          <w:sz w:val="22"/>
          <w:szCs w:val="22"/>
        </w:rPr>
        <w:t xml:space="preserve">Reflection on the Financial Crisis: Aquinas on the Proper Role of Finance,” </w:t>
      </w:r>
      <w:r w:rsidRPr="00D92E2D">
        <w:rPr>
          <w:rFonts w:eastAsia="Verdana"/>
          <w:bCs/>
          <w:i/>
          <w:iCs/>
          <w:color w:val="000000"/>
          <w:sz w:val="22"/>
          <w:szCs w:val="22"/>
        </w:rPr>
        <w:t>Journal of the Society of Christian Ethics</w:t>
      </w:r>
      <w:r w:rsidR="00DD62A1">
        <w:rPr>
          <w:rFonts w:eastAsia="Verdana"/>
          <w:bCs/>
          <w:color w:val="000000"/>
          <w:sz w:val="22"/>
          <w:szCs w:val="22"/>
        </w:rPr>
        <w:t>, 35(1) (Spring-Summer 2015): 63-82.</w:t>
      </w:r>
    </w:p>
    <w:p w14:paraId="49129C20" w14:textId="77777777" w:rsidR="004C0EE4" w:rsidRPr="00D92E2D" w:rsidRDefault="004C0EE4">
      <w:pPr>
        <w:pStyle w:val="Style-4"/>
        <w:ind w:left="720"/>
        <w:rPr>
          <w:rFonts w:eastAsia="Verdana"/>
          <w:color w:val="000000"/>
          <w:sz w:val="22"/>
          <w:szCs w:val="22"/>
        </w:rPr>
      </w:pPr>
    </w:p>
    <w:p w14:paraId="69FC5176" w14:textId="77777777" w:rsidR="004C0EE4" w:rsidRPr="00D92E2D" w:rsidRDefault="004C0EE4">
      <w:pPr>
        <w:pStyle w:val="Style-4"/>
        <w:ind w:left="720"/>
        <w:rPr>
          <w:rFonts w:eastAsia="Verdana"/>
          <w:color w:val="000000"/>
          <w:sz w:val="22"/>
          <w:szCs w:val="22"/>
        </w:rPr>
      </w:pPr>
      <w:r w:rsidRPr="00D92E2D">
        <w:rPr>
          <w:rFonts w:eastAsia="Verdana"/>
          <w:color w:val="000000"/>
          <w:sz w:val="22"/>
          <w:szCs w:val="22"/>
        </w:rPr>
        <w:t>“</w:t>
      </w:r>
      <w:r w:rsidRPr="00D92E2D">
        <w:rPr>
          <w:rFonts w:eastAsia="Verdana"/>
          <w:bCs/>
          <w:color w:val="000000"/>
          <w:sz w:val="22"/>
          <w:szCs w:val="22"/>
        </w:rPr>
        <w:t xml:space="preserve">What are Economic Goods For? A Prolegomenon to the Question of Economic Justice,” </w:t>
      </w:r>
      <w:r w:rsidRPr="00D92E2D">
        <w:rPr>
          <w:rFonts w:eastAsia="Verdana"/>
          <w:bCs/>
          <w:i/>
          <w:iCs/>
          <w:color w:val="000000"/>
          <w:sz w:val="22"/>
          <w:szCs w:val="22"/>
        </w:rPr>
        <w:t>Journal of Catholic Social Thought</w:t>
      </w:r>
      <w:r w:rsidR="00A36B86">
        <w:rPr>
          <w:rFonts w:eastAsia="Verdana"/>
          <w:bCs/>
          <w:color w:val="000000"/>
          <w:sz w:val="22"/>
          <w:szCs w:val="22"/>
        </w:rPr>
        <w:t>, 11(2) (Summer 2014): 305-327.</w:t>
      </w:r>
    </w:p>
    <w:p w14:paraId="0FCE13E8" w14:textId="77777777" w:rsidR="004C0EE4" w:rsidRDefault="004C0EE4">
      <w:pPr>
        <w:pStyle w:val="Style-4"/>
        <w:ind w:left="720"/>
        <w:rPr>
          <w:rFonts w:eastAsia="Verdana"/>
          <w:color w:val="000000"/>
          <w:sz w:val="22"/>
          <w:szCs w:val="22"/>
        </w:rPr>
      </w:pPr>
    </w:p>
    <w:p w14:paraId="6FDE5E4E" w14:textId="77777777" w:rsidR="00D92E2D" w:rsidRDefault="00D92E2D" w:rsidP="00D92E2D">
      <w:pPr>
        <w:pStyle w:val="Style-4"/>
        <w:ind w:left="720"/>
        <w:rPr>
          <w:rFonts w:eastAsia="Verdana"/>
          <w:bCs/>
          <w:color w:val="000000"/>
          <w:sz w:val="22"/>
          <w:szCs w:val="22"/>
        </w:rPr>
      </w:pPr>
      <w:r w:rsidRPr="00D92E2D">
        <w:rPr>
          <w:rFonts w:eastAsia="Verdana"/>
          <w:bCs/>
          <w:color w:val="000000"/>
          <w:sz w:val="22"/>
          <w:szCs w:val="22"/>
        </w:rPr>
        <w:t xml:space="preserve">“On the Relationship between Finite and Infinite Goods; Or How to Avoid Flattening,” </w:t>
      </w:r>
      <w:r w:rsidRPr="00D92E2D">
        <w:rPr>
          <w:rFonts w:eastAsia="Verdana"/>
          <w:bCs/>
          <w:i/>
          <w:iCs/>
          <w:color w:val="000000"/>
          <w:sz w:val="22"/>
          <w:szCs w:val="22"/>
        </w:rPr>
        <w:t>Econ Journal Watch</w:t>
      </w:r>
      <w:r w:rsidR="007B267C">
        <w:rPr>
          <w:rFonts w:eastAsia="Verdana"/>
          <w:bCs/>
          <w:color w:val="000000"/>
          <w:sz w:val="22"/>
          <w:szCs w:val="22"/>
        </w:rPr>
        <w:t>, 11(2) (May</w:t>
      </w:r>
      <w:r w:rsidRPr="00D92E2D">
        <w:rPr>
          <w:rFonts w:eastAsia="Verdana"/>
          <w:bCs/>
          <w:color w:val="000000"/>
          <w:sz w:val="22"/>
          <w:szCs w:val="22"/>
        </w:rPr>
        <w:t xml:space="preserve"> 2014): </w:t>
      </w:r>
      <w:r>
        <w:rPr>
          <w:rFonts w:eastAsia="Verdana"/>
          <w:bCs/>
          <w:color w:val="000000"/>
          <w:sz w:val="22"/>
          <w:szCs w:val="22"/>
        </w:rPr>
        <w:t>179-85.</w:t>
      </w:r>
    </w:p>
    <w:p w14:paraId="40D4CAED" w14:textId="77777777" w:rsidR="00D92E2D" w:rsidRDefault="00D92E2D" w:rsidP="00D92E2D">
      <w:pPr>
        <w:pStyle w:val="Style-4"/>
        <w:ind w:left="720"/>
        <w:rPr>
          <w:rFonts w:eastAsia="Verdana"/>
          <w:bCs/>
          <w:color w:val="000000"/>
          <w:sz w:val="22"/>
          <w:szCs w:val="22"/>
        </w:rPr>
      </w:pPr>
    </w:p>
    <w:p w14:paraId="3E79B1DA" w14:textId="77777777" w:rsidR="00D92E2D" w:rsidRDefault="00D92E2D" w:rsidP="00D92E2D">
      <w:pPr>
        <w:pStyle w:val="Style-4"/>
        <w:ind w:left="720"/>
        <w:rPr>
          <w:rFonts w:eastAsia="Verdana"/>
          <w:color w:val="000000"/>
          <w:sz w:val="22"/>
          <w:szCs w:val="22"/>
        </w:rPr>
      </w:pPr>
      <w:r w:rsidRPr="00D92E2D">
        <w:rPr>
          <w:rFonts w:eastAsia="Verdana"/>
          <w:color w:val="000000"/>
          <w:sz w:val="22"/>
          <w:szCs w:val="22"/>
        </w:rPr>
        <w:t>"</w:t>
      </w:r>
      <w:r>
        <w:rPr>
          <w:rFonts w:eastAsia="Verdana"/>
          <w:color w:val="000000"/>
          <w:sz w:val="22"/>
          <w:szCs w:val="22"/>
        </w:rPr>
        <w:t>Discussion: Economics and Theology in Conversation,”</w:t>
      </w:r>
      <w:r w:rsidRPr="00D92E2D">
        <w:rPr>
          <w:rFonts w:eastAsia="Verdana"/>
          <w:color w:val="000000"/>
          <w:sz w:val="22"/>
          <w:szCs w:val="22"/>
        </w:rPr>
        <w:t xml:space="preserve"> </w:t>
      </w:r>
      <w:r w:rsidRPr="00D92E2D">
        <w:rPr>
          <w:rFonts w:eastAsia="Verdana"/>
          <w:i/>
          <w:iCs/>
          <w:color w:val="000000"/>
          <w:sz w:val="22"/>
          <w:szCs w:val="22"/>
        </w:rPr>
        <w:t>Faith and Economics</w:t>
      </w:r>
      <w:r w:rsidRPr="00D92E2D">
        <w:rPr>
          <w:rFonts w:eastAsia="Verdana"/>
          <w:color w:val="000000"/>
          <w:sz w:val="22"/>
          <w:szCs w:val="22"/>
        </w:rPr>
        <w:t>,</w:t>
      </w:r>
      <w:r>
        <w:rPr>
          <w:rFonts w:eastAsia="Verdana"/>
          <w:color w:val="000000"/>
          <w:sz w:val="22"/>
          <w:szCs w:val="22"/>
        </w:rPr>
        <w:t xml:space="preserve"> 58 (Fall 2011) 24-30</w:t>
      </w:r>
      <w:r w:rsidRPr="00D92E2D">
        <w:rPr>
          <w:rFonts w:eastAsia="Verdana"/>
          <w:color w:val="000000"/>
          <w:sz w:val="22"/>
          <w:szCs w:val="22"/>
        </w:rPr>
        <w:t>.</w:t>
      </w:r>
    </w:p>
    <w:p w14:paraId="5DA8C42C" w14:textId="77777777" w:rsidR="00D92E2D" w:rsidRDefault="00D92E2D" w:rsidP="00D92E2D">
      <w:pPr>
        <w:pStyle w:val="Style-4"/>
        <w:ind w:left="720"/>
        <w:rPr>
          <w:rFonts w:eastAsia="Verdana"/>
          <w:color w:val="000000"/>
          <w:sz w:val="22"/>
          <w:szCs w:val="22"/>
        </w:rPr>
      </w:pPr>
    </w:p>
    <w:p w14:paraId="2E7AACDE" w14:textId="495E9D42" w:rsidR="00D92E2D" w:rsidRPr="00D92E2D" w:rsidRDefault="00D92E2D" w:rsidP="00D92E2D">
      <w:pPr>
        <w:pStyle w:val="Style-4"/>
        <w:ind w:left="720"/>
      </w:pPr>
      <w:r w:rsidRPr="00D92E2D">
        <w:rPr>
          <w:rFonts w:eastAsia="Verdana"/>
          <w:color w:val="000000"/>
          <w:sz w:val="22"/>
          <w:szCs w:val="22"/>
        </w:rPr>
        <w:t xml:space="preserve">“Standard of Living and Economic Virtue: forging a link between St. Thomas Aquinas and the twenty-first century,” </w:t>
      </w:r>
      <w:r w:rsidRPr="00D92E2D">
        <w:rPr>
          <w:rFonts w:eastAsia="Verdana"/>
          <w:i/>
          <w:iCs/>
          <w:color w:val="000000"/>
          <w:sz w:val="22"/>
          <w:szCs w:val="22"/>
        </w:rPr>
        <w:t>Journal of the Society of Christian Ethics</w:t>
      </w:r>
      <w:r w:rsidR="00DD62A1">
        <w:rPr>
          <w:rFonts w:eastAsia="Verdana"/>
          <w:color w:val="000000"/>
          <w:sz w:val="22"/>
          <w:szCs w:val="22"/>
        </w:rPr>
        <w:t>, 26(1) (Spring-Summer</w:t>
      </w:r>
      <w:r w:rsidRPr="00D92E2D">
        <w:rPr>
          <w:rFonts w:eastAsia="Verdana"/>
          <w:color w:val="000000"/>
          <w:sz w:val="22"/>
          <w:szCs w:val="22"/>
        </w:rPr>
        <w:t xml:space="preserve"> 2006), pp. 61-77.</w:t>
      </w:r>
    </w:p>
    <w:p w14:paraId="3346952B" w14:textId="77777777" w:rsidR="00D92E2D" w:rsidRPr="00D92E2D" w:rsidRDefault="00D92E2D" w:rsidP="00D92E2D">
      <w:pPr>
        <w:pStyle w:val="Style-4"/>
        <w:ind w:left="720"/>
      </w:pPr>
    </w:p>
    <w:p w14:paraId="35D56844" w14:textId="77777777" w:rsidR="00D92E2D" w:rsidRPr="00D92E2D" w:rsidRDefault="00D92E2D" w:rsidP="00D92E2D">
      <w:pPr>
        <w:pStyle w:val="Style-4"/>
        <w:ind w:left="720"/>
      </w:pPr>
      <w:r w:rsidRPr="00D92E2D">
        <w:rPr>
          <w:rFonts w:eastAsia="Verdana"/>
          <w:color w:val="000000"/>
          <w:sz w:val="22"/>
          <w:szCs w:val="22"/>
        </w:rPr>
        <w:t xml:space="preserve">“Objectivity and the Theory of Maximizing Behavior: A Lesson in Feminist Methodology.” </w:t>
      </w:r>
      <w:r w:rsidRPr="00D92E2D">
        <w:rPr>
          <w:rFonts w:eastAsia="Verdana"/>
          <w:i/>
          <w:iCs/>
          <w:color w:val="000000"/>
          <w:sz w:val="22"/>
          <w:szCs w:val="22"/>
        </w:rPr>
        <w:t>History of Political Economy</w:t>
      </w:r>
      <w:r w:rsidRPr="00D92E2D">
        <w:rPr>
          <w:rFonts w:eastAsia="Verdana"/>
          <w:color w:val="000000"/>
          <w:sz w:val="22"/>
          <w:szCs w:val="22"/>
        </w:rPr>
        <w:t>, 1997 Supplement, pp. 191-211.</w:t>
      </w:r>
    </w:p>
    <w:p w14:paraId="570DC3C8" w14:textId="77777777" w:rsidR="00D92E2D" w:rsidRPr="00D92E2D" w:rsidRDefault="00D92E2D" w:rsidP="00D92E2D">
      <w:pPr>
        <w:pStyle w:val="Style-4"/>
        <w:ind w:left="720"/>
      </w:pPr>
    </w:p>
    <w:p w14:paraId="461CA9A5" w14:textId="77777777" w:rsidR="00D92E2D" w:rsidRPr="00D92E2D" w:rsidRDefault="00D92E2D" w:rsidP="00D92E2D">
      <w:pPr>
        <w:pStyle w:val="Style-4"/>
        <w:ind w:left="720"/>
      </w:pPr>
      <w:r w:rsidRPr="00D92E2D">
        <w:rPr>
          <w:rFonts w:eastAsia="Verdana"/>
          <w:color w:val="000000"/>
          <w:sz w:val="22"/>
          <w:szCs w:val="22"/>
        </w:rPr>
        <w:t xml:space="preserve">“The Effect of News on Bond Prices: Evidence from the United Kingdom, 1900-1920.” (With Douglas W. Elmendorf and David N. Weil). </w:t>
      </w:r>
      <w:r w:rsidRPr="00D92E2D">
        <w:rPr>
          <w:rFonts w:eastAsia="Verdana"/>
          <w:i/>
          <w:iCs/>
          <w:color w:val="000000"/>
          <w:sz w:val="22"/>
          <w:szCs w:val="22"/>
        </w:rPr>
        <w:t>Review of Economics and Statistics</w:t>
      </w:r>
      <w:r w:rsidRPr="00D92E2D">
        <w:rPr>
          <w:rFonts w:eastAsia="Verdana"/>
          <w:color w:val="000000"/>
          <w:sz w:val="22"/>
          <w:szCs w:val="22"/>
        </w:rPr>
        <w:t>, May 1996, pp. 341-44.</w:t>
      </w:r>
    </w:p>
    <w:p w14:paraId="54A4FE8D" w14:textId="77777777" w:rsidR="00D92E2D" w:rsidRPr="00D92E2D" w:rsidRDefault="00D92E2D" w:rsidP="00D92E2D">
      <w:pPr>
        <w:pStyle w:val="Style-4"/>
        <w:ind w:left="720"/>
      </w:pPr>
    </w:p>
    <w:p w14:paraId="58C6385E" w14:textId="77777777" w:rsidR="00D92E2D" w:rsidRPr="00D92E2D" w:rsidRDefault="00D92E2D" w:rsidP="00D92E2D">
      <w:pPr>
        <w:pStyle w:val="Style-4"/>
        <w:ind w:left="720"/>
        <w:rPr>
          <w:rFonts w:eastAsia="Verdana"/>
          <w:color w:val="000000"/>
          <w:sz w:val="22"/>
          <w:szCs w:val="22"/>
        </w:rPr>
      </w:pPr>
      <w:r w:rsidRPr="00D92E2D">
        <w:rPr>
          <w:rFonts w:eastAsia="Verdana"/>
          <w:color w:val="000000"/>
          <w:sz w:val="22"/>
          <w:szCs w:val="22"/>
        </w:rPr>
        <w:t xml:space="preserve">“Exploring the Gender Gap on the GRE Subject Test in Economics.” (With Robert Moore and Eleanor Brown).  </w:t>
      </w:r>
      <w:r w:rsidRPr="00D92E2D">
        <w:rPr>
          <w:rFonts w:eastAsia="Verdana"/>
          <w:i/>
          <w:iCs/>
          <w:color w:val="000000"/>
          <w:sz w:val="22"/>
          <w:szCs w:val="22"/>
        </w:rPr>
        <w:t>Journal of Economic Education</w:t>
      </w:r>
      <w:r w:rsidRPr="00D92E2D">
        <w:rPr>
          <w:rFonts w:eastAsia="Verdana"/>
          <w:color w:val="000000"/>
          <w:sz w:val="22"/>
          <w:szCs w:val="22"/>
        </w:rPr>
        <w:t>, Winter 1995, pp. 3-15.</w:t>
      </w:r>
    </w:p>
    <w:p w14:paraId="37B3DB3C" w14:textId="77777777" w:rsidR="00D66693" w:rsidRDefault="00D66693" w:rsidP="00D92E2D">
      <w:pPr>
        <w:pStyle w:val="Style-4"/>
        <w:rPr>
          <w:rFonts w:eastAsia="Verdana"/>
          <w:color w:val="000000"/>
          <w:sz w:val="22"/>
          <w:szCs w:val="22"/>
        </w:rPr>
      </w:pPr>
    </w:p>
    <w:p w14:paraId="224CD1B2" w14:textId="77777777" w:rsidR="00786065" w:rsidRDefault="00786065" w:rsidP="00D92E2D">
      <w:pPr>
        <w:pStyle w:val="Style-4"/>
        <w:rPr>
          <w:rFonts w:eastAsia="Verdana"/>
          <w:b/>
          <w:bCs/>
          <w:color w:val="000000"/>
          <w:sz w:val="22"/>
          <w:szCs w:val="22"/>
        </w:rPr>
      </w:pPr>
    </w:p>
    <w:p w14:paraId="21608146" w14:textId="6E316FAD" w:rsidR="00853610" w:rsidRPr="00853610" w:rsidRDefault="00D92E2D" w:rsidP="00853610">
      <w:pPr>
        <w:pStyle w:val="Style-4"/>
        <w:rPr>
          <w:rFonts w:eastAsia="Verdana"/>
          <w:bCs/>
          <w:color w:val="000000"/>
          <w:sz w:val="22"/>
          <w:szCs w:val="22"/>
        </w:rPr>
      </w:pPr>
      <w:r w:rsidRPr="00D92E2D">
        <w:rPr>
          <w:rFonts w:eastAsia="Verdana"/>
          <w:b/>
          <w:bCs/>
          <w:color w:val="000000"/>
          <w:sz w:val="22"/>
          <w:szCs w:val="22"/>
        </w:rPr>
        <w:t>BOOK CHAPTERS</w:t>
      </w:r>
      <w:r>
        <w:rPr>
          <w:rFonts w:eastAsia="Verdana"/>
          <w:bCs/>
          <w:color w:val="000000"/>
          <w:sz w:val="22"/>
          <w:szCs w:val="22"/>
        </w:rPr>
        <w:tab/>
      </w:r>
    </w:p>
    <w:p w14:paraId="19730FCA" w14:textId="77777777" w:rsidR="00853610" w:rsidRDefault="00853610">
      <w:pPr>
        <w:pStyle w:val="Style-4"/>
        <w:ind w:left="720"/>
        <w:rPr>
          <w:rFonts w:eastAsia="Verdana"/>
          <w:color w:val="000000"/>
          <w:sz w:val="22"/>
          <w:szCs w:val="22"/>
        </w:rPr>
      </w:pPr>
    </w:p>
    <w:p w14:paraId="49882353" w14:textId="0EA58F01" w:rsidR="00D1141F" w:rsidRDefault="00D1141F" w:rsidP="004C74AA">
      <w:pPr>
        <w:pStyle w:val="Style-4"/>
        <w:ind w:left="720"/>
        <w:rPr>
          <w:rFonts w:eastAsia="Verdana"/>
          <w:color w:val="000000"/>
          <w:sz w:val="22"/>
          <w:szCs w:val="22"/>
        </w:rPr>
      </w:pPr>
      <w:r>
        <w:rPr>
          <w:rFonts w:eastAsia="Verdana"/>
          <w:color w:val="000000"/>
          <w:sz w:val="22"/>
          <w:szCs w:val="22"/>
        </w:rPr>
        <w:t>“Households and the Economy: Reflections on How Institutions Shape Economic Thought,” in</w:t>
      </w:r>
      <w:r w:rsidR="004C74AA">
        <w:rPr>
          <w:rFonts w:eastAsia="Verdana"/>
          <w:color w:val="000000"/>
          <w:sz w:val="22"/>
          <w:szCs w:val="22"/>
        </w:rPr>
        <w:t xml:space="preserve"> </w:t>
      </w:r>
      <w:r w:rsidR="004C74AA" w:rsidRPr="004C74AA">
        <w:rPr>
          <w:rFonts w:eastAsia="Verdana"/>
          <w:i/>
          <w:iCs/>
          <w:color w:val="000000"/>
          <w:sz w:val="22"/>
          <w:szCs w:val="22"/>
        </w:rPr>
        <w:t>Law and Virtue, Nature and Grace: Engaging the Work of Jean Porter</w:t>
      </w:r>
      <w:r>
        <w:rPr>
          <w:rFonts w:eastAsia="Verdana"/>
          <w:color w:val="000000"/>
          <w:sz w:val="22"/>
          <w:szCs w:val="22"/>
        </w:rPr>
        <w:t>, William Mattison and Joe Capizzi (eds.), T&amp;T Clark, forthcoming 2026.</w:t>
      </w:r>
    </w:p>
    <w:p w14:paraId="204157EF" w14:textId="77777777" w:rsidR="004C74AA" w:rsidRDefault="004C74AA" w:rsidP="004C74AA">
      <w:pPr>
        <w:pStyle w:val="Style-4"/>
        <w:ind w:left="720"/>
        <w:rPr>
          <w:rFonts w:eastAsia="Verdana"/>
          <w:color w:val="000000"/>
          <w:sz w:val="22"/>
          <w:szCs w:val="22"/>
        </w:rPr>
      </w:pPr>
    </w:p>
    <w:p w14:paraId="2DA1278E" w14:textId="73C576E7" w:rsidR="004C74AA" w:rsidRDefault="004C74AA" w:rsidP="004C74AA">
      <w:pPr>
        <w:pStyle w:val="Style-4"/>
        <w:ind w:left="720"/>
        <w:rPr>
          <w:rFonts w:eastAsia="Verdana"/>
          <w:color w:val="000000"/>
          <w:sz w:val="22"/>
          <w:szCs w:val="22"/>
        </w:rPr>
      </w:pPr>
      <w:r>
        <w:rPr>
          <w:rFonts w:eastAsia="Verdana"/>
          <w:color w:val="000000"/>
          <w:sz w:val="22"/>
          <w:szCs w:val="22"/>
        </w:rPr>
        <w:t>“The Common Good in a World Shaped by the Modern Social Imaginary”, chapter in a forthcoming festschrift for Russell Hittinger.</w:t>
      </w:r>
    </w:p>
    <w:p w14:paraId="460ADE55" w14:textId="77777777" w:rsidR="004C74AA" w:rsidRDefault="004C74AA" w:rsidP="004C74AA">
      <w:pPr>
        <w:pStyle w:val="Style-4"/>
        <w:ind w:left="720"/>
        <w:rPr>
          <w:rFonts w:eastAsia="Verdana"/>
          <w:color w:val="000000"/>
          <w:sz w:val="22"/>
          <w:szCs w:val="22"/>
        </w:rPr>
      </w:pPr>
    </w:p>
    <w:p w14:paraId="6770CD1B" w14:textId="53F8EEF5" w:rsidR="004C74AA" w:rsidRDefault="004C74AA" w:rsidP="004C74AA">
      <w:pPr>
        <w:pStyle w:val="Style-4"/>
        <w:ind w:left="720"/>
        <w:rPr>
          <w:rFonts w:eastAsia="Verdana"/>
          <w:color w:val="000000"/>
          <w:sz w:val="22"/>
          <w:szCs w:val="22"/>
        </w:rPr>
      </w:pPr>
      <w:r>
        <w:rPr>
          <w:rFonts w:eastAsia="Verdana"/>
          <w:color w:val="000000"/>
          <w:sz w:val="22"/>
          <w:szCs w:val="22"/>
        </w:rPr>
        <w:t xml:space="preserve">“The Unbearable Lightness of Work in an Affluent World,” chapter in </w:t>
      </w:r>
      <w:r w:rsidRPr="004C74AA">
        <w:rPr>
          <w:rFonts w:eastAsia="Verdana"/>
          <w:i/>
          <w:iCs/>
          <w:color w:val="000000"/>
          <w:sz w:val="22"/>
          <w:szCs w:val="22"/>
        </w:rPr>
        <w:t>Markets and Other Social Structures: Analyzing Moral Ecologies in Christian Ethics</w:t>
      </w:r>
      <w:r>
        <w:rPr>
          <w:rFonts w:eastAsia="Verdana"/>
          <w:color w:val="000000"/>
          <w:sz w:val="22"/>
          <w:szCs w:val="22"/>
        </w:rPr>
        <w:t>, David Cloutier and Christina McRorie (eds.), Pickwick Publications, 2025, pp. 45-60.</w:t>
      </w:r>
    </w:p>
    <w:p w14:paraId="0FCD581F" w14:textId="77777777" w:rsidR="00D1141F" w:rsidRDefault="00D1141F">
      <w:pPr>
        <w:pStyle w:val="Style-4"/>
        <w:ind w:left="720"/>
        <w:rPr>
          <w:rFonts w:eastAsia="Verdana"/>
          <w:color w:val="000000"/>
          <w:sz w:val="22"/>
          <w:szCs w:val="22"/>
        </w:rPr>
      </w:pPr>
    </w:p>
    <w:p w14:paraId="6A126F13" w14:textId="06C006B1" w:rsidR="00FF67CB" w:rsidRDefault="00BD47CB">
      <w:pPr>
        <w:pStyle w:val="Style-4"/>
        <w:ind w:left="720"/>
        <w:rPr>
          <w:rFonts w:eastAsia="Verdana"/>
          <w:color w:val="000000"/>
          <w:sz w:val="22"/>
          <w:szCs w:val="22"/>
        </w:rPr>
      </w:pPr>
      <w:r>
        <w:rPr>
          <w:rFonts w:eastAsia="Verdana"/>
          <w:color w:val="000000"/>
          <w:sz w:val="22"/>
          <w:szCs w:val="22"/>
        </w:rPr>
        <w:lastRenderedPageBreak/>
        <w:t xml:space="preserve">“The Meaning of Work in an Affluent World: What Can We Learn from St. Thomas </w:t>
      </w:r>
      <w:proofErr w:type="gramStart"/>
      <w:r>
        <w:rPr>
          <w:rFonts w:eastAsia="Verdana"/>
          <w:color w:val="000000"/>
          <w:sz w:val="22"/>
          <w:szCs w:val="22"/>
        </w:rPr>
        <w:t>Aquinas?,</w:t>
      </w:r>
      <w:proofErr w:type="gramEnd"/>
      <w:r>
        <w:rPr>
          <w:rFonts w:eastAsia="Verdana"/>
          <w:color w:val="000000"/>
          <w:sz w:val="22"/>
          <w:szCs w:val="22"/>
        </w:rPr>
        <w:t xml:space="preserve">” chapter in </w:t>
      </w:r>
      <w:r w:rsidRPr="00BD47CB">
        <w:rPr>
          <w:rFonts w:eastAsia="Verdana"/>
          <w:i/>
          <w:iCs/>
          <w:color w:val="000000"/>
          <w:sz w:val="22"/>
          <w:szCs w:val="22"/>
        </w:rPr>
        <w:t>Aquinas, Natural Law, and Social Ontology</w:t>
      </w:r>
      <w:r>
        <w:rPr>
          <w:rFonts w:eastAsia="Verdana"/>
          <w:color w:val="000000"/>
          <w:sz w:val="22"/>
          <w:szCs w:val="22"/>
        </w:rPr>
        <w:t>, Ana Marta González (ed.), Routledge, 2025, pp. 234-252.</w:t>
      </w:r>
    </w:p>
    <w:p w14:paraId="7D0AD548" w14:textId="77777777" w:rsidR="00FF67CB" w:rsidRDefault="00FF67CB">
      <w:pPr>
        <w:pStyle w:val="Style-4"/>
        <w:ind w:left="720"/>
        <w:rPr>
          <w:rFonts w:eastAsia="Verdana"/>
          <w:color w:val="000000"/>
          <w:sz w:val="22"/>
          <w:szCs w:val="22"/>
        </w:rPr>
      </w:pPr>
    </w:p>
    <w:p w14:paraId="63D28DEB" w14:textId="603C1BFE" w:rsidR="00FF67CB" w:rsidRDefault="00FF67CB">
      <w:pPr>
        <w:pStyle w:val="Style-4"/>
        <w:ind w:left="720"/>
        <w:rPr>
          <w:rFonts w:eastAsia="Verdana"/>
          <w:color w:val="000000"/>
          <w:sz w:val="22"/>
          <w:szCs w:val="22"/>
        </w:rPr>
      </w:pPr>
      <w:r>
        <w:rPr>
          <w:rFonts w:eastAsia="Verdana"/>
          <w:color w:val="000000"/>
          <w:sz w:val="22"/>
          <w:szCs w:val="22"/>
        </w:rPr>
        <w:t xml:space="preserve">“Labor of Love,” chapter in </w:t>
      </w:r>
      <w:r w:rsidRPr="00FF67CB">
        <w:rPr>
          <w:rFonts w:eastAsia="Verdana"/>
          <w:i/>
          <w:iCs/>
          <w:color w:val="000000"/>
          <w:sz w:val="22"/>
          <w:szCs w:val="22"/>
        </w:rPr>
        <w:t>Theology of Work: New Perspectives</w:t>
      </w:r>
      <w:r>
        <w:rPr>
          <w:rFonts w:eastAsia="Verdana"/>
          <w:color w:val="000000"/>
          <w:sz w:val="22"/>
          <w:szCs w:val="22"/>
        </w:rPr>
        <w:t xml:space="preserve">, Gregorio </w:t>
      </w:r>
      <w:proofErr w:type="spellStart"/>
      <w:r>
        <w:rPr>
          <w:rFonts w:eastAsia="Verdana"/>
          <w:color w:val="000000"/>
          <w:sz w:val="22"/>
          <w:szCs w:val="22"/>
        </w:rPr>
        <w:t>Guitián</w:t>
      </w:r>
      <w:proofErr w:type="spellEnd"/>
      <w:r>
        <w:rPr>
          <w:rFonts w:eastAsia="Verdana"/>
          <w:color w:val="000000"/>
          <w:sz w:val="22"/>
          <w:szCs w:val="22"/>
        </w:rPr>
        <w:t xml:space="preserve"> (ed.), Routledge, 2024, pp. 247-266.</w:t>
      </w:r>
    </w:p>
    <w:p w14:paraId="2723E121" w14:textId="77777777" w:rsidR="00FF67CB" w:rsidRDefault="00FF67CB">
      <w:pPr>
        <w:pStyle w:val="Style-4"/>
        <w:ind w:left="720"/>
        <w:rPr>
          <w:rFonts w:eastAsia="Verdana"/>
          <w:color w:val="000000"/>
          <w:sz w:val="22"/>
          <w:szCs w:val="22"/>
        </w:rPr>
      </w:pPr>
    </w:p>
    <w:p w14:paraId="5566D58A" w14:textId="1F9B62A4" w:rsidR="00D441F8" w:rsidRPr="00D441F8" w:rsidRDefault="00D441F8">
      <w:pPr>
        <w:pStyle w:val="Style-4"/>
        <w:ind w:left="720"/>
        <w:rPr>
          <w:rFonts w:eastAsia="Verdana"/>
          <w:color w:val="000000"/>
          <w:sz w:val="22"/>
          <w:szCs w:val="22"/>
        </w:rPr>
      </w:pPr>
      <w:r>
        <w:rPr>
          <w:rFonts w:eastAsia="Verdana"/>
          <w:color w:val="000000"/>
          <w:sz w:val="22"/>
          <w:szCs w:val="22"/>
        </w:rPr>
        <w:t>“</w:t>
      </w:r>
      <w:r>
        <w:rPr>
          <w:rFonts w:eastAsia="Verdana"/>
          <w:bCs/>
          <w:color w:val="000000"/>
          <w:sz w:val="22"/>
          <w:szCs w:val="22"/>
        </w:rPr>
        <w:t xml:space="preserve">What is the Technocratic Paradigm and Must Business Be Structured </w:t>
      </w:r>
      <w:proofErr w:type="gramStart"/>
      <w:r>
        <w:rPr>
          <w:rFonts w:eastAsia="Verdana"/>
          <w:bCs/>
          <w:color w:val="000000"/>
          <w:sz w:val="22"/>
          <w:szCs w:val="22"/>
        </w:rPr>
        <w:t>By</w:t>
      </w:r>
      <w:proofErr w:type="gramEnd"/>
      <w:r>
        <w:rPr>
          <w:rFonts w:eastAsia="Verdana"/>
          <w:bCs/>
          <w:color w:val="000000"/>
          <w:sz w:val="22"/>
          <w:szCs w:val="22"/>
        </w:rPr>
        <w:t xml:space="preserve"> </w:t>
      </w:r>
      <w:proofErr w:type="gramStart"/>
      <w:r>
        <w:rPr>
          <w:rFonts w:eastAsia="Verdana"/>
          <w:bCs/>
          <w:color w:val="000000"/>
          <w:sz w:val="22"/>
          <w:szCs w:val="22"/>
        </w:rPr>
        <w:t>It?,</w:t>
      </w:r>
      <w:proofErr w:type="gramEnd"/>
      <w:r>
        <w:rPr>
          <w:rFonts w:eastAsia="Verdana"/>
          <w:bCs/>
          <w:color w:val="000000"/>
          <w:sz w:val="22"/>
          <w:szCs w:val="22"/>
        </w:rPr>
        <w:t xml:space="preserve">” chapter in </w:t>
      </w:r>
      <w:r w:rsidR="00FD4799">
        <w:rPr>
          <w:rFonts w:eastAsia="Verdana"/>
          <w:bCs/>
          <w:i/>
          <w:color w:val="000000"/>
          <w:sz w:val="22"/>
          <w:szCs w:val="22"/>
        </w:rPr>
        <w:t xml:space="preserve">Business Ethics and Catholic Social </w:t>
      </w:r>
      <w:r w:rsidRPr="00D441F8">
        <w:rPr>
          <w:rFonts w:eastAsia="Verdana"/>
          <w:bCs/>
          <w:i/>
          <w:color w:val="000000"/>
          <w:sz w:val="22"/>
          <w:szCs w:val="22"/>
        </w:rPr>
        <w:t>Thought</w:t>
      </w:r>
      <w:r>
        <w:rPr>
          <w:rFonts w:eastAsia="Verdana"/>
          <w:bCs/>
          <w:color w:val="000000"/>
          <w:sz w:val="22"/>
          <w:szCs w:val="22"/>
        </w:rPr>
        <w:t xml:space="preserve">, Daniel K. Finn (ed.), </w:t>
      </w:r>
      <w:r w:rsidR="00426A44">
        <w:rPr>
          <w:rFonts w:eastAsia="Verdana"/>
          <w:bCs/>
          <w:color w:val="000000"/>
          <w:sz w:val="22"/>
          <w:szCs w:val="22"/>
        </w:rPr>
        <w:t>Georgetown University Press</w:t>
      </w:r>
      <w:r w:rsidR="00FD4799">
        <w:rPr>
          <w:rFonts w:eastAsia="Verdana"/>
          <w:bCs/>
          <w:color w:val="000000"/>
          <w:sz w:val="22"/>
          <w:szCs w:val="22"/>
        </w:rPr>
        <w:t xml:space="preserve">, May 2021, </w:t>
      </w:r>
      <w:r w:rsidR="00AD6155">
        <w:rPr>
          <w:rFonts w:eastAsia="Verdana"/>
          <w:bCs/>
          <w:color w:val="000000"/>
          <w:sz w:val="22"/>
          <w:szCs w:val="22"/>
        </w:rPr>
        <w:t>pp. 93-113.</w:t>
      </w:r>
    </w:p>
    <w:p w14:paraId="651AE0E1" w14:textId="77777777" w:rsidR="00D441F8" w:rsidRDefault="00D441F8">
      <w:pPr>
        <w:pStyle w:val="Style-4"/>
        <w:ind w:left="720"/>
        <w:rPr>
          <w:rFonts w:eastAsia="Verdana"/>
          <w:color w:val="000000"/>
          <w:sz w:val="22"/>
          <w:szCs w:val="22"/>
        </w:rPr>
      </w:pPr>
    </w:p>
    <w:p w14:paraId="3C7BFF8D" w14:textId="69400DB6" w:rsidR="007D233F" w:rsidRDefault="007D233F">
      <w:pPr>
        <w:pStyle w:val="Style-4"/>
        <w:ind w:left="720"/>
        <w:rPr>
          <w:rFonts w:eastAsia="Verdana"/>
          <w:color w:val="000000"/>
          <w:sz w:val="22"/>
          <w:szCs w:val="22"/>
        </w:rPr>
      </w:pPr>
      <w:r>
        <w:rPr>
          <w:rFonts w:eastAsia="Verdana"/>
          <w:color w:val="000000"/>
          <w:sz w:val="22"/>
          <w:szCs w:val="22"/>
        </w:rPr>
        <w:t xml:space="preserve">“What Theology Should and Should Not Learn from the Social Sciences About the Common Good,” in </w:t>
      </w:r>
      <w:r w:rsidRPr="007D233F">
        <w:rPr>
          <w:rFonts w:eastAsia="Verdana"/>
          <w:i/>
          <w:iCs/>
          <w:color w:val="000000"/>
          <w:sz w:val="22"/>
          <w:szCs w:val="22"/>
        </w:rPr>
        <w:t>Empirical Foundations of the Common Good: What Theology Can Learn from the Social Sciences</w:t>
      </w:r>
      <w:r w:rsidR="0055172C">
        <w:rPr>
          <w:rFonts w:eastAsia="Verdana"/>
          <w:color w:val="000000"/>
          <w:sz w:val="22"/>
          <w:szCs w:val="22"/>
        </w:rPr>
        <w:t>, Daniel K. Finn (ed.).  Oxford: Oxford University Press, 2017, pp. 208-240.</w:t>
      </w:r>
    </w:p>
    <w:p w14:paraId="61CB2E28" w14:textId="77777777" w:rsidR="007D233F" w:rsidRDefault="007D233F">
      <w:pPr>
        <w:pStyle w:val="Style-4"/>
        <w:ind w:left="720"/>
        <w:rPr>
          <w:rFonts w:eastAsia="Verdana"/>
          <w:color w:val="000000"/>
          <w:sz w:val="22"/>
          <w:szCs w:val="22"/>
        </w:rPr>
      </w:pPr>
    </w:p>
    <w:p w14:paraId="33F550E4" w14:textId="77777777" w:rsidR="00545F85" w:rsidRPr="00D92E2D" w:rsidRDefault="00545F85">
      <w:pPr>
        <w:pStyle w:val="Style-4"/>
        <w:ind w:left="720"/>
        <w:rPr>
          <w:rFonts w:eastAsia="Verdana"/>
          <w:color w:val="000000"/>
          <w:sz w:val="22"/>
          <w:szCs w:val="22"/>
        </w:rPr>
      </w:pPr>
      <w:r w:rsidRPr="00D92E2D">
        <w:rPr>
          <w:rFonts w:eastAsia="Verdana"/>
          <w:color w:val="000000"/>
          <w:sz w:val="22"/>
          <w:szCs w:val="22"/>
        </w:rPr>
        <w:t>“H</w:t>
      </w:r>
      <w:r w:rsidR="00131A5A" w:rsidRPr="00D92E2D">
        <w:rPr>
          <w:rFonts w:eastAsia="Verdana"/>
          <w:color w:val="000000"/>
          <w:sz w:val="22"/>
          <w:szCs w:val="22"/>
        </w:rPr>
        <w:t>ow a Thomistic Moral Framework C</w:t>
      </w:r>
      <w:r w:rsidRPr="00D92E2D">
        <w:rPr>
          <w:rFonts w:eastAsia="Verdana"/>
          <w:color w:val="000000"/>
          <w:sz w:val="22"/>
          <w:szCs w:val="22"/>
        </w:rPr>
        <w:t xml:space="preserve">an Take Social Causality Seriously,” in </w:t>
      </w:r>
      <w:r w:rsidRPr="00D92E2D">
        <w:rPr>
          <w:rFonts w:eastAsia="Verdana"/>
          <w:i/>
          <w:color w:val="000000"/>
          <w:sz w:val="22"/>
          <w:szCs w:val="22"/>
        </w:rPr>
        <w:t>Distant Markets, Distant Harms: Economic complicity and Christian Ethics</w:t>
      </w:r>
      <w:r w:rsidRPr="00D92E2D">
        <w:rPr>
          <w:rFonts w:eastAsia="Verdana"/>
          <w:color w:val="000000"/>
          <w:sz w:val="22"/>
          <w:szCs w:val="22"/>
        </w:rPr>
        <w:t>, Daniel K. Finn (ed.). Oxford: Oxfo</w:t>
      </w:r>
      <w:r w:rsidR="004C0EE4" w:rsidRPr="00D92E2D">
        <w:rPr>
          <w:rFonts w:eastAsia="Verdana"/>
          <w:color w:val="000000"/>
          <w:sz w:val="22"/>
          <w:szCs w:val="22"/>
        </w:rPr>
        <w:t>rd University Press, 2014, pp. 146-169</w:t>
      </w:r>
      <w:r w:rsidRPr="00D92E2D">
        <w:rPr>
          <w:rFonts w:eastAsia="Verdana"/>
          <w:color w:val="000000"/>
          <w:sz w:val="22"/>
          <w:szCs w:val="22"/>
        </w:rPr>
        <w:t>.</w:t>
      </w:r>
    </w:p>
    <w:p w14:paraId="652D18A3" w14:textId="77777777" w:rsidR="00545F85" w:rsidRPr="00D92E2D" w:rsidRDefault="00545F85">
      <w:pPr>
        <w:pStyle w:val="Style-4"/>
        <w:ind w:left="720"/>
        <w:rPr>
          <w:rFonts w:eastAsia="Verdana"/>
          <w:color w:val="000000"/>
          <w:sz w:val="22"/>
          <w:szCs w:val="22"/>
        </w:rPr>
      </w:pPr>
    </w:p>
    <w:p w14:paraId="0E170EF1" w14:textId="77777777" w:rsidR="003B0A79" w:rsidRPr="00D92E2D" w:rsidRDefault="005660FA">
      <w:pPr>
        <w:pStyle w:val="Style-4"/>
        <w:ind w:left="720"/>
        <w:rPr>
          <w:rFonts w:eastAsia="Verdana"/>
          <w:color w:val="000000"/>
          <w:sz w:val="22"/>
          <w:szCs w:val="22"/>
        </w:rPr>
      </w:pPr>
      <w:r w:rsidRPr="00D92E2D">
        <w:rPr>
          <w:rFonts w:eastAsia="Verdana"/>
          <w:color w:val="000000"/>
          <w:sz w:val="22"/>
          <w:szCs w:val="22"/>
        </w:rPr>
        <w:t xml:space="preserve">“Culture as the Locus for Economic Relation”, “Expanding the Economic Paradigm of Development,” and “The Ambiguities of Accessible Language.”  In </w:t>
      </w:r>
      <w:r w:rsidRPr="00D92E2D">
        <w:rPr>
          <w:rFonts w:eastAsia="Verdana"/>
          <w:i/>
          <w:iCs/>
          <w:color w:val="000000"/>
          <w:sz w:val="22"/>
          <w:szCs w:val="22"/>
        </w:rPr>
        <w:t>The Moral Dynamics of Economic Life: An Extension and Critique of Caritas in Veritate</w:t>
      </w:r>
      <w:r w:rsidRPr="00D92E2D">
        <w:rPr>
          <w:rFonts w:eastAsia="Verdana"/>
          <w:color w:val="000000"/>
          <w:sz w:val="22"/>
          <w:szCs w:val="22"/>
        </w:rPr>
        <w:t>, Daniel K. Finn (ed.).  Oxford: Oxford University Press, 2012, pp. 69-71; 94-98; 116-118.</w:t>
      </w:r>
    </w:p>
    <w:p w14:paraId="25A4F258" w14:textId="77777777" w:rsidR="003B0A79" w:rsidRPr="00D92E2D" w:rsidRDefault="003B0A79" w:rsidP="00EF3D9C">
      <w:pPr>
        <w:pStyle w:val="Style-4"/>
        <w:rPr>
          <w:rFonts w:eastAsia="Verdana"/>
          <w:color w:val="000000"/>
          <w:sz w:val="22"/>
          <w:szCs w:val="22"/>
        </w:rPr>
      </w:pPr>
    </w:p>
    <w:p w14:paraId="43F1D5B0" w14:textId="77777777" w:rsidR="00EF3D9C" w:rsidRPr="009A697F" w:rsidRDefault="00280514" w:rsidP="009A697F">
      <w:pPr>
        <w:pStyle w:val="Style-4"/>
        <w:ind w:left="720"/>
      </w:pPr>
      <w:r w:rsidRPr="00D92E2D">
        <w:rPr>
          <w:rFonts w:eastAsia="Verdana"/>
          <w:color w:val="000000"/>
          <w:sz w:val="22"/>
          <w:szCs w:val="22"/>
        </w:rPr>
        <w:t xml:space="preserve">“From a Theological Frame to a Secular Frame: How Historical Context Shapes our Understanding of the Principles of Catholic Social Thought,” in </w:t>
      </w:r>
      <w:r w:rsidR="00853E5D" w:rsidRPr="00D92E2D">
        <w:rPr>
          <w:rFonts w:eastAsia="Verdana"/>
          <w:i/>
          <w:iCs/>
          <w:color w:val="000000"/>
          <w:sz w:val="22"/>
          <w:szCs w:val="22"/>
        </w:rPr>
        <w:t>The True Wealth of Nations: Catholic Social Thought and Economic Life</w:t>
      </w:r>
      <w:r w:rsidR="00853E5D" w:rsidRPr="00D92E2D">
        <w:rPr>
          <w:rFonts w:eastAsia="Verdana"/>
          <w:color w:val="000000"/>
          <w:sz w:val="22"/>
          <w:szCs w:val="22"/>
        </w:rPr>
        <w:t>, Daniel Finn (ed.), Oxford, U.K: Oxford University Press, 2010</w:t>
      </w:r>
      <w:r w:rsidR="004A5DD2" w:rsidRPr="00D92E2D">
        <w:rPr>
          <w:rFonts w:eastAsia="Verdana"/>
          <w:color w:val="000000"/>
          <w:sz w:val="22"/>
          <w:szCs w:val="22"/>
        </w:rPr>
        <w:t>, 165-197</w:t>
      </w:r>
      <w:r w:rsidR="00853E5D" w:rsidRPr="00D92E2D">
        <w:rPr>
          <w:rFonts w:eastAsia="Verdana"/>
          <w:color w:val="000000"/>
          <w:sz w:val="22"/>
          <w:szCs w:val="22"/>
        </w:rPr>
        <w:t>.</w:t>
      </w:r>
    </w:p>
    <w:p w14:paraId="2F9F91DD" w14:textId="77777777" w:rsidR="009A697F" w:rsidRDefault="009A697F" w:rsidP="003B0A79">
      <w:pPr>
        <w:pStyle w:val="Style-4"/>
        <w:rPr>
          <w:rFonts w:eastAsia="Verdana"/>
          <w:b/>
          <w:bCs/>
          <w:color w:val="000000"/>
          <w:sz w:val="22"/>
          <w:szCs w:val="22"/>
        </w:rPr>
      </w:pPr>
    </w:p>
    <w:p w14:paraId="17AB855B" w14:textId="77777777" w:rsidR="00EF3D9C" w:rsidRDefault="00EF3D9C" w:rsidP="003B0A79">
      <w:pPr>
        <w:pStyle w:val="Style-4"/>
        <w:rPr>
          <w:rFonts w:eastAsia="Verdana"/>
          <w:b/>
          <w:bCs/>
          <w:color w:val="000000"/>
          <w:sz w:val="22"/>
          <w:szCs w:val="22"/>
        </w:rPr>
      </w:pPr>
    </w:p>
    <w:p w14:paraId="13BD814D" w14:textId="77777777" w:rsidR="006632DA" w:rsidRDefault="006632DA" w:rsidP="003B0A79">
      <w:pPr>
        <w:pStyle w:val="Style-4"/>
        <w:rPr>
          <w:rFonts w:eastAsia="Verdana"/>
          <w:b/>
          <w:bCs/>
          <w:color w:val="000000"/>
          <w:sz w:val="22"/>
          <w:szCs w:val="22"/>
        </w:rPr>
      </w:pPr>
    </w:p>
    <w:p w14:paraId="2A27C522" w14:textId="42FA3484" w:rsidR="003B0A79" w:rsidRPr="00D92E2D" w:rsidRDefault="003B0A79" w:rsidP="003B0A79">
      <w:pPr>
        <w:pStyle w:val="Style-4"/>
      </w:pPr>
      <w:r w:rsidRPr="00D92E2D">
        <w:rPr>
          <w:rFonts w:eastAsia="Verdana"/>
          <w:b/>
          <w:bCs/>
          <w:color w:val="000000"/>
          <w:sz w:val="22"/>
          <w:szCs w:val="22"/>
        </w:rPr>
        <w:t>BOOK REVIEWS</w:t>
      </w:r>
    </w:p>
    <w:p w14:paraId="52C2715B" w14:textId="77777777" w:rsidR="004C0EE4" w:rsidRPr="00D92E2D" w:rsidRDefault="004C0EE4" w:rsidP="002A1C06">
      <w:pPr>
        <w:pStyle w:val="Style-4"/>
        <w:ind w:left="720"/>
        <w:rPr>
          <w:rFonts w:eastAsia="Verdana"/>
          <w:color w:val="000000"/>
          <w:sz w:val="22"/>
          <w:szCs w:val="22"/>
        </w:rPr>
      </w:pPr>
    </w:p>
    <w:p w14:paraId="5CFF1AE4" w14:textId="685FE707" w:rsidR="00551C56" w:rsidRDefault="00551C56" w:rsidP="002A1C06">
      <w:pPr>
        <w:pStyle w:val="Style-4"/>
        <w:ind w:left="720"/>
        <w:rPr>
          <w:rFonts w:eastAsia="Verdana"/>
          <w:color w:val="000000"/>
          <w:sz w:val="22"/>
          <w:szCs w:val="22"/>
        </w:rPr>
      </w:pPr>
      <w:r>
        <w:rPr>
          <w:rFonts w:eastAsia="Verdana"/>
          <w:color w:val="000000"/>
          <w:sz w:val="22"/>
          <w:szCs w:val="22"/>
        </w:rPr>
        <w:t xml:space="preserve">“Book Review” of Kevin Hargaden, Theological Ethics in a Neoliberal Age: Confronting the Christian Problem with Wealth and David Cloutier, The Vice of Luxury: Economic Excess in a Consumer Age.  In </w:t>
      </w:r>
      <w:r w:rsidRPr="00551C56">
        <w:rPr>
          <w:rFonts w:eastAsia="Verdana"/>
          <w:i/>
          <w:iCs/>
          <w:color w:val="000000"/>
          <w:sz w:val="22"/>
          <w:szCs w:val="22"/>
        </w:rPr>
        <w:t>Studies in Christian Ethics</w:t>
      </w:r>
      <w:r>
        <w:rPr>
          <w:rFonts w:eastAsia="Verdana"/>
          <w:color w:val="000000"/>
          <w:sz w:val="22"/>
          <w:szCs w:val="22"/>
        </w:rPr>
        <w:t>, v. 34, no. 1, January 2021: 119-123.</w:t>
      </w:r>
    </w:p>
    <w:p w14:paraId="3A9A5E64" w14:textId="77777777" w:rsidR="00551C56" w:rsidRDefault="00551C56" w:rsidP="002A1C06">
      <w:pPr>
        <w:pStyle w:val="Style-4"/>
        <w:ind w:left="720"/>
        <w:rPr>
          <w:rFonts w:eastAsia="Verdana"/>
          <w:color w:val="000000"/>
          <w:sz w:val="22"/>
          <w:szCs w:val="22"/>
        </w:rPr>
      </w:pPr>
    </w:p>
    <w:p w14:paraId="595ADC54" w14:textId="41B7934A" w:rsidR="0055172C" w:rsidRDefault="0055172C" w:rsidP="002A1C06">
      <w:pPr>
        <w:pStyle w:val="Style-4"/>
        <w:ind w:left="720"/>
        <w:rPr>
          <w:rFonts w:eastAsia="Verdana"/>
          <w:color w:val="000000"/>
          <w:sz w:val="22"/>
          <w:szCs w:val="22"/>
        </w:rPr>
      </w:pPr>
      <w:r>
        <w:rPr>
          <w:rFonts w:eastAsia="Verdana"/>
          <w:color w:val="000000"/>
          <w:sz w:val="22"/>
          <w:szCs w:val="22"/>
        </w:rPr>
        <w:t xml:space="preserve">“Book Review” of </w:t>
      </w:r>
      <w:r w:rsidRPr="0055172C">
        <w:rPr>
          <w:rFonts w:eastAsia="Verdana"/>
          <w:i/>
          <w:iCs/>
          <w:color w:val="000000"/>
          <w:sz w:val="22"/>
          <w:szCs w:val="22"/>
        </w:rPr>
        <w:t>Theology and Economics: A Christian Vision of the Common Good</w:t>
      </w:r>
      <w:r>
        <w:rPr>
          <w:rFonts w:eastAsia="Verdana"/>
          <w:color w:val="000000"/>
          <w:sz w:val="22"/>
          <w:szCs w:val="22"/>
        </w:rPr>
        <w:t xml:space="preserve">, Jeremy Kidwell and Sean Doherty (eds.), (New York: Palgrave MacMillan, 2015).  In </w:t>
      </w:r>
      <w:r w:rsidRPr="0055172C">
        <w:rPr>
          <w:rFonts w:eastAsia="Verdana"/>
          <w:i/>
          <w:iCs/>
          <w:color w:val="000000"/>
          <w:sz w:val="22"/>
          <w:szCs w:val="22"/>
        </w:rPr>
        <w:t>Studies in Christian Ethics</w:t>
      </w:r>
      <w:r>
        <w:rPr>
          <w:rFonts w:eastAsia="Verdana"/>
          <w:color w:val="000000"/>
          <w:sz w:val="22"/>
          <w:szCs w:val="22"/>
        </w:rPr>
        <w:t xml:space="preserve">, v. 30, no. 3, August 2017, pp. </w:t>
      </w:r>
      <w:r w:rsidR="00B82F6C">
        <w:rPr>
          <w:rFonts w:eastAsia="Verdana"/>
          <w:color w:val="000000"/>
          <w:sz w:val="22"/>
          <w:szCs w:val="22"/>
        </w:rPr>
        <w:t>369-373.</w:t>
      </w:r>
    </w:p>
    <w:p w14:paraId="0DC35ADC" w14:textId="77777777" w:rsidR="0055172C" w:rsidRDefault="0055172C" w:rsidP="002A1C06">
      <w:pPr>
        <w:pStyle w:val="Style-4"/>
        <w:ind w:left="720"/>
        <w:rPr>
          <w:rFonts w:eastAsia="Verdana"/>
          <w:color w:val="000000"/>
          <w:sz w:val="22"/>
          <w:szCs w:val="22"/>
        </w:rPr>
      </w:pPr>
    </w:p>
    <w:p w14:paraId="4DCF91C8" w14:textId="5173FDB7" w:rsidR="00F44CCD" w:rsidRDefault="00036D7F" w:rsidP="00242F8B">
      <w:pPr>
        <w:pStyle w:val="Style-4"/>
        <w:ind w:left="720"/>
        <w:rPr>
          <w:rFonts w:eastAsia="Verdana"/>
          <w:color w:val="000000"/>
          <w:sz w:val="22"/>
          <w:szCs w:val="22"/>
        </w:rPr>
      </w:pPr>
      <w:r>
        <w:rPr>
          <w:rFonts w:eastAsia="Verdana"/>
          <w:color w:val="000000"/>
          <w:sz w:val="22"/>
          <w:szCs w:val="22"/>
        </w:rPr>
        <w:t xml:space="preserve">“Book Review” of </w:t>
      </w:r>
      <w:r w:rsidRPr="00036D7F">
        <w:rPr>
          <w:rFonts w:eastAsia="Verdana"/>
          <w:i/>
          <w:iCs/>
          <w:color w:val="000000"/>
          <w:sz w:val="22"/>
          <w:szCs w:val="22"/>
        </w:rPr>
        <w:t>Biblical Economic Ethics: Sacred Scripture’s Teachings on Economic Life</w:t>
      </w:r>
      <w:r>
        <w:rPr>
          <w:rFonts w:eastAsia="Verdana"/>
          <w:color w:val="000000"/>
          <w:sz w:val="22"/>
          <w:szCs w:val="22"/>
        </w:rPr>
        <w:t xml:space="preserve"> by Albino Barrera, (Lanham, MD: Lexington Books, 2013).  In </w:t>
      </w:r>
      <w:r w:rsidRPr="00036D7F">
        <w:rPr>
          <w:rFonts w:eastAsia="Verdana"/>
          <w:i/>
          <w:iCs/>
          <w:color w:val="000000"/>
          <w:sz w:val="22"/>
          <w:szCs w:val="22"/>
        </w:rPr>
        <w:t>Faith and Economics</w:t>
      </w:r>
      <w:r>
        <w:rPr>
          <w:rFonts w:eastAsia="Verdana"/>
          <w:color w:val="000000"/>
          <w:sz w:val="22"/>
          <w:szCs w:val="22"/>
        </w:rPr>
        <w:t>, 64, Fall 2014, pp. 93-96.</w:t>
      </w:r>
    </w:p>
    <w:p w14:paraId="2F18814B" w14:textId="77777777" w:rsidR="00F44CCD" w:rsidRDefault="00F44CCD" w:rsidP="002A1C06">
      <w:pPr>
        <w:pStyle w:val="Style-4"/>
        <w:ind w:left="720"/>
        <w:rPr>
          <w:rFonts w:eastAsia="Verdana"/>
          <w:color w:val="000000"/>
          <w:sz w:val="22"/>
          <w:szCs w:val="22"/>
        </w:rPr>
      </w:pPr>
    </w:p>
    <w:p w14:paraId="08839F42" w14:textId="77777777" w:rsidR="004C0EE4" w:rsidRPr="00D92E2D" w:rsidRDefault="004C0EE4" w:rsidP="002A1C06">
      <w:pPr>
        <w:pStyle w:val="Style-4"/>
        <w:ind w:left="720"/>
        <w:rPr>
          <w:rFonts w:eastAsia="Verdana"/>
          <w:color w:val="000000"/>
          <w:sz w:val="22"/>
          <w:szCs w:val="22"/>
        </w:rPr>
      </w:pPr>
      <w:r w:rsidRPr="00D92E2D">
        <w:rPr>
          <w:rFonts w:eastAsia="Verdana"/>
          <w:color w:val="000000"/>
          <w:sz w:val="22"/>
          <w:szCs w:val="22"/>
        </w:rPr>
        <w:t xml:space="preserve">“Book Review” of </w:t>
      </w:r>
      <w:r w:rsidRPr="00D92E2D">
        <w:rPr>
          <w:rFonts w:eastAsia="Verdana"/>
          <w:i/>
          <w:iCs/>
          <w:color w:val="000000"/>
          <w:sz w:val="22"/>
          <w:szCs w:val="22"/>
        </w:rPr>
        <w:t>The Crisis of Global Capitalism: Pope Benedict XVI’s Social Encyclical and the Future of Political Economy</w:t>
      </w:r>
      <w:r w:rsidRPr="00D92E2D">
        <w:rPr>
          <w:rFonts w:eastAsia="Verdana"/>
          <w:color w:val="000000"/>
          <w:sz w:val="22"/>
          <w:szCs w:val="22"/>
        </w:rPr>
        <w:t xml:space="preserve">, Adrian Pabst (ed.), (Eugene OR: </w:t>
      </w:r>
      <w:proofErr w:type="spellStart"/>
      <w:r w:rsidRPr="00D92E2D">
        <w:rPr>
          <w:rFonts w:eastAsia="Verdana"/>
          <w:color w:val="000000"/>
          <w:sz w:val="22"/>
          <w:szCs w:val="22"/>
        </w:rPr>
        <w:t>CascadeBooks</w:t>
      </w:r>
      <w:proofErr w:type="spellEnd"/>
      <w:r w:rsidRPr="00D92E2D">
        <w:rPr>
          <w:rFonts w:eastAsia="Verdana"/>
          <w:color w:val="000000"/>
          <w:sz w:val="22"/>
          <w:szCs w:val="22"/>
        </w:rPr>
        <w:t xml:space="preserve">, 2011).  In </w:t>
      </w:r>
      <w:r w:rsidRPr="00D92E2D">
        <w:rPr>
          <w:rFonts w:eastAsia="Verdana"/>
          <w:i/>
          <w:iCs/>
          <w:color w:val="000000"/>
          <w:sz w:val="22"/>
          <w:szCs w:val="22"/>
        </w:rPr>
        <w:t>Studies in Christian Ethics</w:t>
      </w:r>
      <w:r w:rsidRPr="00D92E2D">
        <w:rPr>
          <w:rFonts w:eastAsia="Verdana"/>
          <w:color w:val="000000"/>
          <w:sz w:val="22"/>
          <w:szCs w:val="22"/>
        </w:rPr>
        <w:t>, v. 27, no. 1, February 2014, pp. 114-117.</w:t>
      </w:r>
    </w:p>
    <w:p w14:paraId="3C81495F" w14:textId="77777777" w:rsidR="004C0EE4" w:rsidRPr="00D92E2D" w:rsidRDefault="004C0EE4" w:rsidP="002A1C06">
      <w:pPr>
        <w:pStyle w:val="Style-4"/>
        <w:ind w:left="720"/>
        <w:rPr>
          <w:rFonts w:eastAsia="Verdana"/>
          <w:color w:val="000000"/>
          <w:sz w:val="22"/>
          <w:szCs w:val="22"/>
        </w:rPr>
      </w:pPr>
    </w:p>
    <w:p w14:paraId="46E8834C" w14:textId="77777777" w:rsidR="002A1C06" w:rsidRPr="00D92E2D" w:rsidRDefault="002A1C06" w:rsidP="002A1C06">
      <w:pPr>
        <w:pStyle w:val="Style-4"/>
        <w:ind w:left="720"/>
        <w:rPr>
          <w:rFonts w:eastAsia="Verdana"/>
          <w:color w:val="000000"/>
          <w:sz w:val="22"/>
          <w:szCs w:val="22"/>
        </w:rPr>
      </w:pPr>
      <w:r w:rsidRPr="00D92E2D">
        <w:rPr>
          <w:rFonts w:eastAsia="Verdana"/>
          <w:color w:val="000000"/>
          <w:sz w:val="22"/>
          <w:szCs w:val="22"/>
        </w:rPr>
        <w:t xml:space="preserve">“Book Review” of </w:t>
      </w:r>
      <w:r w:rsidRPr="00D92E2D">
        <w:rPr>
          <w:rFonts w:eastAsia="Verdana"/>
          <w:i/>
          <w:iCs/>
          <w:color w:val="000000"/>
          <w:sz w:val="22"/>
          <w:szCs w:val="22"/>
        </w:rPr>
        <w:t>New Financial Horizons: The Emergence of an Economy of Communion</w:t>
      </w:r>
      <w:r w:rsidRPr="00D92E2D">
        <w:rPr>
          <w:rFonts w:eastAsia="Verdana"/>
          <w:color w:val="000000"/>
          <w:sz w:val="22"/>
          <w:szCs w:val="22"/>
        </w:rPr>
        <w:t xml:space="preserve"> by Lorna Gold (Hyde Park, NY: New City Press, 2010).  In </w:t>
      </w:r>
      <w:r w:rsidRPr="00D92E2D">
        <w:rPr>
          <w:rFonts w:eastAsia="Verdana"/>
          <w:i/>
          <w:iCs/>
          <w:color w:val="000000"/>
          <w:sz w:val="22"/>
          <w:szCs w:val="22"/>
        </w:rPr>
        <w:t>Journal of Catholic Social Thought</w:t>
      </w:r>
      <w:r w:rsidRPr="00D92E2D">
        <w:rPr>
          <w:rFonts w:eastAsia="Verdana"/>
          <w:color w:val="000000"/>
          <w:sz w:val="22"/>
          <w:szCs w:val="22"/>
        </w:rPr>
        <w:t>, v. 9, no. 1, Winter 2012, pp. 193-195.</w:t>
      </w:r>
    </w:p>
    <w:p w14:paraId="6101E6E1" w14:textId="77777777" w:rsidR="002A1C06" w:rsidRPr="00D92E2D" w:rsidRDefault="002A1C06" w:rsidP="003B0A79">
      <w:pPr>
        <w:pStyle w:val="Style-4"/>
        <w:ind w:left="720"/>
        <w:rPr>
          <w:rFonts w:eastAsia="Verdana"/>
          <w:color w:val="000000"/>
          <w:sz w:val="22"/>
          <w:szCs w:val="22"/>
        </w:rPr>
      </w:pPr>
    </w:p>
    <w:p w14:paraId="5BB70A3A" w14:textId="3F7C3BCF" w:rsidR="008C75B5" w:rsidRPr="00114B7C" w:rsidRDefault="00280514" w:rsidP="00114B7C">
      <w:pPr>
        <w:pStyle w:val="Style-4"/>
        <w:ind w:left="720"/>
        <w:rPr>
          <w:rFonts w:eastAsia="Verdana"/>
          <w:color w:val="000000"/>
          <w:sz w:val="22"/>
          <w:szCs w:val="22"/>
        </w:rPr>
      </w:pPr>
      <w:r w:rsidRPr="00D92E2D">
        <w:rPr>
          <w:rFonts w:eastAsia="Verdana"/>
          <w:color w:val="000000"/>
          <w:sz w:val="22"/>
          <w:szCs w:val="22"/>
        </w:rPr>
        <w:t xml:space="preserve">“Crime in Victorian Britain,” a review of </w:t>
      </w:r>
      <w:r w:rsidRPr="00D92E2D">
        <w:rPr>
          <w:rFonts w:eastAsia="Verdana"/>
          <w:i/>
          <w:iCs/>
          <w:color w:val="000000"/>
          <w:sz w:val="22"/>
          <w:szCs w:val="22"/>
        </w:rPr>
        <w:t>Street Violence in the Nineteenth Century: Media Panic or Real Danger</w:t>
      </w:r>
      <w:r w:rsidRPr="00D92E2D">
        <w:rPr>
          <w:rFonts w:eastAsia="Verdana"/>
          <w:color w:val="000000"/>
          <w:sz w:val="22"/>
          <w:szCs w:val="22"/>
        </w:rPr>
        <w:t xml:space="preserve"> by Rob Sindall (Leicester: Leicester University Press, 1990).  In </w:t>
      </w:r>
      <w:r w:rsidRPr="00D92E2D">
        <w:rPr>
          <w:rFonts w:eastAsia="Verdana"/>
          <w:i/>
          <w:iCs/>
          <w:color w:val="000000"/>
          <w:sz w:val="22"/>
          <w:szCs w:val="22"/>
        </w:rPr>
        <w:t>Growth and Change</w:t>
      </w:r>
      <w:r w:rsidRPr="00D92E2D">
        <w:rPr>
          <w:rFonts w:eastAsia="Verdana"/>
          <w:color w:val="000000"/>
          <w:sz w:val="22"/>
          <w:szCs w:val="22"/>
        </w:rPr>
        <w:t>, v. 22, no. 3, Summer 1991.</w:t>
      </w:r>
    </w:p>
    <w:p w14:paraId="18102E43" w14:textId="77777777" w:rsidR="008C75B5" w:rsidRDefault="008C75B5">
      <w:pPr>
        <w:pStyle w:val="Style-2"/>
        <w:rPr>
          <w:rFonts w:eastAsia="Verdana"/>
          <w:b/>
          <w:bCs/>
          <w:color w:val="000000"/>
          <w:sz w:val="22"/>
          <w:szCs w:val="22"/>
        </w:rPr>
      </w:pPr>
    </w:p>
    <w:p w14:paraId="3FCB75FD" w14:textId="77777777" w:rsidR="008C75B5" w:rsidRDefault="008C75B5">
      <w:pPr>
        <w:pStyle w:val="Style-2"/>
        <w:rPr>
          <w:rFonts w:eastAsia="Verdana"/>
          <w:b/>
          <w:bCs/>
          <w:color w:val="000000"/>
          <w:sz w:val="22"/>
          <w:szCs w:val="22"/>
        </w:rPr>
      </w:pPr>
    </w:p>
    <w:p w14:paraId="6BE38CED" w14:textId="766A7039" w:rsidR="00F63845" w:rsidRPr="00F63845" w:rsidRDefault="00D83105" w:rsidP="00F63845">
      <w:pPr>
        <w:pStyle w:val="Style-2"/>
        <w:rPr>
          <w:rFonts w:eastAsia="Verdana"/>
          <w:b/>
          <w:bCs/>
          <w:color w:val="000000"/>
          <w:sz w:val="22"/>
          <w:szCs w:val="22"/>
        </w:rPr>
      </w:pPr>
      <w:r w:rsidRPr="00D92E2D">
        <w:rPr>
          <w:rFonts w:eastAsia="Verdana"/>
          <w:b/>
          <w:bCs/>
          <w:color w:val="000000"/>
          <w:sz w:val="22"/>
          <w:szCs w:val="22"/>
        </w:rPr>
        <w:t>INVITED TALKS</w:t>
      </w:r>
      <w:r w:rsidR="00D92E2D">
        <w:rPr>
          <w:rFonts w:eastAsia="Verdana"/>
          <w:b/>
          <w:bCs/>
          <w:color w:val="000000"/>
          <w:sz w:val="22"/>
          <w:szCs w:val="22"/>
        </w:rPr>
        <w:t xml:space="preserve"> AND PANELS</w:t>
      </w:r>
    </w:p>
    <w:p w14:paraId="54A91A7F" w14:textId="77777777" w:rsidR="00F63845" w:rsidRDefault="00F63845" w:rsidP="002A1C06">
      <w:pPr>
        <w:pStyle w:val="Style-2"/>
        <w:ind w:left="720"/>
        <w:rPr>
          <w:rFonts w:eastAsia="Verdana"/>
          <w:bCs/>
          <w:color w:val="000000"/>
          <w:sz w:val="22"/>
          <w:szCs w:val="22"/>
        </w:rPr>
      </w:pPr>
    </w:p>
    <w:p w14:paraId="2B28052F" w14:textId="13A24E78" w:rsidR="00F63845" w:rsidRDefault="00F63845" w:rsidP="002A1C06">
      <w:pPr>
        <w:pStyle w:val="Style-2"/>
        <w:ind w:left="720"/>
        <w:rPr>
          <w:rFonts w:eastAsia="Verdana"/>
          <w:bCs/>
          <w:color w:val="000000"/>
          <w:sz w:val="22"/>
          <w:szCs w:val="22"/>
        </w:rPr>
      </w:pPr>
      <w:r>
        <w:rPr>
          <w:rFonts w:eastAsia="Verdana"/>
          <w:bCs/>
          <w:color w:val="000000"/>
          <w:sz w:val="22"/>
          <w:szCs w:val="22"/>
        </w:rPr>
        <w:t xml:space="preserve">“Wealth is a Good.  But What Kind of Good Is </w:t>
      </w:r>
      <w:proofErr w:type="gramStart"/>
      <w:r>
        <w:rPr>
          <w:rFonts w:eastAsia="Verdana"/>
          <w:bCs/>
          <w:color w:val="000000"/>
          <w:sz w:val="22"/>
          <w:szCs w:val="22"/>
        </w:rPr>
        <w:t>It?,</w:t>
      </w:r>
      <w:proofErr w:type="gramEnd"/>
      <w:r>
        <w:rPr>
          <w:rFonts w:eastAsia="Verdana"/>
          <w:bCs/>
          <w:color w:val="000000"/>
          <w:sz w:val="22"/>
          <w:szCs w:val="22"/>
        </w:rPr>
        <w:t>” Duke University, January 2025.</w:t>
      </w:r>
    </w:p>
    <w:p w14:paraId="0D8FACFF" w14:textId="77777777" w:rsidR="00F63845" w:rsidRDefault="00F63845" w:rsidP="002A1C06">
      <w:pPr>
        <w:pStyle w:val="Style-2"/>
        <w:ind w:left="720"/>
        <w:rPr>
          <w:rFonts w:eastAsia="Verdana"/>
          <w:bCs/>
          <w:color w:val="000000"/>
          <w:sz w:val="22"/>
          <w:szCs w:val="22"/>
        </w:rPr>
      </w:pPr>
    </w:p>
    <w:p w14:paraId="507B1EDD" w14:textId="395BB085" w:rsidR="004C74AA" w:rsidRDefault="004C74AA" w:rsidP="002A1C06">
      <w:pPr>
        <w:pStyle w:val="Style-2"/>
        <w:ind w:left="720"/>
        <w:rPr>
          <w:rFonts w:eastAsia="Verdana"/>
          <w:bCs/>
          <w:color w:val="000000"/>
          <w:sz w:val="22"/>
          <w:szCs w:val="22"/>
        </w:rPr>
      </w:pPr>
      <w:r>
        <w:rPr>
          <w:rFonts w:eastAsia="Verdana"/>
          <w:bCs/>
          <w:color w:val="000000"/>
          <w:sz w:val="22"/>
          <w:szCs w:val="22"/>
        </w:rPr>
        <w:t>“</w:t>
      </w:r>
      <w:proofErr w:type="gramStart"/>
      <w:r>
        <w:rPr>
          <w:rFonts w:eastAsia="Verdana"/>
          <w:bCs/>
          <w:color w:val="000000"/>
          <w:sz w:val="22"/>
          <w:szCs w:val="22"/>
        </w:rPr>
        <w:t>The  Meaning</w:t>
      </w:r>
      <w:proofErr w:type="gramEnd"/>
      <w:r>
        <w:rPr>
          <w:rFonts w:eastAsia="Verdana"/>
          <w:bCs/>
          <w:color w:val="000000"/>
          <w:sz w:val="22"/>
          <w:szCs w:val="22"/>
        </w:rPr>
        <w:t xml:space="preserve"> of Work in an Affluent World: What Can We Learn from St. Thomas </w:t>
      </w:r>
      <w:proofErr w:type="gramStart"/>
      <w:r>
        <w:rPr>
          <w:rFonts w:eastAsia="Verdana"/>
          <w:bCs/>
          <w:color w:val="000000"/>
          <w:sz w:val="22"/>
          <w:szCs w:val="22"/>
        </w:rPr>
        <w:t>Aquinas?,</w:t>
      </w:r>
      <w:proofErr w:type="gramEnd"/>
      <w:r>
        <w:rPr>
          <w:rFonts w:eastAsia="Verdana"/>
          <w:bCs/>
          <w:color w:val="000000"/>
          <w:sz w:val="22"/>
          <w:szCs w:val="22"/>
        </w:rPr>
        <w:t xml:space="preserve"> Aquinas at 800, University of Notre Dame, September 2024.</w:t>
      </w:r>
    </w:p>
    <w:p w14:paraId="4431B123" w14:textId="77777777" w:rsidR="004C74AA" w:rsidRDefault="004C74AA" w:rsidP="002A1C06">
      <w:pPr>
        <w:pStyle w:val="Style-2"/>
        <w:ind w:left="720"/>
        <w:rPr>
          <w:rFonts w:eastAsia="Verdana"/>
          <w:bCs/>
          <w:color w:val="000000"/>
          <w:sz w:val="22"/>
          <w:szCs w:val="22"/>
        </w:rPr>
      </w:pPr>
    </w:p>
    <w:p w14:paraId="74F7F70B" w14:textId="1E5BD61C" w:rsidR="00D1141F" w:rsidRDefault="00D1141F" w:rsidP="002A1C06">
      <w:pPr>
        <w:pStyle w:val="Style-2"/>
        <w:ind w:left="720"/>
        <w:rPr>
          <w:rFonts w:eastAsia="Verdana"/>
          <w:bCs/>
          <w:color w:val="000000"/>
          <w:sz w:val="22"/>
          <w:szCs w:val="22"/>
        </w:rPr>
      </w:pPr>
      <w:r>
        <w:rPr>
          <w:rFonts w:eastAsia="Verdana"/>
          <w:bCs/>
          <w:color w:val="000000"/>
          <w:sz w:val="22"/>
          <w:szCs w:val="22"/>
        </w:rPr>
        <w:t>“The Meaning of Work in an Affluent World: What Can We Learn from St. Thomas Aquinas?”, Pontifical Academy of Social Sciences, Vatican City, March 8, 2024.</w:t>
      </w:r>
    </w:p>
    <w:p w14:paraId="7EF0C96B" w14:textId="77777777" w:rsidR="00D1141F" w:rsidRPr="00D92E2D" w:rsidRDefault="00D1141F" w:rsidP="002A1C06">
      <w:pPr>
        <w:pStyle w:val="Style-2"/>
        <w:ind w:left="720"/>
        <w:rPr>
          <w:rFonts w:eastAsia="Verdana"/>
          <w:bCs/>
          <w:color w:val="000000"/>
          <w:sz w:val="22"/>
          <w:szCs w:val="22"/>
        </w:rPr>
      </w:pPr>
    </w:p>
    <w:p w14:paraId="572DB25B" w14:textId="2B787EF6" w:rsidR="00D1141F" w:rsidRDefault="00D1141F" w:rsidP="00D92E2D">
      <w:pPr>
        <w:pStyle w:val="Style-2"/>
        <w:ind w:left="720"/>
        <w:rPr>
          <w:rFonts w:eastAsia="Verdana"/>
          <w:bCs/>
          <w:color w:val="000000"/>
          <w:sz w:val="22"/>
          <w:szCs w:val="22"/>
        </w:rPr>
      </w:pPr>
      <w:r>
        <w:rPr>
          <w:rFonts w:eastAsia="Verdana"/>
          <w:bCs/>
          <w:color w:val="000000"/>
          <w:sz w:val="22"/>
          <w:szCs w:val="22"/>
        </w:rPr>
        <w:t>“Gaudium et Spes: What Can We Learn from in Now”, College of Fellows, Dominican School of Philosophy and Theology, Berkeley, CA, February 2, 2024.</w:t>
      </w:r>
    </w:p>
    <w:p w14:paraId="600B1104" w14:textId="77777777" w:rsidR="00D1141F" w:rsidRDefault="00D1141F" w:rsidP="00D92E2D">
      <w:pPr>
        <w:pStyle w:val="Style-2"/>
        <w:ind w:left="720"/>
        <w:rPr>
          <w:rFonts w:eastAsia="Verdana"/>
          <w:bCs/>
          <w:color w:val="000000"/>
          <w:sz w:val="22"/>
          <w:szCs w:val="22"/>
        </w:rPr>
      </w:pPr>
    </w:p>
    <w:p w14:paraId="164506DA" w14:textId="0F202A7F" w:rsidR="004D28E7" w:rsidRPr="00BD47CB" w:rsidRDefault="004D28E7" w:rsidP="00D92E2D">
      <w:pPr>
        <w:pStyle w:val="Style-2"/>
        <w:ind w:left="720"/>
        <w:rPr>
          <w:rFonts w:eastAsia="Verdana"/>
          <w:bCs/>
          <w:color w:val="000000"/>
          <w:sz w:val="22"/>
          <w:szCs w:val="22"/>
        </w:rPr>
      </w:pPr>
      <w:r w:rsidRPr="00BD47CB">
        <w:rPr>
          <w:rFonts w:eastAsia="Verdana"/>
          <w:bCs/>
          <w:color w:val="000000"/>
          <w:sz w:val="22"/>
          <w:szCs w:val="22"/>
        </w:rPr>
        <w:t>“Aquinas and the Market,” Acton Lecture Series, Acton Institute, Grand Rapids, Michigan, November 3, 2023.</w:t>
      </w:r>
    </w:p>
    <w:p w14:paraId="22B3EE78" w14:textId="77777777" w:rsidR="004D28E7" w:rsidRPr="00BD47CB" w:rsidRDefault="004D28E7" w:rsidP="00D92E2D">
      <w:pPr>
        <w:pStyle w:val="Style-2"/>
        <w:ind w:left="720"/>
        <w:rPr>
          <w:rFonts w:eastAsia="Verdana"/>
          <w:bCs/>
          <w:color w:val="000000"/>
          <w:sz w:val="22"/>
          <w:szCs w:val="22"/>
        </w:rPr>
      </w:pPr>
    </w:p>
    <w:p w14:paraId="146EC11C" w14:textId="71248FF7" w:rsidR="00853610" w:rsidRPr="00BD47CB" w:rsidRDefault="00853610" w:rsidP="00D92E2D">
      <w:pPr>
        <w:pStyle w:val="Style-2"/>
        <w:ind w:left="720"/>
        <w:rPr>
          <w:rFonts w:eastAsia="Verdana"/>
          <w:bCs/>
          <w:color w:val="000000"/>
          <w:sz w:val="22"/>
          <w:szCs w:val="22"/>
        </w:rPr>
      </w:pPr>
      <w:r w:rsidRPr="00BD47CB">
        <w:rPr>
          <w:rFonts w:eastAsia="Verdana"/>
          <w:bCs/>
          <w:color w:val="000000"/>
          <w:sz w:val="22"/>
          <w:szCs w:val="22"/>
        </w:rPr>
        <w:t>“Rethinking Economic Inequality,” Thomistic Institute Lecture, Trinity College Dublin, Ireland, October 19, 2023.</w:t>
      </w:r>
    </w:p>
    <w:p w14:paraId="34096862" w14:textId="77777777" w:rsidR="00853610" w:rsidRPr="00BD47CB" w:rsidRDefault="00853610" w:rsidP="00D92E2D">
      <w:pPr>
        <w:pStyle w:val="Style-2"/>
        <w:ind w:left="720"/>
        <w:rPr>
          <w:rFonts w:eastAsia="Verdana"/>
          <w:bCs/>
          <w:color w:val="000000"/>
          <w:sz w:val="22"/>
          <w:szCs w:val="22"/>
        </w:rPr>
      </w:pPr>
    </w:p>
    <w:p w14:paraId="6FA4ED76" w14:textId="7C5E7246" w:rsidR="00853610" w:rsidRPr="00BD47CB" w:rsidRDefault="00853610" w:rsidP="00D92E2D">
      <w:pPr>
        <w:pStyle w:val="Style-2"/>
        <w:ind w:left="720"/>
        <w:rPr>
          <w:rFonts w:eastAsia="Verdana"/>
          <w:bCs/>
          <w:color w:val="000000"/>
          <w:sz w:val="22"/>
          <w:szCs w:val="22"/>
        </w:rPr>
      </w:pPr>
      <w:r w:rsidRPr="00BD47CB">
        <w:rPr>
          <w:rFonts w:eastAsia="Verdana"/>
          <w:bCs/>
          <w:color w:val="000000"/>
          <w:sz w:val="22"/>
          <w:szCs w:val="22"/>
        </w:rPr>
        <w:t>“Labor of Love”, Theology of Work workshop, Universidad de Navarra, Pamplona, Spain, June 30, 2023.</w:t>
      </w:r>
    </w:p>
    <w:p w14:paraId="5D2B47FE" w14:textId="77777777" w:rsidR="00853610" w:rsidRPr="00BD47CB" w:rsidRDefault="00853610" w:rsidP="00D92E2D">
      <w:pPr>
        <w:pStyle w:val="Style-2"/>
        <w:ind w:left="720"/>
        <w:rPr>
          <w:rFonts w:eastAsia="Verdana"/>
          <w:bCs/>
          <w:color w:val="000000"/>
          <w:sz w:val="22"/>
          <w:szCs w:val="22"/>
        </w:rPr>
      </w:pPr>
    </w:p>
    <w:p w14:paraId="236C14C3" w14:textId="0FADCCE3" w:rsidR="00853610" w:rsidRPr="00BD47CB" w:rsidRDefault="00853610" w:rsidP="00D92E2D">
      <w:pPr>
        <w:pStyle w:val="Style-2"/>
        <w:ind w:left="720"/>
        <w:rPr>
          <w:rFonts w:eastAsia="Verdana"/>
          <w:bCs/>
          <w:color w:val="000000"/>
          <w:sz w:val="22"/>
          <w:szCs w:val="22"/>
        </w:rPr>
      </w:pPr>
      <w:r w:rsidRPr="00BD47CB">
        <w:rPr>
          <w:rFonts w:eastAsia="Verdana"/>
          <w:bCs/>
          <w:color w:val="000000"/>
          <w:sz w:val="22"/>
          <w:szCs w:val="22"/>
        </w:rPr>
        <w:t>“Chuck and Jimmy: The Parable of the Prodigal Son,” Gilligan’s Archipelago: Justice and Mercy in Breaking Bad and Better Call Saul, McGrath Institute for Church Life at the University of Notre Dame, Notre Dame, Indiana, May 6, 2023</w:t>
      </w:r>
    </w:p>
    <w:p w14:paraId="7A24E877" w14:textId="77777777" w:rsidR="0085679E" w:rsidRPr="00BD47CB" w:rsidRDefault="0085679E" w:rsidP="00D92E2D">
      <w:pPr>
        <w:pStyle w:val="Style-2"/>
        <w:ind w:left="720"/>
        <w:rPr>
          <w:rFonts w:eastAsia="Verdana"/>
          <w:bCs/>
          <w:color w:val="000000"/>
          <w:sz w:val="22"/>
          <w:szCs w:val="22"/>
        </w:rPr>
      </w:pPr>
    </w:p>
    <w:p w14:paraId="45DDCC55" w14:textId="324349CC" w:rsidR="0085679E" w:rsidRPr="00BD47CB" w:rsidRDefault="0085679E" w:rsidP="00D92E2D">
      <w:pPr>
        <w:pStyle w:val="Style-2"/>
        <w:ind w:left="720"/>
        <w:rPr>
          <w:rFonts w:eastAsia="Verdana"/>
          <w:bCs/>
          <w:color w:val="000000"/>
          <w:sz w:val="22"/>
          <w:szCs w:val="22"/>
        </w:rPr>
      </w:pPr>
      <w:r w:rsidRPr="00BD47CB">
        <w:rPr>
          <w:rFonts w:eastAsia="Verdana"/>
          <w:bCs/>
          <w:color w:val="000000"/>
          <w:sz w:val="22"/>
          <w:szCs w:val="22"/>
        </w:rPr>
        <w:t>“Rethinking Economic Inequality,” Thomistic Institute Lecture, University of North Carolina Asheville, Asheville, North Carolina, February 16, 2023.</w:t>
      </w:r>
    </w:p>
    <w:p w14:paraId="61DE9878" w14:textId="77777777" w:rsidR="0085679E" w:rsidRDefault="0085679E" w:rsidP="00D92E2D">
      <w:pPr>
        <w:pStyle w:val="Style-2"/>
        <w:ind w:left="720"/>
        <w:rPr>
          <w:rFonts w:eastAsia="Verdana"/>
          <w:bCs/>
          <w:color w:val="000000"/>
          <w:sz w:val="22"/>
          <w:szCs w:val="22"/>
        </w:rPr>
      </w:pPr>
    </w:p>
    <w:p w14:paraId="22EE5ED4" w14:textId="3A3EDCEF" w:rsidR="0085679E" w:rsidRDefault="0085679E" w:rsidP="00D92E2D">
      <w:pPr>
        <w:pStyle w:val="Style-2"/>
        <w:ind w:left="720"/>
        <w:rPr>
          <w:rFonts w:eastAsia="Verdana"/>
          <w:bCs/>
          <w:color w:val="000000"/>
          <w:sz w:val="22"/>
          <w:szCs w:val="22"/>
        </w:rPr>
      </w:pPr>
      <w:r>
        <w:rPr>
          <w:rFonts w:eastAsia="Verdana"/>
          <w:bCs/>
          <w:color w:val="000000"/>
          <w:sz w:val="22"/>
          <w:szCs w:val="22"/>
        </w:rPr>
        <w:t xml:space="preserve">“Comments on Adrian Vermeule’s </w:t>
      </w:r>
      <w:r w:rsidRPr="0085679E">
        <w:rPr>
          <w:rFonts w:eastAsia="Verdana"/>
          <w:bCs/>
          <w:i/>
          <w:iCs/>
          <w:color w:val="000000"/>
          <w:sz w:val="22"/>
          <w:szCs w:val="22"/>
        </w:rPr>
        <w:t>Common Good Constitutionalism</w:t>
      </w:r>
      <w:r>
        <w:rPr>
          <w:rFonts w:eastAsia="Verdana"/>
          <w:bCs/>
          <w:color w:val="000000"/>
          <w:sz w:val="22"/>
          <w:szCs w:val="22"/>
        </w:rPr>
        <w:t>,” Panel presentation, “Law, Common Good and Human Flourishing,” sponsored by the Abigail Adams Institute, Harvard Catholic Forum and the Harvard Human Flourishing Program, Cambridge, Massachusetts, November 10, 2022.  I ran a master class on the common good with the same sponsors on November 11, 2022.</w:t>
      </w:r>
    </w:p>
    <w:p w14:paraId="6D3C1353" w14:textId="77777777" w:rsidR="00853610" w:rsidRDefault="00853610" w:rsidP="00D92E2D">
      <w:pPr>
        <w:pStyle w:val="Style-2"/>
        <w:ind w:left="720"/>
        <w:rPr>
          <w:rFonts w:eastAsia="Verdana"/>
          <w:bCs/>
          <w:color w:val="000000"/>
          <w:sz w:val="22"/>
          <w:szCs w:val="22"/>
        </w:rPr>
      </w:pPr>
    </w:p>
    <w:p w14:paraId="01D4564B" w14:textId="6CD09661" w:rsidR="00853610" w:rsidRDefault="00853610" w:rsidP="00D92E2D">
      <w:pPr>
        <w:pStyle w:val="Style-2"/>
        <w:ind w:left="720"/>
        <w:rPr>
          <w:rFonts w:eastAsia="Verdana"/>
          <w:bCs/>
          <w:color w:val="000000"/>
          <w:sz w:val="22"/>
          <w:szCs w:val="22"/>
        </w:rPr>
      </w:pPr>
      <w:r>
        <w:rPr>
          <w:rFonts w:eastAsia="Verdana"/>
          <w:bCs/>
          <w:color w:val="000000"/>
          <w:sz w:val="22"/>
          <w:szCs w:val="22"/>
        </w:rPr>
        <w:t>“</w:t>
      </w:r>
      <w:r w:rsidR="0085679E">
        <w:rPr>
          <w:rFonts w:eastAsia="Verdana"/>
          <w:bCs/>
          <w:color w:val="000000"/>
          <w:sz w:val="22"/>
          <w:szCs w:val="22"/>
        </w:rPr>
        <w:t>The Common Good in a World Shaped by the Modern Social Imaginary,” paper presented at conference on the work of Russell Hittinger, Chicago, Illinois, October 28, 2022</w:t>
      </w:r>
    </w:p>
    <w:p w14:paraId="42E712E3" w14:textId="77777777" w:rsidR="00853610" w:rsidRDefault="00853610" w:rsidP="00D92E2D">
      <w:pPr>
        <w:pStyle w:val="Style-2"/>
        <w:ind w:left="720"/>
        <w:rPr>
          <w:rFonts w:eastAsia="Verdana"/>
          <w:bCs/>
          <w:color w:val="000000"/>
          <w:sz w:val="22"/>
          <w:szCs w:val="22"/>
        </w:rPr>
      </w:pPr>
    </w:p>
    <w:p w14:paraId="7D09B111" w14:textId="77F3112E" w:rsidR="00061D87" w:rsidRDefault="00061D87" w:rsidP="00D92E2D">
      <w:pPr>
        <w:pStyle w:val="Style-2"/>
        <w:ind w:left="720"/>
        <w:rPr>
          <w:rFonts w:eastAsia="Verdana"/>
          <w:bCs/>
          <w:color w:val="000000"/>
          <w:sz w:val="22"/>
          <w:szCs w:val="22"/>
        </w:rPr>
      </w:pPr>
      <w:r>
        <w:rPr>
          <w:rFonts w:eastAsia="Verdana"/>
          <w:bCs/>
          <w:color w:val="000000"/>
          <w:sz w:val="22"/>
          <w:szCs w:val="22"/>
        </w:rPr>
        <w:t>“Rethinking Economic Inequality,” University Honors Program Lecture, University of Bonn, Bonn, Germany, May 18, 2022.</w:t>
      </w:r>
    </w:p>
    <w:p w14:paraId="227EA83A" w14:textId="77777777" w:rsidR="00061D87" w:rsidRDefault="00061D87" w:rsidP="00D92E2D">
      <w:pPr>
        <w:pStyle w:val="Style-2"/>
        <w:ind w:left="720"/>
        <w:rPr>
          <w:rFonts w:eastAsia="Verdana"/>
          <w:bCs/>
          <w:color w:val="000000"/>
          <w:sz w:val="22"/>
          <w:szCs w:val="22"/>
        </w:rPr>
      </w:pPr>
    </w:p>
    <w:p w14:paraId="00EB869B" w14:textId="77DADDDF" w:rsidR="00161F7E" w:rsidRDefault="00161F7E" w:rsidP="00D92E2D">
      <w:pPr>
        <w:pStyle w:val="Style-2"/>
        <w:ind w:left="720"/>
        <w:rPr>
          <w:rFonts w:eastAsia="Verdana"/>
          <w:bCs/>
          <w:color w:val="000000"/>
          <w:sz w:val="22"/>
          <w:szCs w:val="22"/>
        </w:rPr>
      </w:pPr>
      <w:r>
        <w:rPr>
          <w:rFonts w:eastAsia="Verdana"/>
          <w:bCs/>
          <w:color w:val="000000"/>
          <w:sz w:val="22"/>
          <w:szCs w:val="22"/>
        </w:rPr>
        <w:t>“Work in the Future: Economic Realities and Insights from Catholic Thought,” Faith and Work Series sponsored by the Harvard Catholic Forum, Cambridge, MA April 21, 2022.</w:t>
      </w:r>
    </w:p>
    <w:p w14:paraId="1D7F20F5" w14:textId="312015DF" w:rsidR="00161F7E" w:rsidRDefault="00161F7E" w:rsidP="00D92E2D">
      <w:pPr>
        <w:pStyle w:val="Style-2"/>
        <w:ind w:left="720"/>
        <w:rPr>
          <w:rFonts w:eastAsia="Verdana"/>
          <w:bCs/>
          <w:color w:val="000000"/>
          <w:sz w:val="22"/>
          <w:szCs w:val="22"/>
        </w:rPr>
      </w:pPr>
    </w:p>
    <w:p w14:paraId="36F3CEB3" w14:textId="5A3AAA93" w:rsidR="00161F7E" w:rsidRDefault="00161F7E" w:rsidP="00D92E2D">
      <w:pPr>
        <w:pStyle w:val="Style-2"/>
        <w:ind w:left="720"/>
        <w:rPr>
          <w:rFonts w:eastAsia="Verdana"/>
          <w:bCs/>
          <w:color w:val="000000"/>
          <w:sz w:val="22"/>
          <w:szCs w:val="22"/>
        </w:rPr>
      </w:pPr>
      <w:r>
        <w:rPr>
          <w:rFonts w:eastAsia="Verdana"/>
          <w:bCs/>
          <w:color w:val="000000"/>
          <w:sz w:val="22"/>
          <w:szCs w:val="22"/>
        </w:rPr>
        <w:t xml:space="preserve">“Pandemic as Apocalypse: What the Pandemic Reveals About Who We Are,” </w:t>
      </w:r>
      <w:r w:rsidR="00061D87">
        <w:rPr>
          <w:rFonts w:eastAsia="Verdana"/>
          <w:bCs/>
          <w:color w:val="000000"/>
          <w:sz w:val="22"/>
          <w:szCs w:val="22"/>
        </w:rPr>
        <w:t>Toward a Humane Post-Pandemic Economics Conference sponsored by AEI, IHE and the Kern Family Foundation, Washington D.C., March 18, 2022.</w:t>
      </w:r>
    </w:p>
    <w:p w14:paraId="17AEC27D" w14:textId="2667FD45" w:rsidR="00061D87" w:rsidRDefault="00061D87" w:rsidP="00D92E2D">
      <w:pPr>
        <w:pStyle w:val="Style-2"/>
        <w:ind w:left="720"/>
        <w:rPr>
          <w:rFonts w:eastAsia="Verdana"/>
          <w:bCs/>
          <w:color w:val="000000"/>
          <w:sz w:val="22"/>
          <w:szCs w:val="22"/>
        </w:rPr>
      </w:pPr>
    </w:p>
    <w:p w14:paraId="7E6BFAF5" w14:textId="73C87478" w:rsidR="00061D87" w:rsidRDefault="00061D87" w:rsidP="00D92E2D">
      <w:pPr>
        <w:pStyle w:val="Style-2"/>
        <w:ind w:left="720"/>
        <w:rPr>
          <w:rFonts w:eastAsia="Verdana"/>
          <w:bCs/>
          <w:color w:val="000000"/>
          <w:sz w:val="22"/>
          <w:szCs w:val="22"/>
        </w:rPr>
      </w:pPr>
      <w:r>
        <w:rPr>
          <w:rFonts w:eastAsia="Verdana"/>
          <w:bCs/>
          <w:color w:val="000000"/>
          <w:sz w:val="22"/>
          <w:szCs w:val="22"/>
        </w:rPr>
        <w:t>“Common Good Capitalism”, Panel sponsored by the IHE and Mercatus Center, Washington D.C. January 25, 2022.</w:t>
      </w:r>
    </w:p>
    <w:p w14:paraId="5FBC3126" w14:textId="77777777" w:rsidR="00161F7E" w:rsidRDefault="00161F7E" w:rsidP="00D92E2D">
      <w:pPr>
        <w:pStyle w:val="Style-2"/>
        <w:ind w:left="720"/>
        <w:rPr>
          <w:rFonts w:eastAsia="Verdana"/>
          <w:bCs/>
          <w:color w:val="000000"/>
          <w:sz w:val="22"/>
          <w:szCs w:val="22"/>
        </w:rPr>
      </w:pPr>
    </w:p>
    <w:p w14:paraId="35FA5964" w14:textId="669791AB" w:rsidR="007800AF" w:rsidRDefault="007800AF" w:rsidP="00D92E2D">
      <w:pPr>
        <w:pStyle w:val="Style-2"/>
        <w:ind w:left="720"/>
        <w:rPr>
          <w:rFonts w:eastAsia="Verdana"/>
          <w:bCs/>
          <w:color w:val="000000"/>
          <w:sz w:val="22"/>
          <w:szCs w:val="22"/>
        </w:rPr>
      </w:pPr>
      <w:r>
        <w:rPr>
          <w:rFonts w:eastAsia="Verdana"/>
          <w:bCs/>
          <w:color w:val="000000"/>
          <w:sz w:val="22"/>
          <w:szCs w:val="22"/>
        </w:rPr>
        <w:t>“Poverty and Public Policy”, panel talk invited by the National Association of State Catholic Directors, Washington DC, December 3, 2021.</w:t>
      </w:r>
    </w:p>
    <w:p w14:paraId="32EB1A47" w14:textId="77777777" w:rsidR="007800AF" w:rsidRDefault="007800AF" w:rsidP="00D92E2D">
      <w:pPr>
        <w:pStyle w:val="Style-2"/>
        <w:ind w:left="720"/>
        <w:rPr>
          <w:rFonts w:eastAsia="Verdana"/>
          <w:bCs/>
          <w:color w:val="000000"/>
          <w:sz w:val="22"/>
          <w:szCs w:val="22"/>
        </w:rPr>
      </w:pPr>
    </w:p>
    <w:p w14:paraId="2841DE95" w14:textId="60442FD0" w:rsidR="00295A3C" w:rsidRDefault="00295A3C" w:rsidP="00D92E2D">
      <w:pPr>
        <w:pStyle w:val="Style-2"/>
        <w:ind w:left="720"/>
        <w:rPr>
          <w:rFonts w:eastAsia="Verdana"/>
          <w:bCs/>
          <w:color w:val="000000"/>
          <w:sz w:val="22"/>
          <w:szCs w:val="22"/>
        </w:rPr>
      </w:pPr>
      <w:r>
        <w:rPr>
          <w:rFonts w:eastAsia="Verdana"/>
          <w:bCs/>
          <w:color w:val="000000"/>
          <w:sz w:val="22"/>
          <w:szCs w:val="22"/>
        </w:rPr>
        <w:t>“What’s the Point of Business? The Role of Profits in a Humane Economy,” Business and Theology Day, Saint John’s School of Theology and Seminary, held at the Minneapolis Club, Minneapolis, MN, October 14, 2021.</w:t>
      </w:r>
    </w:p>
    <w:p w14:paraId="092B9D7C" w14:textId="77777777" w:rsidR="00295A3C" w:rsidRDefault="00295A3C" w:rsidP="00D92E2D">
      <w:pPr>
        <w:pStyle w:val="Style-2"/>
        <w:ind w:left="720"/>
        <w:rPr>
          <w:rFonts w:eastAsia="Verdana"/>
          <w:bCs/>
          <w:color w:val="000000"/>
          <w:sz w:val="22"/>
          <w:szCs w:val="22"/>
        </w:rPr>
      </w:pPr>
    </w:p>
    <w:p w14:paraId="248121AB" w14:textId="0204B1F4" w:rsidR="00295A3C" w:rsidRDefault="00295A3C" w:rsidP="00D92E2D">
      <w:pPr>
        <w:pStyle w:val="Style-2"/>
        <w:ind w:left="720"/>
        <w:rPr>
          <w:rFonts w:eastAsia="Verdana"/>
          <w:bCs/>
          <w:color w:val="000000"/>
          <w:sz w:val="22"/>
          <w:szCs w:val="22"/>
        </w:rPr>
      </w:pPr>
      <w:r>
        <w:rPr>
          <w:rFonts w:eastAsia="Verdana"/>
          <w:bCs/>
          <w:color w:val="000000"/>
          <w:sz w:val="22"/>
          <w:szCs w:val="22"/>
        </w:rPr>
        <w:t>“Labor of Love: What Household Production Says about Market Production,” 17</w:t>
      </w:r>
      <w:r w:rsidRPr="00295A3C">
        <w:rPr>
          <w:rFonts w:eastAsia="Verdana"/>
          <w:bCs/>
          <w:color w:val="000000"/>
          <w:sz w:val="22"/>
          <w:szCs w:val="22"/>
          <w:vertAlign w:val="superscript"/>
        </w:rPr>
        <w:t>th</w:t>
      </w:r>
      <w:r>
        <w:rPr>
          <w:rFonts w:eastAsia="Verdana"/>
          <w:bCs/>
          <w:color w:val="000000"/>
          <w:sz w:val="22"/>
          <w:szCs w:val="22"/>
        </w:rPr>
        <w:t xml:space="preserve"> Annual Carondelet Lecture, Fontbonne University, St. Louis, MO, October 7, 2021.</w:t>
      </w:r>
    </w:p>
    <w:p w14:paraId="4A54DEE3" w14:textId="77777777" w:rsidR="00295A3C" w:rsidRDefault="00295A3C" w:rsidP="00D92E2D">
      <w:pPr>
        <w:pStyle w:val="Style-2"/>
        <w:ind w:left="720"/>
        <w:rPr>
          <w:rFonts w:eastAsia="Verdana"/>
          <w:bCs/>
          <w:color w:val="000000"/>
          <w:sz w:val="22"/>
          <w:szCs w:val="22"/>
        </w:rPr>
      </w:pPr>
    </w:p>
    <w:p w14:paraId="02F0931A" w14:textId="401A4174" w:rsidR="00C601A7" w:rsidRDefault="00C601A7" w:rsidP="00D92E2D">
      <w:pPr>
        <w:pStyle w:val="Style-2"/>
        <w:ind w:left="720"/>
        <w:rPr>
          <w:rFonts w:eastAsia="Verdana"/>
          <w:bCs/>
          <w:color w:val="000000"/>
          <w:sz w:val="22"/>
          <w:szCs w:val="22"/>
        </w:rPr>
      </w:pPr>
      <w:r>
        <w:rPr>
          <w:rFonts w:eastAsia="Verdana"/>
          <w:bCs/>
          <w:color w:val="000000"/>
          <w:sz w:val="22"/>
          <w:szCs w:val="22"/>
        </w:rPr>
        <w:t>“The History of Happiness,” Institute for Classical Education, Phoenix, AZ, March 2, 2020</w:t>
      </w:r>
      <w:r w:rsidR="00295A3C">
        <w:rPr>
          <w:rFonts w:eastAsia="Verdana"/>
          <w:bCs/>
          <w:color w:val="000000"/>
          <w:sz w:val="22"/>
          <w:szCs w:val="22"/>
        </w:rPr>
        <w:t>.</w:t>
      </w:r>
    </w:p>
    <w:p w14:paraId="6247FAAD" w14:textId="77777777" w:rsidR="00C601A7" w:rsidRDefault="00C601A7" w:rsidP="00D92E2D">
      <w:pPr>
        <w:pStyle w:val="Style-2"/>
        <w:ind w:left="720"/>
        <w:rPr>
          <w:rFonts w:eastAsia="Verdana"/>
          <w:bCs/>
          <w:color w:val="000000"/>
          <w:sz w:val="22"/>
          <w:szCs w:val="22"/>
        </w:rPr>
      </w:pPr>
    </w:p>
    <w:p w14:paraId="02E4DC73" w14:textId="1843FA93" w:rsidR="00C601A7" w:rsidRDefault="00C601A7" w:rsidP="00D92E2D">
      <w:pPr>
        <w:pStyle w:val="Style-2"/>
        <w:ind w:left="720"/>
        <w:rPr>
          <w:rFonts w:eastAsia="Verdana"/>
          <w:bCs/>
          <w:color w:val="000000"/>
          <w:sz w:val="22"/>
          <w:szCs w:val="22"/>
        </w:rPr>
      </w:pPr>
      <w:r>
        <w:rPr>
          <w:rFonts w:eastAsia="Verdana"/>
          <w:bCs/>
          <w:color w:val="000000"/>
          <w:sz w:val="22"/>
          <w:szCs w:val="22"/>
        </w:rPr>
        <w:t>“Is Capitalism Good for Us,” Debate with Eugene McCarraher, Faith and Reason Lecture, Villanova University, Villanova PA, February 25, 2020.</w:t>
      </w:r>
    </w:p>
    <w:p w14:paraId="20E9C899" w14:textId="77777777" w:rsidR="00C601A7" w:rsidRDefault="00C601A7" w:rsidP="00D92E2D">
      <w:pPr>
        <w:pStyle w:val="Style-2"/>
        <w:ind w:left="720"/>
        <w:rPr>
          <w:rFonts w:eastAsia="Verdana"/>
          <w:bCs/>
          <w:color w:val="000000"/>
          <w:sz w:val="22"/>
          <w:szCs w:val="22"/>
        </w:rPr>
      </w:pPr>
    </w:p>
    <w:p w14:paraId="6C695411" w14:textId="4FD89CC5" w:rsidR="00426A44" w:rsidRDefault="00426A44" w:rsidP="00D92E2D">
      <w:pPr>
        <w:pStyle w:val="Style-2"/>
        <w:ind w:left="720"/>
        <w:rPr>
          <w:rFonts w:eastAsia="Verdana"/>
          <w:bCs/>
          <w:color w:val="000000"/>
          <w:sz w:val="22"/>
          <w:szCs w:val="22"/>
        </w:rPr>
      </w:pPr>
      <w:r>
        <w:rPr>
          <w:rFonts w:eastAsia="Verdana"/>
          <w:bCs/>
          <w:color w:val="000000"/>
          <w:sz w:val="22"/>
          <w:szCs w:val="22"/>
        </w:rPr>
        <w:t>“Toward a More Humane Economy,” George Washington Forum, Ohio University, Athens, Ohio, February 20, 2020.</w:t>
      </w:r>
    </w:p>
    <w:p w14:paraId="1FCAF2DC" w14:textId="77777777" w:rsidR="00426A44" w:rsidRDefault="00426A44" w:rsidP="00D92E2D">
      <w:pPr>
        <w:pStyle w:val="Style-2"/>
        <w:ind w:left="720"/>
        <w:rPr>
          <w:rFonts w:eastAsia="Verdana"/>
          <w:bCs/>
          <w:color w:val="000000"/>
          <w:sz w:val="22"/>
          <w:szCs w:val="22"/>
        </w:rPr>
      </w:pPr>
    </w:p>
    <w:p w14:paraId="793E0E8E" w14:textId="7905BE7A" w:rsidR="00426A44" w:rsidRDefault="00426A44" w:rsidP="00D92E2D">
      <w:pPr>
        <w:pStyle w:val="Style-2"/>
        <w:ind w:left="720"/>
        <w:rPr>
          <w:rFonts w:eastAsia="Verdana"/>
          <w:bCs/>
          <w:color w:val="000000"/>
          <w:sz w:val="22"/>
          <w:szCs w:val="22"/>
        </w:rPr>
      </w:pPr>
      <w:r>
        <w:rPr>
          <w:rFonts w:eastAsia="Verdana"/>
          <w:bCs/>
          <w:color w:val="000000"/>
          <w:sz w:val="22"/>
          <w:szCs w:val="22"/>
        </w:rPr>
        <w:t>“St. Thomas’s Views on the Economy and Human Happiness,” St. Thomas Aquinas Lecture, Villanova University, Villanova, PA January 28, 2020.</w:t>
      </w:r>
    </w:p>
    <w:p w14:paraId="5CC15DDD" w14:textId="77777777" w:rsidR="00426A44" w:rsidRDefault="00426A44" w:rsidP="00D92E2D">
      <w:pPr>
        <w:pStyle w:val="Style-2"/>
        <w:ind w:left="720"/>
        <w:rPr>
          <w:rFonts w:eastAsia="Verdana"/>
          <w:bCs/>
          <w:color w:val="000000"/>
          <w:sz w:val="22"/>
          <w:szCs w:val="22"/>
        </w:rPr>
      </w:pPr>
    </w:p>
    <w:p w14:paraId="30324ABA" w14:textId="3957D2C8" w:rsidR="00426A44" w:rsidRDefault="00426A44" w:rsidP="00D92E2D">
      <w:pPr>
        <w:pStyle w:val="Style-2"/>
        <w:ind w:left="720"/>
        <w:rPr>
          <w:rFonts w:eastAsia="Verdana"/>
          <w:bCs/>
          <w:color w:val="000000"/>
          <w:sz w:val="22"/>
          <w:szCs w:val="22"/>
        </w:rPr>
      </w:pPr>
      <w:r>
        <w:rPr>
          <w:rFonts w:eastAsia="Verdana"/>
          <w:bCs/>
          <w:color w:val="000000"/>
          <w:sz w:val="22"/>
          <w:szCs w:val="22"/>
        </w:rPr>
        <w:t>“The Trouble with Money: Aquinas on Desire, Economics, and the Good Life,” St. Anselm Institute, University of Virginia, Charlottesville VA, January 23, 2020.</w:t>
      </w:r>
    </w:p>
    <w:p w14:paraId="14698349" w14:textId="77777777" w:rsidR="00426A44" w:rsidRDefault="00426A44" w:rsidP="00D92E2D">
      <w:pPr>
        <w:pStyle w:val="Style-2"/>
        <w:ind w:left="720"/>
        <w:rPr>
          <w:rFonts w:eastAsia="Verdana"/>
          <w:bCs/>
          <w:color w:val="000000"/>
          <w:sz w:val="22"/>
          <w:szCs w:val="22"/>
        </w:rPr>
      </w:pPr>
    </w:p>
    <w:p w14:paraId="4013E4C4" w14:textId="7B682313" w:rsidR="00242F8B" w:rsidRDefault="00242F8B" w:rsidP="00D92E2D">
      <w:pPr>
        <w:pStyle w:val="Style-2"/>
        <w:ind w:left="720"/>
        <w:rPr>
          <w:rFonts w:eastAsia="Verdana"/>
          <w:bCs/>
          <w:color w:val="000000"/>
          <w:sz w:val="22"/>
          <w:szCs w:val="22"/>
        </w:rPr>
      </w:pPr>
      <w:r>
        <w:rPr>
          <w:rFonts w:eastAsia="Verdana"/>
          <w:bCs/>
          <w:color w:val="000000"/>
          <w:sz w:val="22"/>
          <w:szCs w:val="22"/>
        </w:rPr>
        <w:t>“Two Cheers for Adam Smith,” Engagements with Adam Smith Panel at the Common Good and the Future of Capitalism: New Directions in the Philosophy of Finance Conference, Collegium Institute, University of Pennsylvania, Philadelphia, PA, October 30, 2019.</w:t>
      </w:r>
    </w:p>
    <w:p w14:paraId="563C1103" w14:textId="77777777" w:rsidR="00242F8B" w:rsidRDefault="00242F8B" w:rsidP="00D92E2D">
      <w:pPr>
        <w:pStyle w:val="Style-2"/>
        <w:ind w:left="720"/>
        <w:rPr>
          <w:rFonts w:eastAsia="Verdana"/>
          <w:bCs/>
          <w:color w:val="000000"/>
          <w:sz w:val="22"/>
          <w:szCs w:val="22"/>
        </w:rPr>
      </w:pPr>
    </w:p>
    <w:p w14:paraId="2C7D8E56" w14:textId="70E5C04F" w:rsidR="00242F8B" w:rsidRDefault="00242F8B" w:rsidP="00D92E2D">
      <w:pPr>
        <w:pStyle w:val="Style-2"/>
        <w:ind w:left="720"/>
        <w:rPr>
          <w:rFonts w:eastAsia="Verdana"/>
          <w:bCs/>
          <w:color w:val="000000"/>
          <w:sz w:val="22"/>
          <w:szCs w:val="22"/>
        </w:rPr>
      </w:pPr>
      <w:r>
        <w:rPr>
          <w:rFonts w:eastAsia="Verdana"/>
          <w:bCs/>
          <w:color w:val="000000"/>
          <w:sz w:val="22"/>
          <w:szCs w:val="22"/>
        </w:rPr>
        <w:t>“Aquinas and the Market: Toward a Humane Economy,” Presidential Author’s Series, Indiana Wesleyan University, Marion IN, October 24, 2019.</w:t>
      </w:r>
    </w:p>
    <w:p w14:paraId="67CA3196" w14:textId="77777777" w:rsidR="00242F8B" w:rsidRDefault="00242F8B" w:rsidP="00D92E2D">
      <w:pPr>
        <w:pStyle w:val="Style-2"/>
        <w:ind w:left="720"/>
        <w:rPr>
          <w:rFonts w:eastAsia="Verdana"/>
          <w:bCs/>
          <w:color w:val="000000"/>
          <w:sz w:val="22"/>
          <w:szCs w:val="22"/>
        </w:rPr>
      </w:pPr>
    </w:p>
    <w:p w14:paraId="00407F08" w14:textId="002C016B" w:rsidR="00F44CCD" w:rsidRDefault="00F44CCD" w:rsidP="00D92E2D">
      <w:pPr>
        <w:pStyle w:val="Style-2"/>
        <w:ind w:left="720"/>
        <w:rPr>
          <w:rFonts w:eastAsia="Verdana"/>
          <w:bCs/>
          <w:color w:val="000000"/>
          <w:sz w:val="22"/>
          <w:szCs w:val="22"/>
        </w:rPr>
      </w:pPr>
      <w:r>
        <w:rPr>
          <w:rFonts w:eastAsia="Verdana"/>
          <w:bCs/>
          <w:color w:val="000000"/>
          <w:sz w:val="22"/>
          <w:szCs w:val="22"/>
        </w:rPr>
        <w:t xml:space="preserve">“Hurdles in the path to an Integral Ecology for Human Growth: Are Churches and Religions Moving towards Ecological </w:t>
      </w:r>
      <w:proofErr w:type="gramStart"/>
      <w:r>
        <w:rPr>
          <w:rFonts w:eastAsia="Verdana"/>
          <w:bCs/>
          <w:color w:val="000000"/>
          <w:sz w:val="22"/>
          <w:szCs w:val="22"/>
        </w:rPr>
        <w:t>Conversion,</w:t>
      </w:r>
      <w:r w:rsidR="00B934F3">
        <w:rPr>
          <w:rFonts w:eastAsia="Verdana"/>
          <w:bCs/>
          <w:color w:val="000000"/>
          <w:sz w:val="22"/>
          <w:szCs w:val="22"/>
        </w:rPr>
        <w:t>?</w:t>
      </w:r>
      <w:proofErr w:type="gramEnd"/>
      <w:r>
        <w:rPr>
          <w:rFonts w:eastAsia="Verdana"/>
          <w:bCs/>
          <w:color w:val="000000"/>
          <w:sz w:val="22"/>
          <w:szCs w:val="22"/>
        </w:rPr>
        <w:t xml:space="preserve">”  Conference on The Catholic Social Teaching from Inception to the Digital Age: How to Live the </w:t>
      </w:r>
      <w:r w:rsidRPr="00F44CCD">
        <w:rPr>
          <w:rFonts w:eastAsia="Verdana"/>
          <w:bCs/>
          <w:i/>
          <w:iCs/>
          <w:color w:val="000000"/>
          <w:sz w:val="22"/>
          <w:szCs w:val="22"/>
        </w:rPr>
        <w:t>Laudato Si</w:t>
      </w:r>
      <w:r>
        <w:rPr>
          <w:rFonts w:eastAsia="Verdana"/>
          <w:bCs/>
          <w:color w:val="000000"/>
          <w:sz w:val="22"/>
          <w:szCs w:val="22"/>
        </w:rPr>
        <w:t xml:space="preserve">, International Conference of the </w:t>
      </w:r>
      <w:r w:rsidRPr="00F44CCD">
        <w:rPr>
          <w:rFonts w:eastAsia="Verdana"/>
          <w:bCs/>
          <w:i/>
          <w:iCs/>
          <w:color w:val="000000"/>
          <w:sz w:val="22"/>
          <w:szCs w:val="22"/>
        </w:rPr>
        <w:t xml:space="preserve">Fondazione </w:t>
      </w:r>
      <w:proofErr w:type="spellStart"/>
      <w:r w:rsidRPr="00F44CCD">
        <w:rPr>
          <w:rFonts w:eastAsia="Verdana"/>
          <w:bCs/>
          <w:i/>
          <w:iCs/>
          <w:color w:val="000000"/>
          <w:sz w:val="22"/>
          <w:szCs w:val="22"/>
        </w:rPr>
        <w:t>Centesimus</w:t>
      </w:r>
      <w:proofErr w:type="spellEnd"/>
      <w:r w:rsidRPr="00F44CCD">
        <w:rPr>
          <w:rFonts w:eastAsia="Verdana"/>
          <w:bCs/>
          <w:i/>
          <w:iCs/>
          <w:color w:val="000000"/>
          <w:sz w:val="22"/>
          <w:szCs w:val="22"/>
        </w:rPr>
        <w:t xml:space="preserve"> Annus pro </w:t>
      </w:r>
      <w:proofErr w:type="spellStart"/>
      <w:r w:rsidRPr="00F44CCD">
        <w:rPr>
          <w:rFonts w:eastAsia="Verdana"/>
          <w:bCs/>
          <w:i/>
          <w:iCs/>
          <w:color w:val="000000"/>
          <w:sz w:val="22"/>
          <w:szCs w:val="22"/>
        </w:rPr>
        <w:t>Pontifice</w:t>
      </w:r>
      <w:proofErr w:type="spellEnd"/>
      <w:r>
        <w:rPr>
          <w:rFonts w:eastAsia="Verdana"/>
          <w:bCs/>
          <w:color w:val="000000"/>
          <w:sz w:val="22"/>
          <w:szCs w:val="22"/>
        </w:rPr>
        <w:t>, Rome, Italy, June 7, 2019.</w:t>
      </w:r>
    </w:p>
    <w:p w14:paraId="4555F753" w14:textId="77777777" w:rsidR="00F44CCD" w:rsidRDefault="00F44CCD" w:rsidP="00D92E2D">
      <w:pPr>
        <w:pStyle w:val="Style-2"/>
        <w:ind w:left="720"/>
        <w:rPr>
          <w:rFonts w:eastAsia="Verdana"/>
          <w:bCs/>
          <w:color w:val="000000"/>
          <w:sz w:val="22"/>
          <w:szCs w:val="22"/>
        </w:rPr>
      </w:pPr>
    </w:p>
    <w:p w14:paraId="6AF00F9A" w14:textId="23A130CC" w:rsidR="00C04C47" w:rsidRDefault="00C04C47" w:rsidP="00D92E2D">
      <w:pPr>
        <w:pStyle w:val="Style-2"/>
        <w:ind w:left="720"/>
        <w:rPr>
          <w:rFonts w:eastAsia="Verdana"/>
          <w:bCs/>
          <w:color w:val="000000"/>
          <w:sz w:val="22"/>
          <w:szCs w:val="22"/>
        </w:rPr>
      </w:pPr>
      <w:r>
        <w:rPr>
          <w:rFonts w:eastAsia="Verdana"/>
          <w:bCs/>
          <w:color w:val="000000"/>
          <w:sz w:val="22"/>
          <w:szCs w:val="22"/>
        </w:rPr>
        <w:lastRenderedPageBreak/>
        <w:t xml:space="preserve">“Aquinas and the Market,” </w:t>
      </w:r>
      <w:r w:rsidR="00D441F8">
        <w:rPr>
          <w:rFonts w:eastAsia="Verdana"/>
          <w:bCs/>
          <w:color w:val="000000"/>
          <w:sz w:val="22"/>
          <w:szCs w:val="22"/>
        </w:rPr>
        <w:t xml:space="preserve">sponsored by the Eric Voegelin Institute at </w:t>
      </w:r>
      <w:proofErr w:type="spellStart"/>
      <w:r w:rsidR="00D441F8">
        <w:rPr>
          <w:rFonts w:eastAsia="Verdana"/>
          <w:bCs/>
          <w:color w:val="000000"/>
          <w:sz w:val="22"/>
          <w:szCs w:val="22"/>
        </w:rPr>
        <w:t>Lousiana</w:t>
      </w:r>
      <w:proofErr w:type="spellEnd"/>
      <w:r w:rsidR="00D441F8">
        <w:rPr>
          <w:rFonts w:eastAsia="Verdana"/>
          <w:bCs/>
          <w:color w:val="000000"/>
          <w:sz w:val="22"/>
          <w:szCs w:val="22"/>
        </w:rPr>
        <w:t xml:space="preserve"> State University, Baton Rouge, LA, April 11, 2019.</w:t>
      </w:r>
    </w:p>
    <w:p w14:paraId="16936D73" w14:textId="77777777" w:rsidR="00C04C47" w:rsidRDefault="00C04C47" w:rsidP="00D92E2D">
      <w:pPr>
        <w:pStyle w:val="Style-2"/>
        <w:ind w:left="720"/>
        <w:rPr>
          <w:rFonts w:eastAsia="Verdana"/>
          <w:bCs/>
          <w:color w:val="000000"/>
          <w:sz w:val="22"/>
          <w:szCs w:val="22"/>
        </w:rPr>
      </w:pPr>
    </w:p>
    <w:p w14:paraId="1CF62EA5" w14:textId="42CA6E23" w:rsidR="00C04C47" w:rsidRDefault="00C04C47" w:rsidP="00D92E2D">
      <w:pPr>
        <w:pStyle w:val="Style-2"/>
        <w:ind w:left="720"/>
        <w:rPr>
          <w:rFonts w:eastAsia="Verdana"/>
          <w:bCs/>
          <w:color w:val="000000"/>
          <w:sz w:val="22"/>
          <w:szCs w:val="22"/>
        </w:rPr>
      </w:pPr>
      <w:r>
        <w:rPr>
          <w:rFonts w:eastAsia="Verdana"/>
          <w:bCs/>
          <w:color w:val="000000"/>
          <w:sz w:val="22"/>
          <w:szCs w:val="22"/>
        </w:rPr>
        <w:t>“A Humane Economy: A Symposium on Mary Hirschfeld’s Aquinas and the Market”, co-sponsored by the Elm Institute and the Yale Divinity School, New Haven, CT, April 4, 2019.</w:t>
      </w:r>
    </w:p>
    <w:p w14:paraId="2B6836FA" w14:textId="77777777" w:rsidR="00C04C47" w:rsidRDefault="00C04C47" w:rsidP="00D92E2D">
      <w:pPr>
        <w:pStyle w:val="Style-2"/>
        <w:ind w:left="720"/>
        <w:rPr>
          <w:rFonts w:eastAsia="Verdana"/>
          <w:bCs/>
          <w:color w:val="000000"/>
          <w:sz w:val="22"/>
          <w:szCs w:val="22"/>
        </w:rPr>
      </w:pPr>
    </w:p>
    <w:p w14:paraId="541471CD" w14:textId="0D974BB8" w:rsidR="00F44CCD" w:rsidRDefault="00F44CCD" w:rsidP="00D92E2D">
      <w:pPr>
        <w:pStyle w:val="Style-2"/>
        <w:ind w:left="720"/>
        <w:rPr>
          <w:rFonts w:eastAsia="Verdana"/>
          <w:bCs/>
          <w:color w:val="000000"/>
          <w:sz w:val="22"/>
          <w:szCs w:val="22"/>
        </w:rPr>
      </w:pPr>
      <w:r>
        <w:rPr>
          <w:rFonts w:eastAsia="Verdana"/>
          <w:bCs/>
          <w:color w:val="000000"/>
          <w:sz w:val="22"/>
          <w:szCs w:val="22"/>
        </w:rPr>
        <w:t>“Aquinas and the Market: Toward a Humane Economy,” 2019 McCullen Symposium on Catholic Social Thought and Law, Villanova University, Villanova, PA, April 2, 2019.</w:t>
      </w:r>
    </w:p>
    <w:p w14:paraId="2F5EB4E4" w14:textId="77777777" w:rsidR="00F44CCD" w:rsidRDefault="00F44CCD" w:rsidP="00D92E2D">
      <w:pPr>
        <w:pStyle w:val="Style-2"/>
        <w:ind w:left="720"/>
        <w:rPr>
          <w:rFonts w:eastAsia="Verdana"/>
          <w:bCs/>
          <w:color w:val="000000"/>
          <w:sz w:val="22"/>
          <w:szCs w:val="22"/>
        </w:rPr>
      </w:pPr>
    </w:p>
    <w:p w14:paraId="375FED59" w14:textId="144E5A98" w:rsidR="00461916" w:rsidRDefault="00C04C47" w:rsidP="00D92E2D">
      <w:pPr>
        <w:pStyle w:val="Style-2"/>
        <w:ind w:left="720"/>
        <w:rPr>
          <w:rFonts w:eastAsia="Verdana"/>
          <w:bCs/>
          <w:color w:val="000000"/>
          <w:sz w:val="22"/>
          <w:szCs w:val="22"/>
        </w:rPr>
      </w:pPr>
      <w:r>
        <w:rPr>
          <w:rFonts w:eastAsia="Verdana"/>
          <w:bCs/>
          <w:color w:val="000000"/>
          <w:sz w:val="22"/>
          <w:szCs w:val="22"/>
        </w:rPr>
        <w:t>“Aquinas and the Market: Toward a Humane Economy,” Columbia University Seminar on Catholicism, Culture and Modernity, March 28, 2019.</w:t>
      </w:r>
    </w:p>
    <w:p w14:paraId="762140DA" w14:textId="77777777" w:rsidR="00461916" w:rsidRDefault="00461916" w:rsidP="00D92E2D">
      <w:pPr>
        <w:pStyle w:val="Style-2"/>
        <w:ind w:left="720"/>
        <w:rPr>
          <w:rFonts w:eastAsia="Verdana"/>
          <w:bCs/>
          <w:color w:val="000000"/>
          <w:sz w:val="22"/>
          <w:szCs w:val="22"/>
        </w:rPr>
      </w:pPr>
    </w:p>
    <w:p w14:paraId="762BAB89" w14:textId="5847038C" w:rsidR="0055172C" w:rsidRDefault="00461916" w:rsidP="00D92E2D">
      <w:pPr>
        <w:pStyle w:val="Style-2"/>
        <w:ind w:left="720"/>
        <w:rPr>
          <w:rFonts w:eastAsia="Verdana"/>
          <w:bCs/>
          <w:color w:val="000000"/>
          <w:sz w:val="22"/>
          <w:szCs w:val="22"/>
        </w:rPr>
      </w:pPr>
      <w:r>
        <w:rPr>
          <w:rFonts w:eastAsia="Verdana"/>
          <w:bCs/>
          <w:color w:val="000000"/>
          <w:sz w:val="22"/>
          <w:szCs w:val="22"/>
        </w:rPr>
        <w:t>“Pleonexia and Financial Markets”, presentation on the panel on Financial Markets and Moral Inquiry, the headline event of the conference on Economics and Catholic Social Thought sponsored by Lumen Christi, Chicago, Illinois, March 20, 2019.</w:t>
      </w:r>
    </w:p>
    <w:p w14:paraId="43BF20E4" w14:textId="77777777" w:rsidR="00461916" w:rsidRDefault="00461916" w:rsidP="00D92E2D">
      <w:pPr>
        <w:pStyle w:val="Style-2"/>
        <w:ind w:left="720"/>
        <w:rPr>
          <w:rFonts w:eastAsia="Verdana"/>
          <w:bCs/>
          <w:color w:val="000000"/>
          <w:sz w:val="22"/>
          <w:szCs w:val="22"/>
        </w:rPr>
      </w:pPr>
    </w:p>
    <w:p w14:paraId="4370F991" w14:textId="670FA85B" w:rsidR="00461916" w:rsidRDefault="00461916" w:rsidP="00B00B57">
      <w:pPr>
        <w:pStyle w:val="Style-2"/>
        <w:ind w:left="720"/>
        <w:rPr>
          <w:rFonts w:eastAsia="Verdana"/>
          <w:bCs/>
          <w:color w:val="000000"/>
          <w:sz w:val="22"/>
          <w:szCs w:val="22"/>
        </w:rPr>
      </w:pPr>
      <w:r>
        <w:rPr>
          <w:rFonts w:eastAsia="Verdana"/>
          <w:bCs/>
          <w:color w:val="000000"/>
          <w:sz w:val="22"/>
          <w:szCs w:val="22"/>
        </w:rPr>
        <w:t xml:space="preserve">“Aquinas and the Economy: The Role of Private Property in a Humane Economy,” Ave Maria University, </w:t>
      </w:r>
      <w:r w:rsidR="00087B15">
        <w:rPr>
          <w:rFonts w:eastAsia="Verdana"/>
          <w:bCs/>
          <w:color w:val="000000"/>
          <w:sz w:val="22"/>
          <w:szCs w:val="22"/>
        </w:rPr>
        <w:t xml:space="preserve">Ave Maria, FL, </w:t>
      </w:r>
      <w:r>
        <w:rPr>
          <w:rFonts w:eastAsia="Verdana"/>
          <w:bCs/>
          <w:color w:val="000000"/>
          <w:sz w:val="22"/>
          <w:szCs w:val="22"/>
        </w:rPr>
        <w:t>February 22, 2019.</w:t>
      </w:r>
    </w:p>
    <w:p w14:paraId="60231AF9" w14:textId="77777777" w:rsidR="00461916" w:rsidRDefault="00461916" w:rsidP="00B00B57">
      <w:pPr>
        <w:pStyle w:val="Style-2"/>
        <w:ind w:left="720"/>
        <w:rPr>
          <w:rFonts w:eastAsia="Verdana"/>
          <w:bCs/>
          <w:color w:val="000000"/>
          <w:sz w:val="22"/>
          <w:szCs w:val="22"/>
        </w:rPr>
      </w:pPr>
    </w:p>
    <w:p w14:paraId="77CA9C4A" w14:textId="3D6BCD24" w:rsidR="00786065" w:rsidRDefault="00786065" w:rsidP="00B00B57">
      <w:pPr>
        <w:pStyle w:val="Style-2"/>
        <w:ind w:left="720"/>
        <w:rPr>
          <w:rFonts w:eastAsia="Verdana"/>
          <w:bCs/>
          <w:color w:val="000000"/>
          <w:sz w:val="22"/>
          <w:szCs w:val="22"/>
        </w:rPr>
      </w:pPr>
      <w:r>
        <w:rPr>
          <w:rFonts w:eastAsia="Verdana"/>
          <w:bCs/>
          <w:color w:val="000000"/>
          <w:sz w:val="22"/>
          <w:szCs w:val="22"/>
        </w:rPr>
        <w:t xml:space="preserve">“From Oikos to Economy: Virtue and the Decline of Household Production,” Applied Virtue Conference in Honor of Servais </w:t>
      </w:r>
      <w:proofErr w:type="spellStart"/>
      <w:r>
        <w:rPr>
          <w:rFonts w:eastAsia="Verdana"/>
          <w:bCs/>
          <w:color w:val="000000"/>
          <w:sz w:val="22"/>
          <w:szCs w:val="22"/>
        </w:rPr>
        <w:t>Pinckaers</w:t>
      </w:r>
      <w:proofErr w:type="spellEnd"/>
      <w:r>
        <w:rPr>
          <w:rFonts w:eastAsia="Verdana"/>
          <w:bCs/>
          <w:color w:val="000000"/>
          <w:sz w:val="22"/>
          <w:szCs w:val="22"/>
        </w:rPr>
        <w:t>, University of Fribourg, Fribourg Switzerland, October 27, 2018.</w:t>
      </w:r>
    </w:p>
    <w:p w14:paraId="69C16CF0" w14:textId="77777777" w:rsidR="00114B7C" w:rsidRDefault="00114B7C" w:rsidP="00B00B57">
      <w:pPr>
        <w:pStyle w:val="Style-2"/>
        <w:ind w:left="720"/>
        <w:rPr>
          <w:rFonts w:eastAsia="Verdana"/>
          <w:bCs/>
          <w:color w:val="000000"/>
          <w:sz w:val="22"/>
          <w:szCs w:val="22"/>
        </w:rPr>
      </w:pPr>
    </w:p>
    <w:p w14:paraId="3C7D3138" w14:textId="10B4BB90" w:rsidR="00114B7C" w:rsidRDefault="00114B7C" w:rsidP="00114B7C">
      <w:pPr>
        <w:pStyle w:val="Style-2"/>
        <w:ind w:left="720"/>
        <w:rPr>
          <w:rFonts w:eastAsia="Verdana"/>
          <w:bCs/>
          <w:color w:val="000000"/>
          <w:sz w:val="22"/>
          <w:szCs w:val="22"/>
        </w:rPr>
      </w:pPr>
      <w:r>
        <w:rPr>
          <w:rFonts w:eastAsia="Verdana"/>
          <w:bCs/>
          <w:color w:val="000000"/>
          <w:sz w:val="22"/>
          <w:szCs w:val="22"/>
        </w:rPr>
        <w:t>“What is the Technocratic Paradigm and Must Business Be Structured By It?,” Paper presented at the conference on Agency, Self-interest, and the Moral Legitimacy of Business in Catholic Social Thought, sponsored by the True Wealth of Nations Project at the Institute for Advanced Catholic Studies, University of Southern California, Los Angeles, CA, June 29, 2018.</w:t>
      </w:r>
    </w:p>
    <w:p w14:paraId="32DAC542" w14:textId="77777777" w:rsidR="00786065" w:rsidRDefault="00786065" w:rsidP="00807C74">
      <w:pPr>
        <w:pStyle w:val="Style-2"/>
        <w:rPr>
          <w:rFonts w:eastAsia="Verdana"/>
          <w:bCs/>
          <w:color w:val="000000"/>
          <w:sz w:val="22"/>
          <w:szCs w:val="22"/>
        </w:rPr>
      </w:pPr>
    </w:p>
    <w:p w14:paraId="755B31B5" w14:textId="068F2B39" w:rsidR="00E27B6D" w:rsidRDefault="00E27B6D" w:rsidP="00B00B57">
      <w:pPr>
        <w:pStyle w:val="Style-2"/>
        <w:ind w:left="720"/>
        <w:rPr>
          <w:rFonts w:eastAsia="Verdana"/>
          <w:bCs/>
          <w:color w:val="000000"/>
          <w:sz w:val="22"/>
          <w:szCs w:val="22"/>
        </w:rPr>
      </w:pPr>
      <w:r>
        <w:rPr>
          <w:rFonts w:eastAsia="Verdana"/>
          <w:bCs/>
          <w:color w:val="000000"/>
          <w:sz w:val="22"/>
          <w:szCs w:val="22"/>
        </w:rPr>
        <w:t>Keynote Address, “The Economic Common Good and Institutions,” Building Institutions for the Common Good Conference, St. Thomas University, Minneapolis, MN, June 22, 2018.</w:t>
      </w:r>
    </w:p>
    <w:p w14:paraId="468EDE6C" w14:textId="77777777" w:rsidR="00E27B6D" w:rsidRDefault="00E27B6D" w:rsidP="00B00B57">
      <w:pPr>
        <w:pStyle w:val="Style-2"/>
        <w:ind w:left="720"/>
        <w:rPr>
          <w:rFonts w:eastAsia="Verdana"/>
          <w:bCs/>
          <w:color w:val="000000"/>
          <w:sz w:val="22"/>
          <w:szCs w:val="22"/>
        </w:rPr>
      </w:pPr>
    </w:p>
    <w:p w14:paraId="468C76C8" w14:textId="0296AC97" w:rsidR="0057398B" w:rsidRDefault="0057398B" w:rsidP="00B00B57">
      <w:pPr>
        <w:pStyle w:val="Style-2"/>
        <w:ind w:left="720"/>
        <w:rPr>
          <w:rFonts w:eastAsia="Verdana"/>
          <w:bCs/>
          <w:color w:val="000000"/>
          <w:sz w:val="22"/>
          <w:szCs w:val="22"/>
        </w:rPr>
      </w:pPr>
      <w:r>
        <w:rPr>
          <w:rFonts w:eastAsia="Verdana"/>
          <w:bCs/>
          <w:color w:val="000000"/>
          <w:sz w:val="22"/>
          <w:szCs w:val="22"/>
        </w:rPr>
        <w:t>Commencement Address, Dominican School of Philosophy and Theology, Berkeley CA, May 19, 2018.</w:t>
      </w:r>
    </w:p>
    <w:p w14:paraId="15B5BFB5" w14:textId="77777777" w:rsidR="0057398B" w:rsidRDefault="0057398B" w:rsidP="00B00B57">
      <w:pPr>
        <w:pStyle w:val="Style-2"/>
        <w:ind w:left="720"/>
        <w:rPr>
          <w:rFonts w:eastAsia="Verdana"/>
          <w:bCs/>
          <w:color w:val="000000"/>
          <w:sz w:val="22"/>
          <w:szCs w:val="22"/>
        </w:rPr>
      </w:pPr>
    </w:p>
    <w:p w14:paraId="53215707" w14:textId="77109A20" w:rsidR="00A3743C" w:rsidRDefault="00A3743C" w:rsidP="00B00B57">
      <w:pPr>
        <w:pStyle w:val="Style-2"/>
        <w:ind w:left="720"/>
        <w:rPr>
          <w:rFonts w:eastAsia="Verdana"/>
          <w:bCs/>
          <w:color w:val="000000"/>
          <w:sz w:val="22"/>
          <w:szCs w:val="22"/>
        </w:rPr>
      </w:pPr>
      <w:r>
        <w:rPr>
          <w:rFonts w:eastAsia="Verdana"/>
          <w:bCs/>
          <w:color w:val="000000"/>
          <w:sz w:val="22"/>
          <w:szCs w:val="22"/>
        </w:rPr>
        <w:t>“To Serve God or Mammon? The Challenges of Dialogue between Economics and Theology,” University of Notre Dame, Notre Dame, IN, April 20, 2018</w:t>
      </w:r>
    </w:p>
    <w:p w14:paraId="3850C658" w14:textId="77777777" w:rsidR="00A3743C" w:rsidRDefault="00A3743C" w:rsidP="006A5308">
      <w:pPr>
        <w:pStyle w:val="Style-2"/>
        <w:rPr>
          <w:rFonts w:eastAsia="Verdana"/>
          <w:bCs/>
          <w:color w:val="000000"/>
          <w:sz w:val="22"/>
          <w:szCs w:val="22"/>
        </w:rPr>
      </w:pPr>
    </w:p>
    <w:p w14:paraId="4285436F" w14:textId="5C89F0B5" w:rsidR="00B00B57" w:rsidRDefault="00B00B57" w:rsidP="00B00B57">
      <w:pPr>
        <w:pStyle w:val="Style-2"/>
        <w:ind w:left="720"/>
        <w:rPr>
          <w:rFonts w:eastAsia="Verdana"/>
          <w:bCs/>
          <w:color w:val="000000"/>
          <w:sz w:val="22"/>
          <w:szCs w:val="22"/>
        </w:rPr>
      </w:pPr>
      <w:r>
        <w:rPr>
          <w:rFonts w:eastAsia="Verdana"/>
          <w:bCs/>
          <w:color w:val="000000"/>
          <w:sz w:val="22"/>
          <w:szCs w:val="22"/>
        </w:rPr>
        <w:t>“Creation and Transcendence: Laudato Si’s Challenge to the Technocratic Paradigm,” St. Charles Bo</w:t>
      </w:r>
      <w:r w:rsidR="00A3743C">
        <w:rPr>
          <w:rFonts w:eastAsia="Verdana"/>
          <w:bCs/>
          <w:color w:val="000000"/>
          <w:sz w:val="22"/>
          <w:szCs w:val="22"/>
        </w:rPr>
        <w:t xml:space="preserve">rromeo Seminary, </w:t>
      </w:r>
      <w:proofErr w:type="spellStart"/>
      <w:r w:rsidR="00A3743C">
        <w:rPr>
          <w:rFonts w:eastAsia="Verdana"/>
          <w:bCs/>
          <w:color w:val="000000"/>
          <w:sz w:val="22"/>
          <w:szCs w:val="22"/>
        </w:rPr>
        <w:t>Philadelpha</w:t>
      </w:r>
      <w:proofErr w:type="spellEnd"/>
      <w:r w:rsidR="00A3743C">
        <w:rPr>
          <w:rFonts w:eastAsia="Verdana"/>
          <w:bCs/>
          <w:color w:val="000000"/>
          <w:sz w:val="22"/>
          <w:szCs w:val="22"/>
        </w:rPr>
        <w:t>, PA</w:t>
      </w:r>
      <w:r>
        <w:rPr>
          <w:rFonts w:eastAsia="Verdana"/>
          <w:bCs/>
          <w:color w:val="000000"/>
          <w:sz w:val="22"/>
          <w:szCs w:val="22"/>
        </w:rPr>
        <w:t>, March 19, 2018.</w:t>
      </w:r>
    </w:p>
    <w:p w14:paraId="3F0A57EF" w14:textId="77777777" w:rsidR="00A3743C" w:rsidRDefault="00A3743C" w:rsidP="00B00B57">
      <w:pPr>
        <w:pStyle w:val="Style-2"/>
        <w:ind w:left="720"/>
        <w:rPr>
          <w:rFonts w:eastAsia="Verdana"/>
          <w:bCs/>
          <w:color w:val="000000"/>
          <w:sz w:val="22"/>
          <w:szCs w:val="22"/>
        </w:rPr>
      </w:pPr>
    </w:p>
    <w:p w14:paraId="0ADC48D0" w14:textId="3878D5D2" w:rsidR="00A3743C" w:rsidRDefault="00A3743C" w:rsidP="00B00B57">
      <w:pPr>
        <w:pStyle w:val="Style-2"/>
        <w:ind w:left="720"/>
        <w:rPr>
          <w:rFonts w:eastAsia="Verdana"/>
          <w:bCs/>
          <w:color w:val="000000"/>
          <w:sz w:val="22"/>
          <w:szCs w:val="22"/>
        </w:rPr>
      </w:pPr>
      <w:r>
        <w:rPr>
          <w:rFonts w:eastAsia="Verdana"/>
          <w:bCs/>
          <w:color w:val="000000"/>
          <w:sz w:val="22"/>
          <w:szCs w:val="22"/>
        </w:rPr>
        <w:t xml:space="preserve">“Change in Marketing Models and Consumer Habits,” Dublin Process, </w:t>
      </w:r>
      <w:proofErr w:type="spellStart"/>
      <w:r>
        <w:rPr>
          <w:rFonts w:eastAsia="Verdana"/>
          <w:bCs/>
          <w:color w:val="000000"/>
          <w:sz w:val="22"/>
          <w:szCs w:val="22"/>
        </w:rPr>
        <w:t>Centesimus</w:t>
      </w:r>
      <w:proofErr w:type="spellEnd"/>
      <w:r>
        <w:rPr>
          <w:rFonts w:eastAsia="Verdana"/>
          <w:bCs/>
          <w:color w:val="000000"/>
          <w:sz w:val="22"/>
          <w:szCs w:val="22"/>
        </w:rPr>
        <w:t xml:space="preserve"> Annus Pro </w:t>
      </w:r>
      <w:proofErr w:type="spellStart"/>
      <w:r>
        <w:rPr>
          <w:rFonts w:eastAsia="Verdana"/>
          <w:bCs/>
          <w:color w:val="000000"/>
          <w:sz w:val="22"/>
          <w:szCs w:val="22"/>
        </w:rPr>
        <w:t>Pontifice</w:t>
      </w:r>
      <w:proofErr w:type="spellEnd"/>
      <w:r>
        <w:rPr>
          <w:rFonts w:eastAsia="Verdana"/>
          <w:bCs/>
          <w:color w:val="000000"/>
          <w:sz w:val="22"/>
          <w:szCs w:val="22"/>
        </w:rPr>
        <w:t xml:space="preserve"> Foundation, New York, NY, March 16, 2018.</w:t>
      </w:r>
    </w:p>
    <w:p w14:paraId="765327B9" w14:textId="77777777" w:rsidR="00B00B57" w:rsidRDefault="00B00B57" w:rsidP="00D92E2D">
      <w:pPr>
        <w:pStyle w:val="Style-2"/>
        <w:ind w:left="720"/>
        <w:rPr>
          <w:rFonts w:eastAsia="Verdana"/>
          <w:bCs/>
          <w:color w:val="000000"/>
          <w:sz w:val="22"/>
          <w:szCs w:val="22"/>
        </w:rPr>
      </w:pPr>
    </w:p>
    <w:p w14:paraId="235DB422" w14:textId="2683BAFF" w:rsidR="00AF669F" w:rsidRDefault="00AF669F" w:rsidP="00D92E2D">
      <w:pPr>
        <w:pStyle w:val="Style-2"/>
        <w:ind w:left="720"/>
        <w:rPr>
          <w:rFonts w:eastAsia="Verdana"/>
          <w:bCs/>
          <w:color w:val="000000"/>
          <w:sz w:val="22"/>
          <w:szCs w:val="22"/>
        </w:rPr>
      </w:pPr>
      <w:r>
        <w:rPr>
          <w:rFonts w:eastAsia="Verdana"/>
          <w:bCs/>
          <w:color w:val="000000"/>
          <w:sz w:val="22"/>
          <w:szCs w:val="22"/>
        </w:rPr>
        <w:t>“Surprised by Truth: A Conversion Story in Three Drafts,</w:t>
      </w:r>
      <w:r w:rsidR="00D441F8">
        <w:rPr>
          <w:rFonts w:eastAsia="Verdana"/>
          <w:bCs/>
          <w:color w:val="000000"/>
          <w:sz w:val="22"/>
          <w:szCs w:val="22"/>
        </w:rPr>
        <w:t>” Faith</w:t>
      </w:r>
      <w:r>
        <w:rPr>
          <w:rFonts w:eastAsia="Verdana"/>
          <w:bCs/>
          <w:color w:val="000000"/>
          <w:sz w:val="22"/>
          <w:szCs w:val="22"/>
        </w:rPr>
        <w:t xml:space="preserve"> and Reason Lecture Series, Villanova University</w:t>
      </w:r>
      <w:r w:rsidR="00B00B57">
        <w:rPr>
          <w:rFonts w:eastAsia="Verdana"/>
          <w:bCs/>
          <w:color w:val="000000"/>
          <w:sz w:val="22"/>
          <w:szCs w:val="22"/>
        </w:rPr>
        <w:t>, Villanova, PA, February 27, 2018.</w:t>
      </w:r>
    </w:p>
    <w:p w14:paraId="5CD4481A" w14:textId="77777777" w:rsidR="00AF669F" w:rsidRDefault="00AF669F" w:rsidP="00D92E2D">
      <w:pPr>
        <w:pStyle w:val="Style-2"/>
        <w:ind w:left="720"/>
        <w:rPr>
          <w:rFonts w:eastAsia="Verdana"/>
          <w:bCs/>
          <w:color w:val="000000"/>
          <w:sz w:val="22"/>
          <w:szCs w:val="22"/>
        </w:rPr>
      </w:pPr>
    </w:p>
    <w:p w14:paraId="7B7A46D8" w14:textId="1D63455B" w:rsidR="008C75B5" w:rsidRDefault="008C75B5" w:rsidP="00D92E2D">
      <w:pPr>
        <w:pStyle w:val="Style-2"/>
        <w:ind w:left="720"/>
        <w:rPr>
          <w:rFonts w:eastAsia="Verdana"/>
          <w:bCs/>
          <w:color w:val="000000"/>
          <w:sz w:val="22"/>
          <w:szCs w:val="22"/>
        </w:rPr>
      </w:pPr>
      <w:r>
        <w:rPr>
          <w:rFonts w:eastAsia="Verdana"/>
          <w:bCs/>
          <w:color w:val="000000"/>
          <w:sz w:val="22"/>
          <w:szCs w:val="22"/>
        </w:rPr>
        <w:t>“Rethinking Economic Inequality,” The Business, Faith and Common Good Speaker Series, Creighton University, Omaha NE, September 21, 2017.</w:t>
      </w:r>
    </w:p>
    <w:p w14:paraId="1CFCC7CE" w14:textId="77777777" w:rsidR="008C75B5" w:rsidRDefault="008C75B5" w:rsidP="00D92E2D">
      <w:pPr>
        <w:pStyle w:val="Style-2"/>
        <w:ind w:left="720"/>
        <w:rPr>
          <w:rFonts w:eastAsia="Verdana"/>
          <w:bCs/>
          <w:color w:val="000000"/>
          <w:sz w:val="22"/>
          <w:szCs w:val="22"/>
        </w:rPr>
      </w:pPr>
    </w:p>
    <w:p w14:paraId="0460A2C8" w14:textId="30EF1BC1" w:rsidR="0055172C" w:rsidRDefault="004D33D1" w:rsidP="00D92E2D">
      <w:pPr>
        <w:pStyle w:val="Style-2"/>
        <w:ind w:left="720"/>
        <w:rPr>
          <w:rFonts w:eastAsia="Verdana"/>
          <w:bCs/>
          <w:color w:val="000000"/>
          <w:sz w:val="22"/>
          <w:szCs w:val="22"/>
        </w:rPr>
      </w:pPr>
      <w:r>
        <w:rPr>
          <w:rFonts w:eastAsia="Verdana"/>
          <w:bCs/>
          <w:color w:val="000000"/>
          <w:sz w:val="22"/>
          <w:szCs w:val="22"/>
        </w:rPr>
        <w:t>“Perspectives on Economics and Business,” Convocation of the Dominican School of Philosophy and Theology, Berkeley, CA, January 28, 2017.</w:t>
      </w:r>
    </w:p>
    <w:p w14:paraId="74FD3535" w14:textId="77777777" w:rsidR="004D33D1" w:rsidRDefault="004D33D1" w:rsidP="00D92E2D">
      <w:pPr>
        <w:pStyle w:val="Style-2"/>
        <w:ind w:left="720"/>
        <w:rPr>
          <w:rFonts w:eastAsia="Verdana"/>
          <w:bCs/>
          <w:color w:val="000000"/>
          <w:sz w:val="22"/>
          <w:szCs w:val="22"/>
        </w:rPr>
      </w:pPr>
    </w:p>
    <w:p w14:paraId="75F70F3A" w14:textId="5F064781" w:rsidR="007D233F" w:rsidRDefault="007D233F" w:rsidP="00D92E2D">
      <w:pPr>
        <w:pStyle w:val="Style-2"/>
        <w:ind w:left="720"/>
        <w:rPr>
          <w:rFonts w:eastAsia="Verdana"/>
          <w:bCs/>
          <w:color w:val="000000"/>
          <w:sz w:val="22"/>
          <w:szCs w:val="22"/>
        </w:rPr>
      </w:pPr>
      <w:r>
        <w:rPr>
          <w:rFonts w:eastAsia="Verdana"/>
          <w:bCs/>
          <w:color w:val="000000"/>
          <w:sz w:val="22"/>
          <w:szCs w:val="22"/>
        </w:rPr>
        <w:t>“Toward a Humane Economy: Ordering Economic Life to Genuine Human Happiness,” The President’s Lecture Series, Assumption College, Worcester, MA, April 11, 2016</w:t>
      </w:r>
    </w:p>
    <w:p w14:paraId="221016F0" w14:textId="77777777" w:rsidR="007D233F" w:rsidRDefault="007D233F" w:rsidP="00D92E2D">
      <w:pPr>
        <w:pStyle w:val="Style-2"/>
        <w:ind w:left="720"/>
        <w:rPr>
          <w:rFonts w:eastAsia="Verdana"/>
          <w:bCs/>
          <w:color w:val="000000"/>
          <w:sz w:val="22"/>
          <w:szCs w:val="22"/>
        </w:rPr>
      </w:pPr>
    </w:p>
    <w:p w14:paraId="59F093A1" w14:textId="7619C799" w:rsidR="007D233F" w:rsidRDefault="007D233F" w:rsidP="00D92E2D">
      <w:pPr>
        <w:pStyle w:val="Style-2"/>
        <w:ind w:left="720"/>
        <w:rPr>
          <w:rFonts w:eastAsia="Verdana"/>
          <w:bCs/>
          <w:color w:val="000000"/>
          <w:sz w:val="22"/>
          <w:szCs w:val="22"/>
        </w:rPr>
      </w:pPr>
      <w:r>
        <w:rPr>
          <w:rFonts w:eastAsia="Verdana"/>
          <w:bCs/>
          <w:color w:val="000000"/>
          <w:sz w:val="22"/>
          <w:szCs w:val="22"/>
        </w:rPr>
        <w:t xml:space="preserve">“Creation Versus the Technocratic Paradigm: The Challenge of </w:t>
      </w:r>
      <w:r w:rsidRPr="007D233F">
        <w:rPr>
          <w:rFonts w:eastAsia="Verdana"/>
          <w:bCs/>
          <w:i/>
          <w:iCs/>
          <w:color w:val="000000"/>
          <w:sz w:val="22"/>
          <w:szCs w:val="22"/>
        </w:rPr>
        <w:t>Laudato Si</w:t>
      </w:r>
      <w:r>
        <w:rPr>
          <w:rFonts w:eastAsia="Verdana"/>
          <w:bCs/>
          <w:color w:val="000000"/>
          <w:sz w:val="22"/>
          <w:szCs w:val="22"/>
        </w:rPr>
        <w:t>,” Catholic Thought and Culture Lecture Series, College of Saint Benedict, St. Joseph, MN, February 29, 2016.</w:t>
      </w:r>
    </w:p>
    <w:p w14:paraId="3B489D0A" w14:textId="77777777" w:rsidR="002931C8" w:rsidRDefault="002931C8" w:rsidP="00D92E2D">
      <w:pPr>
        <w:pStyle w:val="Style-2"/>
        <w:ind w:left="720"/>
        <w:rPr>
          <w:rFonts w:eastAsia="Verdana"/>
          <w:bCs/>
          <w:color w:val="000000"/>
          <w:sz w:val="22"/>
          <w:szCs w:val="22"/>
        </w:rPr>
      </w:pPr>
    </w:p>
    <w:p w14:paraId="6BBD4E64" w14:textId="32E44265" w:rsidR="002931C8" w:rsidRDefault="002931C8" w:rsidP="00D92E2D">
      <w:pPr>
        <w:pStyle w:val="Style-2"/>
        <w:ind w:left="720"/>
        <w:rPr>
          <w:rFonts w:eastAsia="Verdana"/>
          <w:bCs/>
          <w:color w:val="000000"/>
          <w:sz w:val="22"/>
          <w:szCs w:val="22"/>
        </w:rPr>
      </w:pPr>
      <w:r>
        <w:rPr>
          <w:rFonts w:eastAsia="Verdana"/>
          <w:bCs/>
          <w:color w:val="000000"/>
          <w:sz w:val="22"/>
          <w:szCs w:val="22"/>
        </w:rPr>
        <w:t xml:space="preserve">“Economics and the Catholic Imagination: Toward a Humane Economy,” Invited talk sponsored by the Catholic Studies program at the University of Scranton, </w:t>
      </w:r>
      <w:r w:rsidR="00A3743C">
        <w:rPr>
          <w:rFonts w:eastAsia="Verdana"/>
          <w:bCs/>
          <w:color w:val="000000"/>
          <w:sz w:val="22"/>
          <w:szCs w:val="22"/>
        </w:rPr>
        <w:t xml:space="preserve">Scranton, PA, </w:t>
      </w:r>
      <w:r>
        <w:rPr>
          <w:rFonts w:eastAsia="Verdana"/>
          <w:bCs/>
          <w:color w:val="000000"/>
          <w:sz w:val="22"/>
          <w:szCs w:val="22"/>
        </w:rPr>
        <w:t>November 9, 2015.</w:t>
      </w:r>
    </w:p>
    <w:p w14:paraId="7D5C6A77" w14:textId="77777777" w:rsidR="007D233F" w:rsidRDefault="007D233F" w:rsidP="00D92E2D">
      <w:pPr>
        <w:pStyle w:val="Style-2"/>
        <w:ind w:left="720"/>
        <w:rPr>
          <w:rFonts w:eastAsia="Verdana"/>
          <w:bCs/>
          <w:color w:val="000000"/>
          <w:sz w:val="22"/>
          <w:szCs w:val="22"/>
        </w:rPr>
      </w:pPr>
    </w:p>
    <w:p w14:paraId="561E16A6" w14:textId="55BEB05C" w:rsidR="00555318" w:rsidRDefault="00555318" w:rsidP="00D92E2D">
      <w:pPr>
        <w:pStyle w:val="Style-2"/>
        <w:ind w:left="720"/>
        <w:rPr>
          <w:rFonts w:eastAsia="Verdana"/>
          <w:bCs/>
          <w:color w:val="000000"/>
          <w:sz w:val="22"/>
          <w:szCs w:val="22"/>
        </w:rPr>
      </w:pPr>
      <w:r>
        <w:rPr>
          <w:rFonts w:eastAsia="Verdana"/>
          <w:bCs/>
          <w:color w:val="000000"/>
          <w:sz w:val="22"/>
          <w:szCs w:val="22"/>
        </w:rPr>
        <w:t>“Supporting the Common Good through Your Purchases and Spending,” World Meeting of Families, Philadelphia, PA, September 25, 2015.</w:t>
      </w:r>
    </w:p>
    <w:p w14:paraId="5B57B25F" w14:textId="77777777" w:rsidR="00555318" w:rsidRDefault="00555318" w:rsidP="00D92E2D">
      <w:pPr>
        <w:pStyle w:val="Style-2"/>
        <w:ind w:left="720"/>
        <w:rPr>
          <w:rFonts w:eastAsia="Verdana"/>
          <w:bCs/>
          <w:color w:val="000000"/>
          <w:sz w:val="22"/>
          <w:szCs w:val="22"/>
        </w:rPr>
      </w:pPr>
    </w:p>
    <w:p w14:paraId="1F25A6A6" w14:textId="32C8DC11" w:rsidR="00F931A3" w:rsidRDefault="00F931A3" w:rsidP="00D92E2D">
      <w:pPr>
        <w:pStyle w:val="Style-2"/>
        <w:ind w:left="720"/>
        <w:rPr>
          <w:rFonts w:eastAsia="Verdana"/>
          <w:bCs/>
          <w:color w:val="000000"/>
          <w:sz w:val="22"/>
          <w:szCs w:val="22"/>
        </w:rPr>
      </w:pPr>
      <w:r>
        <w:rPr>
          <w:rFonts w:eastAsia="Verdana"/>
          <w:bCs/>
          <w:color w:val="000000"/>
          <w:sz w:val="22"/>
          <w:szCs w:val="22"/>
        </w:rPr>
        <w:t xml:space="preserve">“A Humane Economy,” </w:t>
      </w:r>
      <w:r w:rsidR="00036D7F">
        <w:rPr>
          <w:rFonts w:eastAsia="Verdana"/>
          <w:bCs/>
          <w:color w:val="000000"/>
          <w:sz w:val="22"/>
          <w:szCs w:val="22"/>
        </w:rPr>
        <w:t xml:space="preserve">International Conference 2015: Are You Willing to Help Build a Person-Centered </w:t>
      </w:r>
      <w:proofErr w:type="gramStart"/>
      <w:r w:rsidR="00036D7F">
        <w:rPr>
          <w:rFonts w:eastAsia="Verdana"/>
          <w:bCs/>
          <w:color w:val="000000"/>
          <w:sz w:val="22"/>
          <w:szCs w:val="22"/>
        </w:rPr>
        <w:t>Economy?,</w:t>
      </w:r>
      <w:proofErr w:type="gramEnd"/>
      <w:r w:rsidR="00036D7F">
        <w:rPr>
          <w:rFonts w:eastAsia="Verdana"/>
          <w:bCs/>
          <w:color w:val="000000"/>
          <w:sz w:val="22"/>
          <w:szCs w:val="22"/>
        </w:rPr>
        <w:t xml:space="preserve"> sponsored by the Knights of St. Columbanus, Maynooth College, Ireland, June 13, 2015.</w:t>
      </w:r>
    </w:p>
    <w:p w14:paraId="0276DE6A" w14:textId="77777777" w:rsidR="00F931A3" w:rsidRDefault="00F931A3" w:rsidP="00D92E2D">
      <w:pPr>
        <w:pStyle w:val="Style-2"/>
        <w:ind w:left="720"/>
        <w:rPr>
          <w:rFonts w:eastAsia="Verdana"/>
          <w:bCs/>
          <w:color w:val="000000"/>
          <w:sz w:val="22"/>
          <w:szCs w:val="22"/>
        </w:rPr>
      </w:pPr>
    </w:p>
    <w:p w14:paraId="32BCEE95" w14:textId="6A1412E4" w:rsidR="00F931A3" w:rsidRDefault="00F931A3" w:rsidP="00D92E2D">
      <w:pPr>
        <w:pStyle w:val="Style-2"/>
        <w:ind w:left="720"/>
        <w:rPr>
          <w:rFonts w:eastAsia="Verdana"/>
          <w:bCs/>
          <w:color w:val="000000"/>
          <w:sz w:val="22"/>
          <w:szCs w:val="22"/>
        </w:rPr>
      </w:pPr>
      <w:r>
        <w:rPr>
          <w:rFonts w:eastAsia="Verdana"/>
          <w:bCs/>
          <w:color w:val="000000"/>
          <w:sz w:val="22"/>
          <w:szCs w:val="22"/>
        </w:rPr>
        <w:t>“Catholic Imagination and Contemporary Culture,” Convocation of the Dominican School of Philosophy and Theology, Berkeley, CA, January 31, 2015.</w:t>
      </w:r>
    </w:p>
    <w:p w14:paraId="1519A818" w14:textId="77777777" w:rsidR="00F931A3" w:rsidRDefault="00F931A3" w:rsidP="00D92E2D">
      <w:pPr>
        <w:pStyle w:val="Style-2"/>
        <w:ind w:left="720"/>
        <w:rPr>
          <w:rFonts w:eastAsia="Verdana"/>
          <w:bCs/>
          <w:color w:val="000000"/>
          <w:sz w:val="22"/>
          <w:szCs w:val="22"/>
        </w:rPr>
      </w:pPr>
    </w:p>
    <w:p w14:paraId="3753499B" w14:textId="094838EF" w:rsidR="00F931A3" w:rsidRDefault="00F931A3" w:rsidP="00D92E2D">
      <w:pPr>
        <w:pStyle w:val="Style-2"/>
        <w:ind w:left="720"/>
        <w:rPr>
          <w:rFonts w:eastAsia="Verdana"/>
          <w:bCs/>
          <w:color w:val="000000"/>
          <w:sz w:val="22"/>
          <w:szCs w:val="22"/>
        </w:rPr>
      </w:pPr>
      <w:r>
        <w:rPr>
          <w:rFonts w:eastAsia="Verdana"/>
          <w:bCs/>
          <w:color w:val="000000"/>
          <w:sz w:val="22"/>
          <w:szCs w:val="22"/>
        </w:rPr>
        <w:t>“The Poor, Economics &amp; Business”, Convocation of the Dominican School of Philosophy and Theology, Berkeley, CA, January 30, 2015.</w:t>
      </w:r>
    </w:p>
    <w:p w14:paraId="113B8AB1" w14:textId="77777777" w:rsidR="00F931A3" w:rsidRDefault="00F931A3" w:rsidP="00D92E2D">
      <w:pPr>
        <w:pStyle w:val="Style-2"/>
        <w:ind w:left="720"/>
        <w:rPr>
          <w:rFonts w:eastAsia="Verdana"/>
          <w:bCs/>
          <w:color w:val="000000"/>
          <w:sz w:val="22"/>
          <w:szCs w:val="22"/>
        </w:rPr>
      </w:pPr>
    </w:p>
    <w:p w14:paraId="24E849AF" w14:textId="3EBC343E" w:rsidR="00F931A3" w:rsidRDefault="00F931A3" w:rsidP="00D92E2D">
      <w:pPr>
        <w:pStyle w:val="Style-2"/>
        <w:ind w:left="720"/>
        <w:rPr>
          <w:rFonts w:eastAsia="Verdana"/>
          <w:bCs/>
          <w:color w:val="000000"/>
          <w:sz w:val="22"/>
          <w:szCs w:val="22"/>
        </w:rPr>
      </w:pPr>
      <w:r>
        <w:rPr>
          <w:rFonts w:eastAsia="Verdana"/>
          <w:bCs/>
          <w:color w:val="000000"/>
          <w:sz w:val="22"/>
          <w:szCs w:val="22"/>
        </w:rPr>
        <w:t>“How Should We Understand Private Property in the Context of Solidarity?” Liberty and Solidarity: Living the Vocation to Business, sponsored by The Catholic University of America, Washington D.C., September 25, 2014.</w:t>
      </w:r>
    </w:p>
    <w:p w14:paraId="7E5F9556" w14:textId="77777777" w:rsidR="00F931A3" w:rsidRDefault="00F931A3" w:rsidP="00D92E2D">
      <w:pPr>
        <w:pStyle w:val="Style-2"/>
        <w:ind w:left="720"/>
        <w:rPr>
          <w:rFonts w:eastAsia="Verdana"/>
          <w:bCs/>
          <w:color w:val="000000"/>
          <w:sz w:val="22"/>
          <w:szCs w:val="22"/>
        </w:rPr>
      </w:pPr>
    </w:p>
    <w:p w14:paraId="6B4DDD78" w14:textId="77777777" w:rsidR="00A15DD5" w:rsidRDefault="00A15DD5" w:rsidP="00D92E2D">
      <w:pPr>
        <w:pStyle w:val="Style-2"/>
        <w:ind w:left="720"/>
        <w:rPr>
          <w:rFonts w:eastAsia="Verdana"/>
          <w:bCs/>
          <w:color w:val="000000"/>
          <w:sz w:val="22"/>
          <w:szCs w:val="22"/>
        </w:rPr>
      </w:pPr>
      <w:r>
        <w:rPr>
          <w:rFonts w:eastAsia="Verdana"/>
          <w:bCs/>
          <w:color w:val="000000"/>
          <w:sz w:val="22"/>
          <w:szCs w:val="22"/>
        </w:rPr>
        <w:t xml:space="preserve">“What Difference Does </w:t>
      </w:r>
      <w:r w:rsidRPr="00A15DD5">
        <w:rPr>
          <w:rFonts w:eastAsia="Verdana"/>
          <w:bCs/>
          <w:i/>
          <w:iCs/>
          <w:color w:val="000000"/>
          <w:sz w:val="22"/>
          <w:szCs w:val="22"/>
        </w:rPr>
        <w:t>Caritas</w:t>
      </w:r>
      <w:r>
        <w:rPr>
          <w:rFonts w:eastAsia="Verdana"/>
          <w:bCs/>
          <w:color w:val="000000"/>
          <w:sz w:val="22"/>
          <w:szCs w:val="22"/>
        </w:rPr>
        <w:t xml:space="preserve"> Make? A Conversation between Economics and Catholic Social Thought on the Nature of the Human Person.”  Endowed Fall Lecture Series 2014: </w:t>
      </w:r>
      <w:r w:rsidRPr="00A15DD5">
        <w:rPr>
          <w:rFonts w:eastAsia="Verdana"/>
          <w:bCs/>
          <w:i/>
          <w:iCs/>
          <w:color w:val="000000"/>
          <w:sz w:val="22"/>
          <w:szCs w:val="22"/>
        </w:rPr>
        <w:t>Unitas</w:t>
      </w:r>
      <w:r>
        <w:rPr>
          <w:rFonts w:eastAsia="Verdana"/>
          <w:bCs/>
          <w:color w:val="000000"/>
          <w:sz w:val="22"/>
          <w:szCs w:val="22"/>
        </w:rPr>
        <w:t xml:space="preserve">, </w:t>
      </w:r>
      <w:r w:rsidRPr="00A15DD5">
        <w:rPr>
          <w:rFonts w:eastAsia="Verdana"/>
          <w:bCs/>
          <w:i/>
          <w:iCs/>
          <w:color w:val="000000"/>
          <w:sz w:val="22"/>
          <w:szCs w:val="22"/>
        </w:rPr>
        <w:t>Veritas</w:t>
      </w:r>
      <w:r>
        <w:rPr>
          <w:rFonts w:eastAsia="Verdana"/>
          <w:bCs/>
          <w:color w:val="000000"/>
          <w:sz w:val="22"/>
          <w:szCs w:val="22"/>
        </w:rPr>
        <w:t xml:space="preserve">, </w:t>
      </w:r>
      <w:r w:rsidRPr="00A15DD5">
        <w:rPr>
          <w:rFonts w:eastAsia="Verdana"/>
          <w:bCs/>
          <w:i/>
          <w:iCs/>
          <w:color w:val="000000"/>
          <w:sz w:val="22"/>
          <w:szCs w:val="22"/>
        </w:rPr>
        <w:t>Caritas</w:t>
      </w:r>
      <w:r>
        <w:rPr>
          <w:rFonts w:eastAsia="Verdana"/>
          <w:bCs/>
          <w:color w:val="000000"/>
          <w:sz w:val="22"/>
          <w:szCs w:val="22"/>
        </w:rPr>
        <w:t>: Catholicism and the Liberal Arts and Sciences.  St. Mary’</w:t>
      </w:r>
      <w:r w:rsidR="00A57FD6">
        <w:rPr>
          <w:rFonts w:eastAsia="Verdana"/>
          <w:bCs/>
          <w:color w:val="000000"/>
          <w:sz w:val="22"/>
          <w:szCs w:val="22"/>
        </w:rPr>
        <w:t>s College, Notre Dame, Indiana,</w:t>
      </w:r>
      <w:r>
        <w:rPr>
          <w:rFonts w:eastAsia="Verdana"/>
          <w:bCs/>
          <w:color w:val="000000"/>
          <w:sz w:val="22"/>
          <w:szCs w:val="22"/>
        </w:rPr>
        <w:t xml:space="preserve"> September 18, 2014.</w:t>
      </w:r>
    </w:p>
    <w:p w14:paraId="253642ED" w14:textId="77777777" w:rsidR="00A15DD5" w:rsidRDefault="00A15DD5" w:rsidP="00D92E2D">
      <w:pPr>
        <w:pStyle w:val="Style-2"/>
        <w:ind w:left="720"/>
        <w:rPr>
          <w:rFonts w:eastAsia="Verdana"/>
          <w:bCs/>
          <w:color w:val="000000"/>
          <w:sz w:val="22"/>
          <w:szCs w:val="22"/>
        </w:rPr>
      </w:pPr>
    </w:p>
    <w:p w14:paraId="2DB23B2A" w14:textId="77777777" w:rsidR="009A697F" w:rsidRDefault="009A697F" w:rsidP="00D92E2D">
      <w:pPr>
        <w:pStyle w:val="Style-2"/>
        <w:ind w:left="720"/>
        <w:rPr>
          <w:rFonts w:eastAsia="Verdana"/>
          <w:bCs/>
          <w:color w:val="000000"/>
          <w:sz w:val="22"/>
          <w:szCs w:val="22"/>
        </w:rPr>
      </w:pPr>
      <w:r>
        <w:rPr>
          <w:rFonts w:eastAsia="Verdana"/>
          <w:bCs/>
          <w:color w:val="000000"/>
          <w:sz w:val="22"/>
          <w:szCs w:val="22"/>
        </w:rPr>
        <w:t>“The Human Person and the Common Good: A Roadmap for Dialogue between Theology and the Social Sciences.”  Conference on the Empirical Foundations of the Common Good, sponsored by the True Wealth Project of the Institute of Advanced Catholic Studies, University of Southern California, June 27, 2014.</w:t>
      </w:r>
    </w:p>
    <w:p w14:paraId="29949586" w14:textId="77777777" w:rsidR="009A697F" w:rsidRDefault="009A697F" w:rsidP="00D92E2D">
      <w:pPr>
        <w:pStyle w:val="Style-2"/>
        <w:ind w:left="720"/>
        <w:rPr>
          <w:rFonts w:eastAsia="Verdana"/>
          <w:bCs/>
          <w:color w:val="000000"/>
          <w:sz w:val="22"/>
          <w:szCs w:val="22"/>
        </w:rPr>
      </w:pPr>
    </w:p>
    <w:p w14:paraId="4438F24C" w14:textId="77777777" w:rsidR="00D92E2D" w:rsidRDefault="00D92E2D" w:rsidP="00D92E2D">
      <w:pPr>
        <w:pStyle w:val="Style-2"/>
        <w:ind w:left="720"/>
        <w:rPr>
          <w:rFonts w:eastAsia="Verdana"/>
          <w:bCs/>
          <w:color w:val="000000"/>
          <w:sz w:val="22"/>
          <w:szCs w:val="22"/>
        </w:rPr>
      </w:pPr>
      <w:r>
        <w:rPr>
          <w:rFonts w:eastAsia="Verdana"/>
          <w:bCs/>
          <w:color w:val="000000"/>
          <w:sz w:val="22"/>
          <w:szCs w:val="22"/>
        </w:rPr>
        <w:t>Panelist, “Theological Roundtable: Libertarian Economics and Catholic Social Teaching,” Erroneous Autonomy: The Catholic Case Against Libertarianism, sponsored by the Institute for Policy Research &amp; Catholic Studies</w:t>
      </w:r>
      <w:r w:rsidR="00EF3D9C">
        <w:rPr>
          <w:rFonts w:eastAsia="Verdana"/>
          <w:bCs/>
          <w:color w:val="000000"/>
          <w:sz w:val="22"/>
          <w:szCs w:val="22"/>
        </w:rPr>
        <w:t>, Catholic University of America, Washington, D.C., June 3, 2014.</w:t>
      </w:r>
    </w:p>
    <w:p w14:paraId="57B4256D" w14:textId="77777777" w:rsidR="00D92E2D" w:rsidRDefault="00D92E2D" w:rsidP="00D92E2D">
      <w:pPr>
        <w:pStyle w:val="Style-2"/>
        <w:ind w:left="720"/>
        <w:rPr>
          <w:rFonts w:eastAsia="Verdana"/>
          <w:bCs/>
          <w:color w:val="000000"/>
          <w:sz w:val="22"/>
          <w:szCs w:val="22"/>
        </w:rPr>
      </w:pPr>
    </w:p>
    <w:p w14:paraId="350C9BF1" w14:textId="77777777" w:rsidR="00D92E2D" w:rsidRPr="00D92E2D" w:rsidRDefault="00D92E2D" w:rsidP="00D92E2D">
      <w:pPr>
        <w:pStyle w:val="Style-2"/>
        <w:ind w:left="720"/>
        <w:rPr>
          <w:rFonts w:eastAsia="Verdana"/>
          <w:bCs/>
          <w:color w:val="000000"/>
          <w:sz w:val="22"/>
          <w:szCs w:val="22"/>
        </w:rPr>
      </w:pPr>
      <w:r>
        <w:rPr>
          <w:rFonts w:eastAsia="Verdana"/>
          <w:bCs/>
          <w:color w:val="000000"/>
          <w:sz w:val="22"/>
          <w:szCs w:val="22"/>
        </w:rPr>
        <w:t>Panelist, “</w:t>
      </w:r>
      <w:r w:rsidRPr="00D92E2D">
        <w:rPr>
          <w:rFonts w:eastAsia="Verdana"/>
          <w:bCs/>
          <w:color w:val="000000"/>
          <w:sz w:val="22"/>
          <w:szCs w:val="22"/>
        </w:rPr>
        <w:t xml:space="preserve">Pope Francis, Economics, and Catholic Social Teaching: a </w:t>
      </w:r>
    </w:p>
    <w:p w14:paraId="3FC7421F" w14:textId="77777777" w:rsidR="00D92E2D" w:rsidRDefault="00D92E2D" w:rsidP="00D92E2D">
      <w:pPr>
        <w:pStyle w:val="Style-2"/>
        <w:ind w:left="720"/>
        <w:rPr>
          <w:rFonts w:eastAsia="Verdana"/>
          <w:bCs/>
          <w:color w:val="000000"/>
          <w:sz w:val="22"/>
          <w:szCs w:val="22"/>
        </w:rPr>
      </w:pPr>
      <w:r w:rsidRPr="00D92E2D">
        <w:rPr>
          <w:rFonts w:eastAsia="Verdana"/>
          <w:bCs/>
          <w:color w:val="000000"/>
          <w:sz w:val="22"/>
          <w:szCs w:val="22"/>
        </w:rPr>
        <w:t>Constructive Conversation</w:t>
      </w:r>
      <w:r>
        <w:rPr>
          <w:rFonts w:eastAsia="Verdana"/>
          <w:bCs/>
          <w:color w:val="000000"/>
          <w:sz w:val="22"/>
          <w:szCs w:val="22"/>
        </w:rPr>
        <w:t>.”  College Theological Society Meeting, St. Vincent College, La Trobe, Pennsylvania, May 31, 2014.</w:t>
      </w:r>
    </w:p>
    <w:p w14:paraId="5A40635F" w14:textId="77777777" w:rsidR="00D92E2D" w:rsidRDefault="00D92E2D" w:rsidP="0047749B">
      <w:pPr>
        <w:pStyle w:val="Style-2"/>
        <w:ind w:left="720"/>
        <w:rPr>
          <w:rFonts w:eastAsia="Verdana"/>
          <w:bCs/>
          <w:color w:val="000000"/>
          <w:sz w:val="22"/>
          <w:szCs w:val="22"/>
        </w:rPr>
      </w:pPr>
    </w:p>
    <w:p w14:paraId="7331119E" w14:textId="77777777" w:rsidR="004C0EE4" w:rsidRPr="00D92E2D" w:rsidRDefault="004C0EE4" w:rsidP="0047749B">
      <w:pPr>
        <w:pStyle w:val="Style-2"/>
        <w:ind w:left="720"/>
        <w:rPr>
          <w:rFonts w:eastAsia="Verdana"/>
          <w:bCs/>
          <w:color w:val="000000"/>
          <w:sz w:val="22"/>
          <w:szCs w:val="22"/>
        </w:rPr>
      </w:pPr>
      <w:r w:rsidRPr="00D92E2D">
        <w:rPr>
          <w:rFonts w:eastAsia="Verdana"/>
          <w:bCs/>
          <w:color w:val="000000"/>
          <w:sz w:val="22"/>
          <w:szCs w:val="22"/>
        </w:rPr>
        <w:lastRenderedPageBreak/>
        <w:t>Keynote address for the conference on The Human Person in Economics and Catholic Social Thought sponsored by the L</w:t>
      </w:r>
      <w:r w:rsidR="009314A0" w:rsidRPr="00D92E2D">
        <w:rPr>
          <w:rFonts w:eastAsia="Verdana"/>
          <w:bCs/>
          <w:color w:val="000000"/>
          <w:sz w:val="22"/>
          <w:szCs w:val="22"/>
        </w:rPr>
        <w:t xml:space="preserve">umen Christi Institute.  Talk </w:t>
      </w:r>
      <w:r w:rsidRPr="00D92E2D">
        <w:rPr>
          <w:rFonts w:eastAsia="Verdana"/>
          <w:bCs/>
          <w:color w:val="000000"/>
          <w:sz w:val="22"/>
          <w:szCs w:val="22"/>
        </w:rPr>
        <w:t>delivered at the University of Chicago, April 3, 2014.</w:t>
      </w:r>
    </w:p>
    <w:p w14:paraId="3C7DDFFF" w14:textId="77777777" w:rsidR="004C0EE4" w:rsidRPr="00D92E2D" w:rsidRDefault="004C0EE4" w:rsidP="0047749B">
      <w:pPr>
        <w:pStyle w:val="Style-2"/>
        <w:ind w:left="720"/>
        <w:rPr>
          <w:rFonts w:eastAsia="Verdana"/>
          <w:bCs/>
          <w:color w:val="000000"/>
          <w:sz w:val="22"/>
          <w:szCs w:val="22"/>
        </w:rPr>
      </w:pPr>
    </w:p>
    <w:p w14:paraId="44070E61" w14:textId="77777777" w:rsidR="0047749B" w:rsidRPr="00D92E2D" w:rsidRDefault="0047749B" w:rsidP="0047749B">
      <w:pPr>
        <w:pStyle w:val="Style-2"/>
        <w:ind w:left="720"/>
        <w:rPr>
          <w:rFonts w:eastAsia="Verdana"/>
          <w:bCs/>
          <w:color w:val="000000"/>
          <w:sz w:val="22"/>
          <w:szCs w:val="22"/>
        </w:rPr>
      </w:pPr>
      <w:r w:rsidRPr="00D92E2D">
        <w:rPr>
          <w:rFonts w:eastAsia="Verdana"/>
          <w:bCs/>
          <w:color w:val="000000"/>
          <w:sz w:val="22"/>
          <w:szCs w:val="22"/>
        </w:rPr>
        <w:t>“What are Economic Goods For? A Prolegomenon to the Question of Economic Justice.”  Talk delivered at Villanova University, January 30, 2014.</w:t>
      </w:r>
    </w:p>
    <w:p w14:paraId="5DBF89C9" w14:textId="77777777" w:rsidR="00D83105" w:rsidRPr="00D92E2D" w:rsidRDefault="00D83105" w:rsidP="0047749B">
      <w:pPr>
        <w:pStyle w:val="Style-2"/>
        <w:ind w:left="720"/>
        <w:rPr>
          <w:rFonts w:eastAsia="Verdana"/>
          <w:bCs/>
          <w:color w:val="000000"/>
          <w:sz w:val="22"/>
          <w:szCs w:val="22"/>
        </w:rPr>
      </w:pPr>
    </w:p>
    <w:p w14:paraId="1815C91A" w14:textId="77777777" w:rsidR="00D83105" w:rsidRPr="00D92E2D" w:rsidRDefault="00D83105" w:rsidP="00D83105">
      <w:pPr>
        <w:pStyle w:val="Style-2"/>
        <w:ind w:left="720"/>
        <w:rPr>
          <w:rFonts w:eastAsia="Verdana"/>
          <w:bCs/>
          <w:color w:val="000000"/>
          <w:sz w:val="22"/>
          <w:szCs w:val="22"/>
        </w:rPr>
      </w:pPr>
      <w:r w:rsidRPr="00D92E2D">
        <w:rPr>
          <w:rFonts w:eastAsia="Verdana"/>
          <w:bCs/>
          <w:color w:val="000000"/>
          <w:sz w:val="22"/>
          <w:szCs w:val="22"/>
        </w:rPr>
        <w:t>“How a Thomistic Moral Framework Can Take Social Causality Seriously.” Talk delivered at the “Human Agency, Social Structures and Moral Responsibility” conference sponsored by the True Wealth Project of the Institute of Advanced Catholic Studies, University of Southern California, June 22, 2012.</w:t>
      </w:r>
    </w:p>
    <w:p w14:paraId="16D09F33" w14:textId="77777777" w:rsidR="00D83105" w:rsidRPr="00D92E2D" w:rsidRDefault="00D83105" w:rsidP="00D83105">
      <w:pPr>
        <w:pStyle w:val="Style-2"/>
        <w:ind w:left="720"/>
        <w:rPr>
          <w:rFonts w:eastAsia="Verdana"/>
          <w:bCs/>
          <w:color w:val="000000"/>
          <w:sz w:val="22"/>
          <w:szCs w:val="22"/>
        </w:rPr>
      </w:pPr>
    </w:p>
    <w:p w14:paraId="5C781635" w14:textId="77777777" w:rsidR="00D83105" w:rsidRPr="00D92E2D" w:rsidRDefault="00D83105" w:rsidP="00D83105">
      <w:pPr>
        <w:pStyle w:val="Style-2"/>
        <w:ind w:left="720"/>
        <w:rPr>
          <w:rFonts w:eastAsia="Verdana"/>
          <w:bCs/>
          <w:color w:val="000000"/>
          <w:sz w:val="22"/>
          <w:szCs w:val="22"/>
        </w:rPr>
      </w:pPr>
      <w:r w:rsidRPr="00D92E2D">
        <w:rPr>
          <w:rFonts w:eastAsia="Verdana"/>
          <w:bCs/>
          <w:color w:val="000000"/>
          <w:sz w:val="22"/>
          <w:szCs w:val="22"/>
        </w:rPr>
        <w:t xml:space="preserve">“How Much is </w:t>
      </w:r>
      <w:proofErr w:type="gramStart"/>
      <w:r w:rsidRPr="00D92E2D">
        <w:rPr>
          <w:rFonts w:eastAsia="Verdana"/>
          <w:bCs/>
          <w:color w:val="000000"/>
          <w:sz w:val="22"/>
          <w:szCs w:val="22"/>
        </w:rPr>
        <w:t>Enough?:</w:t>
      </w:r>
      <w:proofErr w:type="gramEnd"/>
      <w:r w:rsidRPr="00D92E2D">
        <w:rPr>
          <w:rFonts w:eastAsia="Verdana"/>
          <w:bCs/>
          <w:color w:val="000000"/>
          <w:sz w:val="22"/>
          <w:szCs w:val="22"/>
        </w:rPr>
        <w:t xml:space="preserve"> Virtuous Consumption.” Talk for the Fondazione </w:t>
      </w:r>
      <w:proofErr w:type="spellStart"/>
      <w:r w:rsidRPr="00D92E2D">
        <w:rPr>
          <w:rFonts w:eastAsia="Verdana"/>
          <w:bCs/>
          <w:color w:val="000000"/>
          <w:sz w:val="22"/>
          <w:szCs w:val="22"/>
        </w:rPr>
        <w:t>Centesimus</w:t>
      </w:r>
      <w:proofErr w:type="spellEnd"/>
      <w:r w:rsidRPr="00D92E2D">
        <w:rPr>
          <w:rFonts w:eastAsia="Verdana"/>
          <w:bCs/>
          <w:color w:val="000000"/>
          <w:sz w:val="22"/>
          <w:szCs w:val="22"/>
        </w:rPr>
        <w:t xml:space="preserve"> Annus pro </w:t>
      </w:r>
      <w:proofErr w:type="spellStart"/>
      <w:r w:rsidRPr="00D92E2D">
        <w:rPr>
          <w:rFonts w:eastAsia="Verdana"/>
          <w:bCs/>
          <w:color w:val="000000"/>
          <w:sz w:val="22"/>
          <w:szCs w:val="22"/>
        </w:rPr>
        <w:t>Pontifice</w:t>
      </w:r>
      <w:proofErr w:type="spellEnd"/>
      <w:r w:rsidRPr="00D92E2D">
        <w:rPr>
          <w:rFonts w:eastAsia="Verdana"/>
          <w:bCs/>
          <w:color w:val="000000"/>
          <w:sz w:val="22"/>
          <w:szCs w:val="22"/>
        </w:rPr>
        <w:t>, Milan, Italy, May 5, 2012.</w:t>
      </w:r>
    </w:p>
    <w:p w14:paraId="05F8CF51" w14:textId="77777777" w:rsidR="00D83105" w:rsidRPr="00D92E2D" w:rsidRDefault="00D83105" w:rsidP="00D83105">
      <w:pPr>
        <w:pStyle w:val="Style-2"/>
        <w:ind w:left="720"/>
        <w:rPr>
          <w:rFonts w:eastAsia="Verdana"/>
          <w:bCs/>
          <w:color w:val="000000"/>
          <w:sz w:val="22"/>
          <w:szCs w:val="22"/>
        </w:rPr>
      </w:pPr>
    </w:p>
    <w:p w14:paraId="353604A8" w14:textId="77777777" w:rsidR="00D83105" w:rsidRPr="00D92E2D" w:rsidRDefault="00D83105" w:rsidP="00D83105">
      <w:pPr>
        <w:pStyle w:val="Style-2"/>
        <w:ind w:left="720"/>
      </w:pPr>
      <w:r w:rsidRPr="00D92E2D">
        <w:rPr>
          <w:rFonts w:eastAsia="Verdana"/>
          <w:bCs/>
          <w:color w:val="000000"/>
          <w:sz w:val="22"/>
          <w:szCs w:val="22"/>
        </w:rPr>
        <w:t>“Thomism for the 21</w:t>
      </w:r>
      <w:r w:rsidRPr="00D92E2D">
        <w:rPr>
          <w:rFonts w:eastAsia="Verdana"/>
          <w:bCs/>
          <w:color w:val="000000"/>
          <w:sz w:val="22"/>
          <w:szCs w:val="22"/>
          <w:vertAlign w:val="superscript"/>
        </w:rPr>
        <w:t>st</w:t>
      </w:r>
      <w:r w:rsidRPr="00D92E2D">
        <w:rPr>
          <w:rFonts w:eastAsia="Verdana"/>
          <w:bCs/>
          <w:color w:val="000000"/>
          <w:sz w:val="22"/>
          <w:szCs w:val="22"/>
        </w:rPr>
        <w:t xml:space="preserve"> Century.”  Lecture presented in the Margaret Beaufort Lecture Series on The Crisis of Capitalism and the Common Good, Cambridge, UK, March 5, 2012.  An excerpt was published in </w:t>
      </w:r>
      <w:r w:rsidRPr="00D92E2D">
        <w:rPr>
          <w:rFonts w:eastAsia="Verdana"/>
          <w:bCs/>
          <w:i/>
          <w:iCs/>
          <w:color w:val="000000"/>
          <w:sz w:val="22"/>
          <w:szCs w:val="22"/>
        </w:rPr>
        <w:t>The Tablet</w:t>
      </w:r>
      <w:r w:rsidRPr="00D92E2D">
        <w:rPr>
          <w:rFonts w:eastAsia="Verdana"/>
          <w:bCs/>
          <w:color w:val="000000"/>
          <w:sz w:val="22"/>
          <w:szCs w:val="22"/>
        </w:rPr>
        <w:t xml:space="preserve"> under the title “A Humane Economy”, March 10, 2012.</w:t>
      </w:r>
    </w:p>
    <w:p w14:paraId="745D7DA4" w14:textId="77777777" w:rsidR="00D83105" w:rsidRPr="00D92E2D" w:rsidRDefault="00D83105" w:rsidP="00D83105">
      <w:pPr>
        <w:pStyle w:val="Style-4"/>
        <w:ind w:left="720"/>
      </w:pPr>
    </w:p>
    <w:p w14:paraId="41A9E9E6" w14:textId="77777777" w:rsidR="00D83105" w:rsidRPr="00D92E2D" w:rsidRDefault="00D83105" w:rsidP="00D83105">
      <w:pPr>
        <w:pStyle w:val="Style-4"/>
        <w:ind w:left="720"/>
        <w:rPr>
          <w:rFonts w:eastAsia="Verdana"/>
          <w:color w:val="000000"/>
          <w:sz w:val="22"/>
          <w:szCs w:val="22"/>
        </w:rPr>
      </w:pPr>
      <w:r w:rsidRPr="00D92E2D">
        <w:rPr>
          <w:rFonts w:eastAsia="Verdana"/>
          <w:color w:val="000000"/>
          <w:sz w:val="22"/>
          <w:szCs w:val="22"/>
        </w:rPr>
        <w:t xml:space="preserve">“Commentary on </w:t>
      </w:r>
      <w:r w:rsidRPr="00D92E2D">
        <w:rPr>
          <w:rFonts w:eastAsia="Verdana"/>
          <w:i/>
          <w:iCs/>
          <w:color w:val="000000"/>
          <w:sz w:val="22"/>
          <w:szCs w:val="22"/>
        </w:rPr>
        <w:t>Caritas in Veritate</w:t>
      </w:r>
      <w:r w:rsidRPr="00D92E2D">
        <w:rPr>
          <w:rFonts w:eastAsia="Verdana"/>
          <w:color w:val="000000"/>
          <w:sz w:val="22"/>
          <w:szCs w:val="22"/>
        </w:rPr>
        <w:t xml:space="preserve">.  Presentation at the symposium </w:t>
      </w:r>
      <w:r w:rsidRPr="00D92E2D">
        <w:rPr>
          <w:rFonts w:eastAsia="Verdana"/>
          <w:i/>
          <w:iCs/>
          <w:color w:val="000000"/>
          <w:sz w:val="22"/>
          <w:szCs w:val="22"/>
        </w:rPr>
        <w:t>Caritas in Veritate and the United States</w:t>
      </w:r>
      <w:r w:rsidRPr="00D92E2D">
        <w:rPr>
          <w:rFonts w:eastAsia="Verdana"/>
          <w:color w:val="000000"/>
          <w:sz w:val="22"/>
          <w:szCs w:val="22"/>
        </w:rPr>
        <w:t>, sponsored by Pontifical Council for Peace and Justice and the True Wealth Project, Rome, Italy, October 2010.</w:t>
      </w:r>
    </w:p>
    <w:p w14:paraId="2E7EF6FF" w14:textId="77777777" w:rsidR="00D83105" w:rsidRPr="00D92E2D" w:rsidRDefault="00D83105" w:rsidP="00D83105">
      <w:pPr>
        <w:pStyle w:val="Style-4"/>
        <w:ind w:left="720"/>
        <w:rPr>
          <w:rFonts w:eastAsia="Verdana"/>
          <w:color w:val="000000"/>
          <w:sz w:val="22"/>
          <w:szCs w:val="22"/>
        </w:rPr>
      </w:pPr>
    </w:p>
    <w:p w14:paraId="16F04EE7" w14:textId="77777777" w:rsidR="00D66693" w:rsidRDefault="00D83105" w:rsidP="00D66693">
      <w:pPr>
        <w:pStyle w:val="Style-4"/>
        <w:ind w:left="720"/>
        <w:rPr>
          <w:rFonts w:eastAsia="Verdana"/>
          <w:color w:val="000000"/>
          <w:sz w:val="22"/>
          <w:szCs w:val="22"/>
        </w:rPr>
      </w:pPr>
      <w:r w:rsidRPr="00D92E2D">
        <w:rPr>
          <w:rFonts w:eastAsia="Verdana"/>
          <w:color w:val="000000"/>
          <w:sz w:val="22"/>
          <w:szCs w:val="22"/>
        </w:rPr>
        <w:t>“What Economics Lost When It Forgot the Ladies: The Case of the Old Home Economists.”  Invited paper for the Veblen Society Meeting in Chicago, October 1994.  Also presented at Marquette University and Alverno College, September 1994.</w:t>
      </w:r>
    </w:p>
    <w:p w14:paraId="6D39C41F" w14:textId="77777777" w:rsidR="00C601A7" w:rsidRDefault="00C601A7" w:rsidP="00C601A7">
      <w:pPr>
        <w:pStyle w:val="Style-4"/>
        <w:rPr>
          <w:rFonts w:eastAsia="Verdana"/>
          <w:color w:val="000000"/>
          <w:sz w:val="22"/>
          <w:szCs w:val="22"/>
        </w:rPr>
      </w:pPr>
    </w:p>
    <w:p w14:paraId="1B3B4410" w14:textId="77777777" w:rsidR="002C1234" w:rsidRDefault="002C1234" w:rsidP="00C601A7">
      <w:pPr>
        <w:pStyle w:val="Style-4"/>
        <w:rPr>
          <w:rFonts w:eastAsia="Verdana"/>
          <w:b/>
          <w:bCs/>
          <w:color w:val="000000"/>
          <w:sz w:val="22"/>
          <w:szCs w:val="22"/>
        </w:rPr>
      </w:pPr>
    </w:p>
    <w:p w14:paraId="0F92B8B1" w14:textId="77777777" w:rsidR="002C1234" w:rsidRDefault="002C1234" w:rsidP="00C601A7">
      <w:pPr>
        <w:pStyle w:val="Style-4"/>
        <w:rPr>
          <w:rFonts w:eastAsia="Verdana"/>
          <w:b/>
          <w:bCs/>
          <w:color w:val="000000"/>
          <w:sz w:val="22"/>
          <w:szCs w:val="22"/>
        </w:rPr>
      </w:pPr>
    </w:p>
    <w:p w14:paraId="1F2A0E1F" w14:textId="77777777" w:rsidR="002C1234" w:rsidRDefault="002C1234" w:rsidP="00C601A7">
      <w:pPr>
        <w:pStyle w:val="Style-4"/>
        <w:rPr>
          <w:rFonts w:eastAsia="Verdana"/>
          <w:b/>
          <w:bCs/>
          <w:color w:val="000000"/>
          <w:sz w:val="22"/>
          <w:szCs w:val="22"/>
        </w:rPr>
      </w:pPr>
    </w:p>
    <w:p w14:paraId="7D78F0F2" w14:textId="77777777" w:rsidR="002C1234" w:rsidRDefault="002C1234" w:rsidP="00C601A7">
      <w:pPr>
        <w:pStyle w:val="Style-4"/>
        <w:rPr>
          <w:rFonts w:eastAsia="Verdana"/>
          <w:b/>
          <w:bCs/>
          <w:color w:val="000000"/>
          <w:sz w:val="22"/>
          <w:szCs w:val="22"/>
        </w:rPr>
      </w:pPr>
    </w:p>
    <w:p w14:paraId="5C25C768" w14:textId="2B6C86B7" w:rsidR="00C601A7" w:rsidRDefault="00C601A7" w:rsidP="00C601A7">
      <w:pPr>
        <w:pStyle w:val="Style-4"/>
        <w:rPr>
          <w:rFonts w:eastAsia="Verdana"/>
          <w:color w:val="000000"/>
          <w:sz w:val="22"/>
          <w:szCs w:val="22"/>
        </w:rPr>
      </w:pPr>
      <w:r w:rsidRPr="00C601A7">
        <w:rPr>
          <w:rFonts w:eastAsia="Verdana"/>
          <w:b/>
          <w:bCs/>
          <w:color w:val="000000"/>
          <w:sz w:val="22"/>
          <w:szCs w:val="22"/>
        </w:rPr>
        <w:t>WEBINARS</w:t>
      </w:r>
    </w:p>
    <w:p w14:paraId="2E6CEA4E" w14:textId="4DAB3CED" w:rsidR="0045660C" w:rsidRDefault="0045660C" w:rsidP="0045660C">
      <w:pPr>
        <w:pStyle w:val="Style-4"/>
        <w:rPr>
          <w:rFonts w:eastAsia="Verdana"/>
          <w:color w:val="000000"/>
          <w:sz w:val="22"/>
          <w:szCs w:val="22"/>
        </w:rPr>
      </w:pPr>
    </w:p>
    <w:p w14:paraId="2921B4E0" w14:textId="77777777" w:rsidR="0085679E" w:rsidRDefault="0085679E" w:rsidP="00086E36">
      <w:pPr>
        <w:pStyle w:val="Style-4"/>
        <w:ind w:left="720"/>
        <w:rPr>
          <w:rFonts w:eastAsia="Verdana"/>
          <w:color w:val="000000"/>
          <w:sz w:val="22"/>
          <w:szCs w:val="22"/>
        </w:rPr>
      </w:pPr>
    </w:p>
    <w:p w14:paraId="54A7AB42" w14:textId="68F7A049" w:rsidR="0085679E" w:rsidRPr="004B454D" w:rsidRDefault="002C1234" w:rsidP="00086E36">
      <w:pPr>
        <w:pStyle w:val="Style-4"/>
        <w:ind w:left="720"/>
        <w:rPr>
          <w:rFonts w:eastAsia="Verdana"/>
          <w:color w:val="000000"/>
          <w:sz w:val="22"/>
          <w:szCs w:val="22"/>
        </w:rPr>
      </w:pPr>
      <w:r w:rsidRPr="004B454D">
        <w:rPr>
          <w:rFonts w:eastAsia="Verdana"/>
          <w:color w:val="000000"/>
          <w:sz w:val="22"/>
          <w:szCs w:val="22"/>
        </w:rPr>
        <w:t>“Markets, Morality and the Medieval Christian Mind,” zoom event about my work, Chesterton House, Ithaca, NY, February 20, 2023.</w:t>
      </w:r>
    </w:p>
    <w:p w14:paraId="363F50BF" w14:textId="77777777" w:rsidR="002C1234" w:rsidRDefault="002C1234" w:rsidP="00086E36">
      <w:pPr>
        <w:pStyle w:val="Style-4"/>
        <w:ind w:left="720"/>
        <w:rPr>
          <w:rFonts w:eastAsia="Verdana"/>
          <w:color w:val="000000"/>
          <w:sz w:val="22"/>
          <w:szCs w:val="22"/>
        </w:rPr>
      </w:pPr>
    </w:p>
    <w:p w14:paraId="3D4D2A63" w14:textId="0D24B7B1" w:rsidR="009205B6" w:rsidRDefault="00086E36" w:rsidP="00086E36">
      <w:pPr>
        <w:pStyle w:val="Style-4"/>
        <w:ind w:left="720"/>
        <w:rPr>
          <w:rFonts w:eastAsia="Verdana"/>
          <w:color w:val="000000"/>
          <w:sz w:val="22"/>
          <w:szCs w:val="22"/>
        </w:rPr>
      </w:pPr>
      <w:r>
        <w:rPr>
          <w:rFonts w:eastAsia="Verdana"/>
          <w:color w:val="000000"/>
          <w:sz w:val="22"/>
          <w:szCs w:val="22"/>
        </w:rPr>
        <w:t xml:space="preserve"> “Aquinas, Economists and Usury”, Aquinas Consultation Session, Catholic Theological Society of America, June 12, 2021.</w:t>
      </w:r>
    </w:p>
    <w:p w14:paraId="2299CD6E" w14:textId="5F52D2C3" w:rsidR="009205B6" w:rsidRDefault="009205B6" w:rsidP="00086E36">
      <w:pPr>
        <w:pStyle w:val="Style-4"/>
        <w:rPr>
          <w:rFonts w:eastAsia="Verdana"/>
          <w:color w:val="000000"/>
          <w:sz w:val="22"/>
          <w:szCs w:val="22"/>
        </w:rPr>
      </w:pPr>
      <w:r>
        <w:rPr>
          <w:rFonts w:eastAsia="Verdana"/>
          <w:color w:val="000000"/>
          <w:sz w:val="22"/>
          <w:szCs w:val="22"/>
        </w:rPr>
        <w:tab/>
      </w:r>
    </w:p>
    <w:p w14:paraId="12895363" w14:textId="12A36D03" w:rsidR="0045660C" w:rsidRDefault="0045660C" w:rsidP="00C601A7">
      <w:pPr>
        <w:pStyle w:val="Style-4"/>
        <w:ind w:left="720"/>
        <w:rPr>
          <w:rFonts w:eastAsia="Verdana"/>
          <w:color w:val="000000"/>
          <w:sz w:val="22"/>
          <w:szCs w:val="22"/>
        </w:rPr>
      </w:pPr>
      <w:r>
        <w:rPr>
          <w:rFonts w:eastAsia="Verdana"/>
          <w:color w:val="000000"/>
          <w:sz w:val="22"/>
          <w:szCs w:val="22"/>
        </w:rPr>
        <w:t>“Economics”, on-line panel at the Conference on Faith and Science, with Spencer Banzhaf, Sarah Hamersma, Ross Emmett and Lily Hsueh, February 13, 2021.</w:t>
      </w:r>
    </w:p>
    <w:p w14:paraId="6AF78968" w14:textId="77777777" w:rsidR="0045660C" w:rsidRDefault="0045660C" w:rsidP="00C601A7">
      <w:pPr>
        <w:pStyle w:val="Style-4"/>
        <w:ind w:left="720"/>
        <w:rPr>
          <w:rFonts w:eastAsia="Verdana"/>
          <w:color w:val="000000"/>
          <w:sz w:val="22"/>
          <w:szCs w:val="22"/>
        </w:rPr>
      </w:pPr>
    </w:p>
    <w:p w14:paraId="3A9A5F91" w14:textId="732C956C" w:rsidR="0045660C" w:rsidRDefault="0045660C" w:rsidP="00C601A7">
      <w:pPr>
        <w:pStyle w:val="Style-4"/>
        <w:ind w:left="720"/>
        <w:rPr>
          <w:rFonts w:eastAsia="Verdana"/>
          <w:color w:val="000000"/>
          <w:sz w:val="22"/>
          <w:szCs w:val="22"/>
        </w:rPr>
      </w:pPr>
      <w:r>
        <w:rPr>
          <w:rFonts w:eastAsia="Verdana"/>
          <w:color w:val="000000"/>
          <w:sz w:val="22"/>
          <w:szCs w:val="22"/>
        </w:rPr>
        <w:t>“Toward a Humane Economy”, on-line panel at the Conference on Religion, Ethics and Science, with Vern Smith, Russ Roberts and Ross Emmett, February 12, 2021.</w:t>
      </w:r>
    </w:p>
    <w:p w14:paraId="106D565C" w14:textId="4D96C04B" w:rsidR="0045660C" w:rsidRDefault="0045660C" w:rsidP="00C601A7">
      <w:pPr>
        <w:pStyle w:val="Style-4"/>
        <w:ind w:left="720"/>
        <w:rPr>
          <w:rFonts w:eastAsia="Verdana"/>
          <w:color w:val="000000"/>
          <w:sz w:val="22"/>
          <w:szCs w:val="22"/>
        </w:rPr>
      </w:pPr>
    </w:p>
    <w:p w14:paraId="2B5BD1EB" w14:textId="65B45571" w:rsidR="0045660C" w:rsidRDefault="0045660C" w:rsidP="00C601A7">
      <w:pPr>
        <w:pStyle w:val="Style-4"/>
        <w:ind w:left="720"/>
        <w:rPr>
          <w:rFonts w:eastAsia="Verdana"/>
          <w:color w:val="000000"/>
          <w:sz w:val="22"/>
          <w:szCs w:val="22"/>
        </w:rPr>
      </w:pPr>
      <w:r>
        <w:rPr>
          <w:rFonts w:eastAsia="Verdana"/>
          <w:color w:val="000000"/>
          <w:sz w:val="22"/>
          <w:szCs w:val="22"/>
        </w:rPr>
        <w:t>Panel on Social Justice and Economic rights with Joseph Kaboski and Ryan Anderson, at the “We Belong to Each Other” Conference, sponsored by the DeNicola Center for Ethics and Culture, University of Notre Dame, January 12, 2021.</w:t>
      </w:r>
    </w:p>
    <w:p w14:paraId="523EBD4C" w14:textId="4BF0E001" w:rsidR="0045660C" w:rsidRDefault="0045660C" w:rsidP="00C601A7">
      <w:pPr>
        <w:pStyle w:val="Style-4"/>
        <w:ind w:left="720"/>
        <w:rPr>
          <w:rFonts w:eastAsia="Verdana"/>
          <w:color w:val="000000"/>
          <w:sz w:val="22"/>
          <w:szCs w:val="22"/>
        </w:rPr>
      </w:pPr>
    </w:p>
    <w:p w14:paraId="72CE6692" w14:textId="56B3FE81" w:rsidR="0045660C" w:rsidRDefault="009205B6" w:rsidP="00C601A7">
      <w:pPr>
        <w:pStyle w:val="Style-4"/>
        <w:ind w:left="720"/>
        <w:rPr>
          <w:rFonts w:eastAsia="Verdana"/>
          <w:color w:val="000000"/>
          <w:sz w:val="22"/>
          <w:szCs w:val="22"/>
        </w:rPr>
      </w:pPr>
      <w:r>
        <w:rPr>
          <w:rFonts w:eastAsia="Verdana"/>
          <w:color w:val="000000"/>
          <w:sz w:val="22"/>
          <w:szCs w:val="22"/>
        </w:rPr>
        <w:lastRenderedPageBreak/>
        <w:t>“The Promise and Limits of Economics”, panel sponsored by the American Enterprise Institute, with Sam Gregg, William Cavanaugh and Steve McMullen, January 9, 2021.</w:t>
      </w:r>
    </w:p>
    <w:p w14:paraId="7684032A" w14:textId="77777777" w:rsidR="0045660C" w:rsidRDefault="0045660C" w:rsidP="00C601A7">
      <w:pPr>
        <w:pStyle w:val="Style-4"/>
        <w:ind w:left="720"/>
        <w:rPr>
          <w:rFonts w:eastAsia="Verdana"/>
          <w:color w:val="000000"/>
          <w:sz w:val="22"/>
          <w:szCs w:val="22"/>
        </w:rPr>
      </w:pPr>
    </w:p>
    <w:p w14:paraId="0BC4C8D3" w14:textId="4FD71A27" w:rsidR="009205B6" w:rsidRDefault="009205B6" w:rsidP="009205B6">
      <w:pPr>
        <w:pStyle w:val="Style-4"/>
        <w:ind w:left="720"/>
        <w:rPr>
          <w:rFonts w:eastAsia="Verdana"/>
          <w:color w:val="000000"/>
          <w:sz w:val="22"/>
          <w:szCs w:val="22"/>
        </w:rPr>
      </w:pPr>
      <w:r>
        <w:rPr>
          <w:rFonts w:eastAsia="Verdana"/>
          <w:color w:val="000000"/>
          <w:sz w:val="22"/>
          <w:szCs w:val="22"/>
        </w:rPr>
        <w:t>“Lessons After Lockdown”, on-line symposium sponsored by Lumen Christi, June 2, 2020.</w:t>
      </w:r>
    </w:p>
    <w:p w14:paraId="15664083" w14:textId="77777777" w:rsidR="004B454D" w:rsidRDefault="004B454D" w:rsidP="009205B6">
      <w:pPr>
        <w:pStyle w:val="Style-4"/>
        <w:ind w:left="720"/>
        <w:rPr>
          <w:rFonts w:eastAsia="Verdana"/>
          <w:color w:val="000000"/>
          <w:sz w:val="22"/>
          <w:szCs w:val="22"/>
        </w:rPr>
      </w:pPr>
    </w:p>
    <w:p w14:paraId="50EB3132" w14:textId="4E3386B5" w:rsidR="004B454D" w:rsidRDefault="004B454D" w:rsidP="009205B6">
      <w:pPr>
        <w:pStyle w:val="Style-4"/>
        <w:ind w:left="720"/>
        <w:rPr>
          <w:rFonts w:eastAsia="Verdana"/>
          <w:color w:val="000000"/>
          <w:sz w:val="22"/>
          <w:szCs w:val="22"/>
        </w:rPr>
      </w:pPr>
      <w:r>
        <w:rPr>
          <w:rFonts w:eastAsia="Verdana"/>
          <w:color w:val="000000"/>
          <w:sz w:val="22"/>
          <w:szCs w:val="22"/>
        </w:rPr>
        <w:t>“Is Capitalism Good for Us”, discussion with Eugene McCarraher, Faith and Reason Lecture Series, Villanova, 2020.</w:t>
      </w:r>
    </w:p>
    <w:p w14:paraId="4E60748D" w14:textId="77777777" w:rsidR="009205B6" w:rsidRDefault="009205B6" w:rsidP="00C601A7">
      <w:pPr>
        <w:pStyle w:val="Style-4"/>
        <w:ind w:left="720"/>
        <w:rPr>
          <w:rFonts w:eastAsia="Verdana"/>
          <w:color w:val="000000"/>
          <w:sz w:val="22"/>
          <w:szCs w:val="22"/>
        </w:rPr>
      </w:pPr>
    </w:p>
    <w:p w14:paraId="2E5F27DD" w14:textId="17590D50" w:rsidR="00C601A7" w:rsidRDefault="00C601A7" w:rsidP="00C601A7">
      <w:pPr>
        <w:pStyle w:val="Style-4"/>
        <w:ind w:left="720"/>
        <w:rPr>
          <w:rFonts w:eastAsia="Verdana"/>
          <w:color w:val="000000"/>
          <w:sz w:val="22"/>
          <w:szCs w:val="22"/>
        </w:rPr>
      </w:pPr>
      <w:r>
        <w:rPr>
          <w:rFonts w:eastAsia="Verdana"/>
          <w:color w:val="000000"/>
          <w:sz w:val="22"/>
          <w:szCs w:val="22"/>
        </w:rPr>
        <w:t>“Economics and Theology: Do they Need Each Other?”, on-line symposium co-sponsored by the Mercatus Center and the Institute for Human Ecology, May 5, 2020.</w:t>
      </w:r>
    </w:p>
    <w:p w14:paraId="025C451D" w14:textId="11C0CCF0" w:rsidR="00786065" w:rsidRDefault="00C601A7" w:rsidP="00C601A7">
      <w:pPr>
        <w:pStyle w:val="Style-4"/>
        <w:rPr>
          <w:rFonts w:eastAsia="Verdana"/>
          <w:color w:val="000000"/>
          <w:sz w:val="22"/>
          <w:szCs w:val="22"/>
        </w:rPr>
      </w:pPr>
      <w:r>
        <w:rPr>
          <w:rFonts w:eastAsia="Verdana"/>
          <w:color w:val="000000"/>
          <w:sz w:val="22"/>
          <w:szCs w:val="22"/>
        </w:rPr>
        <w:tab/>
      </w:r>
    </w:p>
    <w:p w14:paraId="28D41B24" w14:textId="77777777" w:rsidR="00786065" w:rsidRDefault="00786065" w:rsidP="00D66693">
      <w:pPr>
        <w:pStyle w:val="Style-4"/>
        <w:ind w:left="720"/>
        <w:rPr>
          <w:rFonts w:eastAsia="Verdana"/>
          <w:color w:val="000000"/>
          <w:sz w:val="22"/>
          <w:szCs w:val="22"/>
        </w:rPr>
      </w:pPr>
    </w:p>
    <w:p w14:paraId="5744D51B" w14:textId="1C0FB09D" w:rsidR="00D83105" w:rsidRPr="00D66693" w:rsidRDefault="00D83105" w:rsidP="00114B7C">
      <w:pPr>
        <w:pStyle w:val="Style-4"/>
      </w:pPr>
      <w:r w:rsidRPr="00D92E2D">
        <w:rPr>
          <w:rFonts w:eastAsia="Verdana"/>
          <w:b/>
          <w:bCs/>
          <w:color w:val="000000"/>
          <w:sz w:val="22"/>
          <w:szCs w:val="22"/>
        </w:rPr>
        <w:t>OTHER PRESENTATIONS</w:t>
      </w:r>
    </w:p>
    <w:p w14:paraId="3A32779B" w14:textId="77777777" w:rsidR="00D66693" w:rsidRDefault="00D66693" w:rsidP="00114B7C">
      <w:pPr>
        <w:pStyle w:val="Style-2"/>
        <w:rPr>
          <w:rFonts w:eastAsia="Verdana"/>
          <w:bCs/>
          <w:color w:val="000000"/>
          <w:sz w:val="22"/>
          <w:szCs w:val="22"/>
        </w:rPr>
      </w:pPr>
    </w:p>
    <w:p w14:paraId="355A1694" w14:textId="6759B443" w:rsidR="002A43EF" w:rsidRDefault="002A43EF" w:rsidP="002A1C06">
      <w:pPr>
        <w:pStyle w:val="Style-2"/>
        <w:ind w:left="720"/>
        <w:rPr>
          <w:rFonts w:eastAsia="Verdana"/>
          <w:bCs/>
          <w:color w:val="000000"/>
          <w:sz w:val="22"/>
          <w:szCs w:val="22"/>
        </w:rPr>
      </w:pPr>
      <w:r>
        <w:rPr>
          <w:rFonts w:eastAsia="Verdana"/>
          <w:bCs/>
          <w:color w:val="000000"/>
          <w:sz w:val="22"/>
          <w:szCs w:val="22"/>
        </w:rPr>
        <w:t>“Catholic Social Thought and the Definition of Progress.”  Paper presented at the meeting of the Association of Christian Economists held at the 2019 ASSA meetings, Atlanta, Georgia, January 5, 2019.</w:t>
      </w:r>
    </w:p>
    <w:p w14:paraId="5C2105D4" w14:textId="77777777" w:rsidR="002A43EF" w:rsidRDefault="002A43EF" w:rsidP="002A1C06">
      <w:pPr>
        <w:pStyle w:val="Style-2"/>
        <w:ind w:left="720"/>
        <w:rPr>
          <w:rFonts w:eastAsia="Verdana"/>
          <w:bCs/>
          <w:color w:val="000000"/>
          <w:sz w:val="22"/>
          <w:szCs w:val="22"/>
        </w:rPr>
      </w:pPr>
    </w:p>
    <w:p w14:paraId="358A2958" w14:textId="77777777" w:rsidR="00AC0959" w:rsidRPr="00D92E2D" w:rsidRDefault="00AC0959" w:rsidP="002A1C06">
      <w:pPr>
        <w:pStyle w:val="Style-2"/>
        <w:ind w:left="720"/>
        <w:rPr>
          <w:rFonts w:eastAsia="Verdana"/>
          <w:bCs/>
          <w:color w:val="000000"/>
          <w:sz w:val="22"/>
          <w:szCs w:val="22"/>
        </w:rPr>
      </w:pPr>
      <w:r w:rsidRPr="00D92E2D">
        <w:rPr>
          <w:rFonts w:eastAsia="Verdana"/>
          <w:bCs/>
          <w:color w:val="000000"/>
          <w:sz w:val="22"/>
          <w:szCs w:val="22"/>
        </w:rPr>
        <w:t xml:space="preserve">“Retrieving a Medieval Scholastic for Reflection on the Financial Crisis: Aquinas on the proper function of artificial wealth.”  </w:t>
      </w:r>
      <w:r w:rsidR="00D83105" w:rsidRPr="00D92E2D">
        <w:rPr>
          <w:rFonts w:eastAsia="Verdana"/>
          <w:bCs/>
          <w:color w:val="000000"/>
          <w:sz w:val="22"/>
          <w:szCs w:val="22"/>
        </w:rPr>
        <w:t xml:space="preserve">Paper presented </w:t>
      </w:r>
      <w:r w:rsidRPr="00D92E2D">
        <w:rPr>
          <w:rFonts w:eastAsia="Verdana"/>
          <w:bCs/>
          <w:color w:val="000000"/>
          <w:sz w:val="22"/>
          <w:szCs w:val="22"/>
        </w:rPr>
        <w:t>at the meeting of the Society of Christian Ethics, Seattle, Washington, January 10, 2014.</w:t>
      </w:r>
    </w:p>
    <w:p w14:paraId="1060F614" w14:textId="77777777" w:rsidR="00AC0959" w:rsidRPr="00D92E2D" w:rsidRDefault="00AC0959" w:rsidP="002A1C06">
      <w:pPr>
        <w:pStyle w:val="Style-2"/>
        <w:ind w:left="720"/>
        <w:rPr>
          <w:rFonts w:eastAsia="Verdana"/>
          <w:bCs/>
          <w:color w:val="000000"/>
          <w:sz w:val="22"/>
          <w:szCs w:val="22"/>
        </w:rPr>
      </w:pPr>
    </w:p>
    <w:p w14:paraId="72CD2053" w14:textId="77777777" w:rsidR="0059498C" w:rsidRPr="00D92E2D" w:rsidRDefault="0059498C" w:rsidP="002A1C06">
      <w:pPr>
        <w:pStyle w:val="Style-2"/>
        <w:ind w:left="720"/>
        <w:rPr>
          <w:rFonts w:eastAsia="Verdana"/>
          <w:bCs/>
          <w:color w:val="000000"/>
          <w:sz w:val="22"/>
          <w:szCs w:val="22"/>
        </w:rPr>
      </w:pPr>
      <w:r w:rsidRPr="00D92E2D">
        <w:rPr>
          <w:rFonts w:eastAsia="Verdana"/>
          <w:bCs/>
          <w:color w:val="000000"/>
          <w:sz w:val="22"/>
          <w:szCs w:val="22"/>
        </w:rPr>
        <w:t>“Are Our Assumptions</w:t>
      </w:r>
      <w:r w:rsidR="0047749B" w:rsidRPr="00D92E2D">
        <w:rPr>
          <w:rFonts w:eastAsia="Verdana"/>
          <w:bCs/>
          <w:color w:val="000000"/>
          <w:sz w:val="22"/>
          <w:szCs w:val="22"/>
        </w:rPr>
        <w:t xml:space="preserve"> Concerning Economic Life False?</w:t>
      </w:r>
      <w:r w:rsidRPr="00D92E2D">
        <w:rPr>
          <w:rFonts w:eastAsia="Verdana"/>
          <w:bCs/>
          <w:color w:val="000000"/>
          <w:sz w:val="22"/>
          <w:szCs w:val="22"/>
        </w:rPr>
        <w:t>”  Talk delivered at the Mazatlan Forum sponsored by the Dominican School of Philosophy and Theology, Mazatlan, Mexico, March 8, 2013.</w:t>
      </w:r>
    </w:p>
    <w:p w14:paraId="425DFFCC" w14:textId="77777777" w:rsidR="0059498C" w:rsidRPr="00D92E2D" w:rsidRDefault="0059498C" w:rsidP="002A1C06">
      <w:pPr>
        <w:pStyle w:val="Style-2"/>
        <w:ind w:left="720"/>
        <w:rPr>
          <w:rFonts w:eastAsia="Verdana"/>
          <w:bCs/>
          <w:color w:val="000000"/>
          <w:sz w:val="22"/>
          <w:szCs w:val="22"/>
        </w:rPr>
      </w:pPr>
    </w:p>
    <w:p w14:paraId="2B2B0177" w14:textId="4950B83D" w:rsidR="000C060B" w:rsidRPr="00D92E2D" w:rsidRDefault="000C060B" w:rsidP="002A1C06">
      <w:pPr>
        <w:pStyle w:val="Style-2"/>
        <w:ind w:left="720"/>
        <w:rPr>
          <w:rFonts w:eastAsia="Verdana"/>
          <w:bCs/>
          <w:color w:val="000000"/>
          <w:sz w:val="22"/>
          <w:szCs w:val="22"/>
        </w:rPr>
      </w:pPr>
      <w:r w:rsidRPr="00D92E2D">
        <w:rPr>
          <w:rFonts w:eastAsia="Verdana"/>
          <w:bCs/>
          <w:color w:val="000000"/>
          <w:sz w:val="22"/>
          <w:szCs w:val="22"/>
        </w:rPr>
        <w:t>“Economics and Thomas Aquinas.”  Paper presented at the Association of Christian Economists meetings held at the 2013 ASSA meetings, San Die</w:t>
      </w:r>
      <w:r w:rsidR="00036D7F">
        <w:rPr>
          <w:rFonts w:eastAsia="Verdana"/>
          <w:bCs/>
          <w:color w:val="000000"/>
          <w:sz w:val="22"/>
          <w:szCs w:val="22"/>
        </w:rPr>
        <w:t>go, C</w:t>
      </w:r>
      <w:r w:rsidR="001A6022">
        <w:rPr>
          <w:rFonts w:eastAsia="Verdana"/>
          <w:bCs/>
          <w:color w:val="000000"/>
          <w:sz w:val="22"/>
          <w:szCs w:val="22"/>
        </w:rPr>
        <w:t xml:space="preserve">alifornia, January 4, 2013, a revised version presented </w:t>
      </w:r>
      <w:r w:rsidR="00036D7F">
        <w:rPr>
          <w:rFonts w:eastAsia="Verdana"/>
          <w:bCs/>
          <w:color w:val="000000"/>
          <w:sz w:val="22"/>
          <w:szCs w:val="22"/>
        </w:rPr>
        <w:t>at Baruch</w:t>
      </w:r>
      <w:r w:rsidR="001A6022">
        <w:rPr>
          <w:rFonts w:eastAsia="Verdana"/>
          <w:bCs/>
          <w:color w:val="000000"/>
          <w:sz w:val="22"/>
          <w:szCs w:val="22"/>
        </w:rPr>
        <w:t xml:space="preserve"> College, New York, NY, October, 2015.</w:t>
      </w:r>
    </w:p>
    <w:p w14:paraId="2BE3E93B" w14:textId="77777777" w:rsidR="00853E5D" w:rsidRPr="00D92E2D" w:rsidRDefault="00853E5D" w:rsidP="00D83105">
      <w:pPr>
        <w:pStyle w:val="Style-4"/>
        <w:rPr>
          <w:rFonts w:eastAsia="Verdana"/>
          <w:color w:val="000000"/>
          <w:sz w:val="22"/>
          <w:szCs w:val="22"/>
        </w:rPr>
      </w:pPr>
    </w:p>
    <w:p w14:paraId="61773C59" w14:textId="77777777" w:rsidR="00A77B3E" w:rsidRPr="00D92E2D" w:rsidRDefault="00280514">
      <w:pPr>
        <w:pStyle w:val="Style-4"/>
        <w:ind w:left="720"/>
      </w:pPr>
      <w:r w:rsidRPr="00D92E2D">
        <w:rPr>
          <w:rFonts w:eastAsia="Verdana"/>
          <w:color w:val="000000"/>
          <w:sz w:val="22"/>
          <w:szCs w:val="22"/>
        </w:rPr>
        <w:t>“Prudence and the Analogy of Being: A Thomistic Alternative to the Language of Rational Choice.”  Paper presented at the New Wine New Wineskins conference, University of Notre Dame, June 2010.</w:t>
      </w:r>
    </w:p>
    <w:p w14:paraId="3652F9D9" w14:textId="77777777" w:rsidR="00A77B3E" w:rsidRPr="00D92E2D" w:rsidRDefault="00A77B3E">
      <w:pPr>
        <w:pStyle w:val="Style-4"/>
        <w:ind w:left="720"/>
      </w:pPr>
    </w:p>
    <w:p w14:paraId="2847D9AB" w14:textId="77777777" w:rsidR="00A77B3E" w:rsidRPr="00D92E2D" w:rsidRDefault="00280514">
      <w:pPr>
        <w:pStyle w:val="Style-4"/>
        <w:ind w:left="720"/>
      </w:pPr>
      <w:r w:rsidRPr="00D92E2D">
        <w:rPr>
          <w:rFonts w:eastAsia="Verdana"/>
          <w:color w:val="000000"/>
          <w:sz w:val="22"/>
          <w:szCs w:val="22"/>
        </w:rPr>
        <w:t xml:space="preserve">“Theology and the Social Sciences: </w:t>
      </w:r>
      <w:proofErr w:type="gramStart"/>
      <w:r w:rsidRPr="00D92E2D">
        <w:rPr>
          <w:rFonts w:eastAsia="Verdana"/>
          <w:color w:val="000000"/>
          <w:sz w:val="22"/>
          <w:szCs w:val="22"/>
        </w:rPr>
        <w:t>the</w:t>
      </w:r>
      <w:proofErr w:type="gramEnd"/>
      <w:r w:rsidRPr="00D92E2D">
        <w:rPr>
          <w:rFonts w:eastAsia="Verdana"/>
          <w:color w:val="000000"/>
          <w:sz w:val="22"/>
          <w:szCs w:val="22"/>
        </w:rPr>
        <w:t xml:space="preserve"> Challenge of </w:t>
      </w:r>
      <w:r w:rsidRPr="00D92E2D">
        <w:rPr>
          <w:rFonts w:eastAsia="Verdana"/>
          <w:i/>
          <w:iCs/>
          <w:color w:val="000000"/>
          <w:sz w:val="22"/>
          <w:szCs w:val="22"/>
        </w:rPr>
        <w:t>Caritas in Veritate</w:t>
      </w:r>
      <w:r w:rsidRPr="00D92E2D">
        <w:rPr>
          <w:rFonts w:eastAsia="Verdana"/>
          <w:color w:val="000000"/>
          <w:sz w:val="22"/>
          <w:szCs w:val="22"/>
        </w:rPr>
        <w:t>.”  Moral Theology Colloquium, University of Notre Dame, April 2010.</w:t>
      </w:r>
    </w:p>
    <w:p w14:paraId="677634CF" w14:textId="77777777" w:rsidR="00A77B3E" w:rsidRPr="00D92E2D" w:rsidRDefault="00A77B3E">
      <w:pPr>
        <w:pStyle w:val="Style-4"/>
        <w:ind w:left="720"/>
      </w:pPr>
    </w:p>
    <w:p w14:paraId="3CD4D22D" w14:textId="77777777" w:rsidR="00A77B3E" w:rsidRPr="00D92E2D" w:rsidRDefault="00280514">
      <w:pPr>
        <w:pStyle w:val="Style-4"/>
        <w:ind w:left="720"/>
      </w:pPr>
      <w:r w:rsidRPr="00D92E2D">
        <w:rPr>
          <w:rFonts w:eastAsia="Verdana"/>
          <w:color w:val="000000"/>
          <w:sz w:val="22"/>
          <w:szCs w:val="22"/>
        </w:rPr>
        <w:t>“The Economics of Household Production and the Ethics of the Family.”  Paper presented at the Family: Fairest Love conference, University of Notre Dame, November 2008.</w:t>
      </w:r>
    </w:p>
    <w:p w14:paraId="4B8FCE2E" w14:textId="77777777" w:rsidR="00A77B3E" w:rsidRPr="00D92E2D" w:rsidRDefault="00A77B3E">
      <w:pPr>
        <w:pStyle w:val="Style-4"/>
        <w:ind w:left="720"/>
      </w:pPr>
    </w:p>
    <w:p w14:paraId="66E59FA3" w14:textId="77777777" w:rsidR="00A77B3E" w:rsidRPr="00D92E2D" w:rsidRDefault="00280514">
      <w:pPr>
        <w:pStyle w:val="Style-4"/>
        <w:ind w:left="720"/>
      </w:pPr>
      <w:r w:rsidRPr="00D92E2D">
        <w:rPr>
          <w:rFonts w:eastAsia="Verdana"/>
          <w:color w:val="000000"/>
          <w:sz w:val="22"/>
          <w:szCs w:val="22"/>
        </w:rPr>
        <w:t xml:space="preserve">“Must Charity and Justice Conflict in Capitalist </w:t>
      </w:r>
      <w:proofErr w:type="gramStart"/>
      <w:r w:rsidRPr="00D92E2D">
        <w:rPr>
          <w:rFonts w:eastAsia="Verdana"/>
          <w:color w:val="000000"/>
          <w:sz w:val="22"/>
          <w:szCs w:val="22"/>
        </w:rPr>
        <w:t>Society?:</w:t>
      </w:r>
      <w:proofErr w:type="gramEnd"/>
      <w:r w:rsidRPr="00D92E2D">
        <w:rPr>
          <w:rFonts w:eastAsia="Verdana"/>
          <w:color w:val="000000"/>
          <w:sz w:val="22"/>
          <w:szCs w:val="22"/>
        </w:rPr>
        <w:t xml:space="preserve">  Adam Smith as a Key Figure for Understanding the Modern Contours of the Problem.”  Paper presented at the SCE meeting in Atlanta Georgia, January 2008; Moral Theology Colloquium, University of Notre Dame, February, 2008.</w:t>
      </w:r>
    </w:p>
    <w:p w14:paraId="122A23C2" w14:textId="77777777" w:rsidR="00A77B3E" w:rsidRPr="00D92E2D" w:rsidRDefault="00A77B3E">
      <w:pPr>
        <w:pStyle w:val="Style-4"/>
        <w:ind w:left="720"/>
      </w:pPr>
    </w:p>
    <w:p w14:paraId="75AA8065" w14:textId="77777777" w:rsidR="00A77B3E" w:rsidRPr="00D92E2D" w:rsidRDefault="00280514" w:rsidP="00D92E2D">
      <w:pPr>
        <w:pStyle w:val="Style-4"/>
        <w:ind w:left="720"/>
      </w:pPr>
      <w:r w:rsidRPr="00D92E2D">
        <w:rPr>
          <w:rFonts w:eastAsia="Verdana"/>
          <w:color w:val="000000"/>
          <w:sz w:val="22"/>
          <w:szCs w:val="22"/>
        </w:rPr>
        <w:t xml:space="preserve">“’I Prefer Not To’: Herman Melville’s </w:t>
      </w:r>
      <w:r w:rsidRPr="00D92E2D">
        <w:rPr>
          <w:rFonts w:eastAsia="Verdana"/>
          <w:i/>
          <w:iCs/>
          <w:color w:val="000000"/>
          <w:sz w:val="22"/>
          <w:szCs w:val="22"/>
        </w:rPr>
        <w:t>Bartleby the Scrivener</w:t>
      </w:r>
      <w:r w:rsidRPr="00D92E2D">
        <w:rPr>
          <w:rFonts w:eastAsia="Verdana"/>
          <w:color w:val="000000"/>
          <w:sz w:val="22"/>
          <w:szCs w:val="22"/>
        </w:rPr>
        <w:t xml:space="preserve"> as a Vehicle for Exploring the Tensions in Economic and Theological Understandings of Freedom.” Paper presented at the CTSA meetings in San Antonio Texas, June 2006.</w:t>
      </w:r>
    </w:p>
    <w:p w14:paraId="290CA85D" w14:textId="77777777" w:rsidR="00A77B3E" w:rsidRPr="00D92E2D" w:rsidRDefault="00A77B3E" w:rsidP="00D83105">
      <w:pPr>
        <w:pStyle w:val="Style-4"/>
      </w:pPr>
    </w:p>
    <w:p w14:paraId="65A3D36C" w14:textId="77777777" w:rsidR="00A77B3E" w:rsidRPr="00D92E2D" w:rsidRDefault="00280514">
      <w:pPr>
        <w:pStyle w:val="Style-4"/>
        <w:ind w:left="720"/>
      </w:pPr>
      <w:r w:rsidRPr="00D92E2D">
        <w:rPr>
          <w:rFonts w:eastAsia="Verdana"/>
          <w:color w:val="000000"/>
          <w:sz w:val="22"/>
          <w:szCs w:val="22"/>
        </w:rPr>
        <w:lastRenderedPageBreak/>
        <w:t>“The Old Home Economics: Hazel Kyrk’s Institutionalist Theory of Consumption.” Paper presented at the 1994 HES Meeting, Boston, June 1994 and at the 1994 IAFFE Conference, Milwaukee, July 1994.</w:t>
      </w:r>
    </w:p>
    <w:p w14:paraId="58F2B5B1" w14:textId="77777777" w:rsidR="00A77B3E" w:rsidRPr="00D92E2D" w:rsidRDefault="00A77B3E">
      <w:pPr>
        <w:pStyle w:val="Style-4"/>
        <w:ind w:left="720"/>
      </w:pPr>
    </w:p>
    <w:p w14:paraId="723130DF" w14:textId="77777777" w:rsidR="00A77B3E" w:rsidRPr="00D92E2D" w:rsidRDefault="00280514">
      <w:pPr>
        <w:pStyle w:val="Style-4"/>
        <w:ind w:left="720"/>
      </w:pPr>
      <w:r w:rsidRPr="00D92E2D">
        <w:rPr>
          <w:rFonts w:eastAsia="Verdana"/>
          <w:color w:val="000000"/>
          <w:sz w:val="22"/>
          <w:szCs w:val="22"/>
        </w:rPr>
        <w:t>“Antecedents of the New Home Economics.” Presented at the 1994 ASSA Meetings in Boston.</w:t>
      </w:r>
    </w:p>
    <w:p w14:paraId="642CD897" w14:textId="77777777" w:rsidR="00A77B3E" w:rsidRPr="00D92E2D" w:rsidRDefault="00A77B3E">
      <w:pPr>
        <w:pStyle w:val="Style-4"/>
        <w:ind w:left="720"/>
      </w:pPr>
    </w:p>
    <w:p w14:paraId="3CEDE5CF" w14:textId="0D961776" w:rsidR="00D441F8" w:rsidRDefault="00D441F8">
      <w:pPr>
        <w:pStyle w:val="Style-2"/>
        <w:rPr>
          <w:b/>
          <w:sz w:val="22"/>
          <w:szCs w:val="22"/>
        </w:rPr>
      </w:pPr>
      <w:r w:rsidRPr="00D441F8">
        <w:rPr>
          <w:b/>
          <w:sz w:val="22"/>
          <w:szCs w:val="22"/>
        </w:rPr>
        <w:t>PODCASTS</w:t>
      </w:r>
    </w:p>
    <w:p w14:paraId="520EB480" w14:textId="77777777" w:rsidR="00D441F8" w:rsidRDefault="00D441F8">
      <w:pPr>
        <w:pStyle w:val="Style-2"/>
        <w:rPr>
          <w:b/>
          <w:sz w:val="22"/>
          <w:szCs w:val="22"/>
        </w:rPr>
      </w:pPr>
    </w:p>
    <w:p w14:paraId="50A293AB" w14:textId="34745077" w:rsidR="004B454D" w:rsidRDefault="004B454D" w:rsidP="00C601A7">
      <w:pPr>
        <w:pStyle w:val="Style-2"/>
        <w:ind w:left="720"/>
        <w:rPr>
          <w:sz w:val="22"/>
          <w:szCs w:val="22"/>
        </w:rPr>
      </w:pPr>
      <w:r>
        <w:rPr>
          <w:sz w:val="22"/>
          <w:szCs w:val="22"/>
        </w:rPr>
        <w:t>“Rethinking Economic Equality: A Thomistic Perspective, Thomistic Podcast, February 6, 2024.</w:t>
      </w:r>
    </w:p>
    <w:p w14:paraId="3E366DE1" w14:textId="77777777" w:rsidR="004B454D" w:rsidRDefault="004B454D" w:rsidP="00C601A7">
      <w:pPr>
        <w:pStyle w:val="Style-2"/>
        <w:ind w:left="720"/>
        <w:rPr>
          <w:sz w:val="22"/>
          <w:szCs w:val="22"/>
        </w:rPr>
      </w:pPr>
    </w:p>
    <w:p w14:paraId="3F693A32" w14:textId="7116988A" w:rsidR="004B454D" w:rsidRDefault="004B454D" w:rsidP="00C601A7">
      <w:pPr>
        <w:pStyle w:val="Style-2"/>
        <w:ind w:left="720"/>
        <w:rPr>
          <w:sz w:val="22"/>
          <w:szCs w:val="22"/>
        </w:rPr>
      </w:pPr>
      <w:r>
        <w:rPr>
          <w:sz w:val="22"/>
          <w:szCs w:val="22"/>
        </w:rPr>
        <w:t>“Mary Hirschfeld on a Theological Perspective on Economic Inequality, Theory to No End Podcast, August 11, 2023.</w:t>
      </w:r>
    </w:p>
    <w:p w14:paraId="31D808D5" w14:textId="77777777" w:rsidR="004B454D" w:rsidRDefault="004B454D" w:rsidP="00C601A7">
      <w:pPr>
        <w:pStyle w:val="Style-2"/>
        <w:ind w:left="720"/>
        <w:rPr>
          <w:sz w:val="22"/>
          <w:szCs w:val="22"/>
        </w:rPr>
      </w:pPr>
    </w:p>
    <w:p w14:paraId="7E8AD920" w14:textId="0807E48F" w:rsidR="007800AF" w:rsidRDefault="007800AF" w:rsidP="00C601A7">
      <w:pPr>
        <w:pStyle w:val="Style-2"/>
        <w:ind w:left="720"/>
        <w:rPr>
          <w:sz w:val="22"/>
          <w:szCs w:val="22"/>
        </w:rPr>
      </w:pPr>
      <w:r>
        <w:rPr>
          <w:sz w:val="22"/>
          <w:szCs w:val="22"/>
        </w:rPr>
        <w:t xml:space="preserve">“Dr. Mary Hirschfeld on Aquinas and </w:t>
      </w:r>
      <w:r w:rsidR="002C1234">
        <w:rPr>
          <w:sz w:val="22"/>
          <w:szCs w:val="22"/>
        </w:rPr>
        <w:t>t</w:t>
      </w:r>
      <w:r>
        <w:rPr>
          <w:sz w:val="22"/>
          <w:szCs w:val="22"/>
        </w:rPr>
        <w:t>he Market: Toward a Humane Economy,” Bridge Builder: Catholic Faith and Politics Podcast, November 24, 2021.</w:t>
      </w:r>
    </w:p>
    <w:p w14:paraId="59D08D3F" w14:textId="77777777" w:rsidR="007800AF" w:rsidRDefault="007800AF" w:rsidP="00C601A7">
      <w:pPr>
        <w:pStyle w:val="Style-2"/>
        <w:ind w:left="720"/>
        <w:rPr>
          <w:sz w:val="22"/>
          <w:szCs w:val="22"/>
        </w:rPr>
      </w:pPr>
    </w:p>
    <w:p w14:paraId="147ACB81" w14:textId="2FB8A64C" w:rsidR="00C601A7" w:rsidRDefault="00C601A7" w:rsidP="00C601A7">
      <w:pPr>
        <w:pStyle w:val="Style-2"/>
        <w:ind w:left="720"/>
        <w:rPr>
          <w:sz w:val="22"/>
          <w:szCs w:val="22"/>
        </w:rPr>
      </w:pPr>
      <w:r>
        <w:rPr>
          <w:sz w:val="22"/>
          <w:szCs w:val="22"/>
        </w:rPr>
        <w:t>“Mary Hirschfeld on Aquinas and the Market,” The Not Unreasonable Podcast, July 2, 2020</w:t>
      </w:r>
    </w:p>
    <w:p w14:paraId="67318EAE" w14:textId="77777777" w:rsidR="00C601A7" w:rsidRDefault="00C601A7" w:rsidP="00C601A7">
      <w:pPr>
        <w:pStyle w:val="Style-2"/>
        <w:ind w:left="720"/>
        <w:rPr>
          <w:sz w:val="22"/>
          <w:szCs w:val="22"/>
        </w:rPr>
      </w:pPr>
    </w:p>
    <w:p w14:paraId="4EAC098C" w14:textId="64F057E7" w:rsidR="00C601A7" w:rsidRDefault="00C601A7" w:rsidP="00C601A7">
      <w:pPr>
        <w:pStyle w:val="Style-2"/>
        <w:rPr>
          <w:sz w:val="22"/>
          <w:szCs w:val="22"/>
        </w:rPr>
      </w:pPr>
      <w:r>
        <w:rPr>
          <w:sz w:val="22"/>
          <w:szCs w:val="22"/>
        </w:rPr>
        <w:tab/>
        <w:t>“Volume 147”, Mars Hill Audio, Spring/Summer 2020.</w:t>
      </w:r>
    </w:p>
    <w:p w14:paraId="73691AFF" w14:textId="77777777" w:rsidR="00C601A7" w:rsidRDefault="00C601A7" w:rsidP="00C601A7">
      <w:pPr>
        <w:pStyle w:val="Style-2"/>
        <w:rPr>
          <w:sz w:val="22"/>
          <w:szCs w:val="22"/>
        </w:rPr>
      </w:pPr>
    </w:p>
    <w:p w14:paraId="223D9FED" w14:textId="2C458AA6" w:rsidR="00C601A7" w:rsidRDefault="00C601A7" w:rsidP="00C601A7">
      <w:pPr>
        <w:pStyle w:val="Style-2"/>
        <w:ind w:left="720"/>
        <w:rPr>
          <w:sz w:val="22"/>
          <w:szCs w:val="22"/>
        </w:rPr>
      </w:pPr>
      <w:r>
        <w:rPr>
          <w:sz w:val="22"/>
          <w:szCs w:val="22"/>
        </w:rPr>
        <w:t>“Economics from a Theological Perspective,” Center of Theological Inquiry, May 15, 2020.</w:t>
      </w:r>
    </w:p>
    <w:p w14:paraId="45DDD93F" w14:textId="77777777" w:rsidR="00C601A7" w:rsidRDefault="00C601A7" w:rsidP="00C601A7">
      <w:pPr>
        <w:pStyle w:val="Style-2"/>
        <w:ind w:left="720"/>
        <w:rPr>
          <w:sz w:val="22"/>
          <w:szCs w:val="22"/>
        </w:rPr>
      </w:pPr>
    </w:p>
    <w:p w14:paraId="7B21C156" w14:textId="23C6D199" w:rsidR="00C601A7" w:rsidRDefault="00C601A7" w:rsidP="00C601A7">
      <w:pPr>
        <w:pStyle w:val="Style-2"/>
        <w:ind w:left="720"/>
      </w:pPr>
      <w:r>
        <w:rPr>
          <w:sz w:val="22"/>
          <w:szCs w:val="22"/>
        </w:rPr>
        <w:t xml:space="preserve">“Mary Hirschfeld on Economics, Culture and Aquinas and the Market”, </w:t>
      </w:r>
      <w:proofErr w:type="spellStart"/>
      <w:r>
        <w:rPr>
          <w:sz w:val="22"/>
          <w:szCs w:val="22"/>
        </w:rPr>
        <w:t>Econtalk</w:t>
      </w:r>
      <w:proofErr w:type="spellEnd"/>
      <w:r>
        <w:rPr>
          <w:sz w:val="22"/>
          <w:szCs w:val="22"/>
        </w:rPr>
        <w:t>, May 20, 2019.</w:t>
      </w:r>
    </w:p>
    <w:p w14:paraId="1D63B09A" w14:textId="77777777" w:rsidR="00C601A7" w:rsidRPr="00C601A7" w:rsidRDefault="00C601A7" w:rsidP="00C601A7">
      <w:pPr>
        <w:pStyle w:val="Style-2"/>
        <w:ind w:left="720"/>
      </w:pPr>
    </w:p>
    <w:p w14:paraId="0A76458E" w14:textId="03DF2CD0" w:rsidR="00D441F8" w:rsidRPr="00C601A7" w:rsidRDefault="00D441F8" w:rsidP="00C601A7">
      <w:pPr>
        <w:pStyle w:val="Style-2"/>
        <w:ind w:left="720"/>
        <w:rPr>
          <w:sz w:val="22"/>
          <w:szCs w:val="22"/>
        </w:rPr>
      </w:pPr>
      <w:r>
        <w:rPr>
          <w:sz w:val="22"/>
          <w:szCs w:val="22"/>
        </w:rPr>
        <w:t>“Aquinas and the Market: Theologian and Economist, Mary Hirschfeld”, The Politics Guys, January 23, 2019.</w:t>
      </w:r>
    </w:p>
    <w:p w14:paraId="79D9C757" w14:textId="77777777" w:rsidR="00D441F8" w:rsidRDefault="00D441F8">
      <w:pPr>
        <w:pStyle w:val="Style-2"/>
        <w:rPr>
          <w:rFonts w:eastAsia="Verdana"/>
          <w:b/>
          <w:bCs/>
          <w:color w:val="000000"/>
          <w:sz w:val="22"/>
          <w:szCs w:val="22"/>
        </w:rPr>
      </w:pPr>
    </w:p>
    <w:p w14:paraId="32C14E84" w14:textId="77777777" w:rsidR="00D441F8" w:rsidRDefault="00D441F8">
      <w:pPr>
        <w:pStyle w:val="Style-2"/>
        <w:rPr>
          <w:rFonts w:eastAsia="Verdana"/>
          <w:b/>
          <w:bCs/>
          <w:color w:val="000000"/>
          <w:sz w:val="22"/>
          <w:szCs w:val="22"/>
        </w:rPr>
      </w:pPr>
    </w:p>
    <w:p w14:paraId="284CCBE3" w14:textId="77777777" w:rsidR="00A77B3E" w:rsidRPr="00D92E2D" w:rsidRDefault="00280514">
      <w:pPr>
        <w:pStyle w:val="Style-2"/>
      </w:pPr>
      <w:r w:rsidRPr="00D92E2D">
        <w:rPr>
          <w:rFonts w:eastAsia="Verdana"/>
          <w:b/>
          <w:bCs/>
          <w:color w:val="000000"/>
          <w:sz w:val="22"/>
          <w:szCs w:val="22"/>
        </w:rPr>
        <w:t>OTHER PROFESSIONAL EXPERIENCE</w:t>
      </w:r>
    </w:p>
    <w:p w14:paraId="25368494" w14:textId="77777777" w:rsidR="00A77B3E" w:rsidRPr="00D92E2D" w:rsidRDefault="00A77B3E">
      <w:pPr>
        <w:pStyle w:val="Style-2"/>
      </w:pPr>
    </w:p>
    <w:p w14:paraId="4A0DDB36" w14:textId="77777777" w:rsidR="009A697F" w:rsidRDefault="009A697F" w:rsidP="004C4DE4">
      <w:pPr>
        <w:pStyle w:val="Style-4"/>
        <w:rPr>
          <w:rFonts w:eastAsia="Verdana"/>
          <w:color w:val="000000"/>
          <w:sz w:val="22"/>
          <w:szCs w:val="22"/>
        </w:rPr>
      </w:pPr>
    </w:p>
    <w:p w14:paraId="072C57EE" w14:textId="6E8818C8" w:rsidR="0055172C" w:rsidRDefault="0055172C" w:rsidP="00E64CE9">
      <w:pPr>
        <w:pStyle w:val="Style-4"/>
        <w:ind w:left="720"/>
        <w:rPr>
          <w:rFonts w:eastAsia="Verdana"/>
          <w:color w:val="000000"/>
          <w:sz w:val="22"/>
          <w:szCs w:val="22"/>
        </w:rPr>
      </w:pPr>
      <w:r>
        <w:rPr>
          <w:rFonts w:eastAsia="Verdana"/>
          <w:color w:val="000000"/>
          <w:sz w:val="22"/>
          <w:szCs w:val="22"/>
        </w:rPr>
        <w:t>Fellow, Institute for Human Ecology, Catholic University of America, 2016-present.</w:t>
      </w:r>
    </w:p>
    <w:p w14:paraId="4B35EB13" w14:textId="77777777" w:rsidR="0055172C" w:rsidRDefault="0055172C" w:rsidP="00E64CE9">
      <w:pPr>
        <w:pStyle w:val="Style-4"/>
        <w:ind w:left="720"/>
        <w:rPr>
          <w:rFonts w:eastAsia="Verdana"/>
          <w:color w:val="000000"/>
          <w:sz w:val="22"/>
          <w:szCs w:val="22"/>
        </w:rPr>
      </w:pPr>
    </w:p>
    <w:p w14:paraId="247B4933" w14:textId="2C9359C3" w:rsidR="002A1C06" w:rsidRDefault="004C0EE4" w:rsidP="00804599">
      <w:pPr>
        <w:pStyle w:val="Style-4"/>
        <w:ind w:left="720"/>
        <w:rPr>
          <w:rFonts w:eastAsia="Verdana"/>
          <w:color w:val="000000"/>
          <w:sz w:val="22"/>
          <w:szCs w:val="22"/>
        </w:rPr>
      </w:pPr>
      <w:r w:rsidRPr="00D92E2D">
        <w:rPr>
          <w:rFonts w:eastAsia="Verdana"/>
          <w:color w:val="000000"/>
          <w:sz w:val="22"/>
          <w:szCs w:val="22"/>
        </w:rPr>
        <w:t>Member, Advisory Panel for CREDO (Catholic Research Economists Discussion Organization), 2014-</w:t>
      </w:r>
      <w:proofErr w:type="gramStart"/>
      <w:r w:rsidRPr="00D92E2D">
        <w:rPr>
          <w:rFonts w:eastAsia="Verdana"/>
          <w:color w:val="000000"/>
          <w:sz w:val="22"/>
          <w:szCs w:val="22"/>
        </w:rPr>
        <w:t>present.</w:t>
      </w:r>
      <w:r w:rsidR="0047749B" w:rsidRPr="00D92E2D">
        <w:rPr>
          <w:rFonts w:eastAsia="Verdana"/>
          <w:color w:val="000000"/>
          <w:sz w:val="22"/>
          <w:szCs w:val="22"/>
        </w:rPr>
        <w:t>.</w:t>
      </w:r>
      <w:proofErr w:type="gramEnd"/>
    </w:p>
    <w:p w14:paraId="65169B7E" w14:textId="77777777" w:rsidR="00242F8B" w:rsidRDefault="00242F8B" w:rsidP="00FD1CBD">
      <w:pPr>
        <w:pStyle w:val="Style-4"/>
        <w:ind w:left="720"/>
        <w:rPr>
          <w:rFonts w:eastAsia="Verdana"/>
          <w:color w:val="000000"/>
          <w:sz w:val="22"/>
          <w:szCs w:val="22"/>
        </w:rPr>
      </w:pPr>
    </w:p>
    <w:p w14:paraId="2F5819E6" w14:textId="1382F309" w:rsidR="00242F8B" w:rsidRPr="00D92E2D" w:rsidRDefault="00242F8B" w:rsidP="00FD1CBD">
      <w:pPr>
        <w:pStyle w:val="Style-4"/>
        <w:ind w:left="720"/>
        <w:rPr>
          <w:rFonts w:eastAsia="Verdana"/>
          <w:color w:val="000000"/>
          <w:sz w:val="22"/>
          <w:szCs w:val="22"/>
        </w:rPr>
      </w:pPr>
      <w:r>
        <w:rPr>
          <w:rFonts w:eastAsia="Verdana"/>
          <w:color w:val="000000"/>
          <w:sz w:val="22"/>
          <w:szCs w:val="22"/>
        </w:rPr>
        <w:t>Participant, Faith, Science and Ethics for Happiness, Well-Being and Sustainable Development project sponsored by Columbia University and the Vatican, 2019-</w:t>
      </w:r>
      <w:r w:rsidR="00061D87">
        <w:rPr>
          <w:rFonts w:eastAsia="Verdana"/>
          <w:color w:val="000000"/>
          <w:sz w:val="22"/>
          <w:szCs w:val="22"/>
        </w:rPr>
        <w:t>2021</w:t>
      </w:r>
      <w:r>
        <w:rPr>
          <w:rFonts w:eastAsia="Verdana"/>
          <w:color w:val="000000"/>
          <w:sz w:val="22"/>
          <w:szCs w:val="22"/>
        </w:rPr>
        <w:t>.</w:t>
      </w:r>
    </w:p>
    <w:p w14:paraId="28B3DEE1" w14:textId="77777777" w:rsidR="002A1C06" w:rsidRPr="00D92E2D" w:rsidRDefault="002A1C06" w:rsidP="00E64CE9">
      <w:pPr>
        <w:pStyle w:val="Style-4"/>
        <w:ind w:left="720"/>
        <w:rPr>
          <w:rFonts w:eastAsia="Verdana"/>
          <w:color w:val="000000"/>
          <w:sz w:val="22"/>
          <w:szCs w:val="22"/>
        </w:rPr>
      </w:pPr>
    </w:p>
    <w:p w14:paraId="177A1DCE" w14:textId="0709F64C" w:rsidR="002A1C06" w:rsidRDefault="002A1C06" w:rsidP="00E64CE9">
      <w:pPr>
        <w:pStyle w:val="Style-4"/>
        <w:ind w:left="720"/>
        <w:rPr>
          <w:rFonts w:eastAsia="Verdana"/>
          <w:color w:val="000000"/>
          <w:sz w:val="22"/>
          <w:szCs w:val="22"/>
        </w:rPr>
      </w:pPr>
      <w:r w:rsidRPr="00D92E2D">
        <w:rPr>
          <w:rFonts w:eastAsia="Verdana"/>
          <w:color w:val="000000"/>
          <w:sz w:val="22"/>
          <w:szCs w:val="22"/>
        </w:rPr>
        <w:t xml:space="preserve">Editorial Board, </w:t>
      </w:r>
      <w:r w:rsidRPr="00D92E2D">
        <w:rPr>
          <w:rFonts w:eastAsia="Verdana"/>
          <w:i/>
          <w:iCs/>
          <w:color w:val="000000"/>
          <w:sz w:val="22"/>
          <w:szCs w:val="22"/>
        </w:rPr>
        <w:t>Faith and Economics</w:t>
      </w:r>
      <w:r w:rsidR="002A43EF">
        <w:rPr>
          <w:rFonts w:eastAsia="Verdana"/>
          <w:color w:val="000000"/>
          <w:sz w:val="22"/>
          <w:szCs w:val="22"/>
        </w:rPr>
        <w:t>, September 2011-2018</w:t>
      </w:r>
      <w:r w:rsidRPr="00D92E2D">
        <w:rPr>
          <w:rFonts w:eastAsia="Verdana"/>
          <w:color w:val="000000"/>
          <w:sz w:val="22"/>
          <w:szCs w:val="22"/>
        </w:rPr>
        <w:t>.</w:t>
      </w:r>
    </w:p>
    <w:p w14:paraId="42D626ED" w14:textId="77777777" w:rsidR="000D3504" w:rsidRDefault="000D3504" w:rsidP="00E64CE9">
      <w:pPr>
        <w:pStyle w:val="Style-4"/>
        <w:ind w:left="720"/>
        <w:rPr>
          <w:rFonts w:eastAsia="Verdana"/>
          <w:color w:val="000000"/>
          <w:sz w:val="22"/>
          <w:szCs w:val="22"/>
        </w:rPr>
      </w:pPr>
    </w:p>
    <w:p w14:paraId="4F3FD816" w14:textId="516C9ACA" w:rsidR="0057398B" w:rsidRDefault="000D3504" w:rsidP="0057398B">
      <w:pPr>
        <w:pStyle w:val="Style-4"/>
        <w:ind w:left="720"/>
        <w:rPr>
          <w:rFonts w:eastAsia="Verdana"/>
          <w:color w:val="000000"/>
          <w:sz w:val="22"/>
          <w:szCs w:val="22"/>
        </w:rPr>
      </w:pPr>
      <w:r w:rsidRPr="00D92E2D">
        <w:rPr>
          <w:rFonts w:eastAsia="Verdana"/>
          <w:color w:val="000000"/>
          <w:sz w:val="22"/>
          <w:szCs w:val="22"/>
        </w:rPr>
        <w:t xml:space="preserve">Academic Advisory Board, True Wealth Project of the Institute for Advanced Catholic Studies, 2007 to </w:t>
      </w:r>
      <w:r w:rsidR="00D441F8">
        <w:rPr>
          <w:rFonts w:eastAsia="Verdana"/>
          <w:color w:val="000000"/>
          <w:sz w:val="22"/>
          <w:szCs w:val="22"/>
        </w:rPr>
        <w:t>2014.</w:t>
      </w:r>
    </w:p>
    <w:p w14:paraId="2535ADB3" w14:textId="77777777" w:rsidR="0055172C" w:rsidRDefault="0055172C" w:rsidP="00E27B6D">
      <w:pPr>
        <w:pStyle w:val="Style-4"/>
        <w:rPr>
          <w:rFonts w:eastAsia="Verdana"/>
          <w:color w:val="000000"/>
          <w:sz w:val="22"/>
          <w:szCs w:val="22"/>
        </w:rPr>
      </w:pPr>
    </w:p>
    <w:p w14:paraId="17557B9B" w14:textId="4439F104" w:rsidR="0055172C" w:rsidRDefault="0055172C" w:rsidP="000D3504">
      <w:pPr>
        <w:pStyle w:val="Style-4"/>
        <w:ind w:left="720"/>
        <w:rPr>
          <w:rFonts w:eastAsia="Verdana"/>
          <w:color w:val="000000"/>
          <w:sz w:val="22"/>
          <w:szCs w:val="22"/>
        </w:rPr>
      </w:pPr>
      <w:r>
        <w:rPr>
          <w:rFonts w:eastAsia="Verdana"/>
          <w:color w:val="000000"/>
          <w:sz w:val="22"/>
          <w:szCs w:val="22"/>
        </w:rPr>
        <w:t>Presenter, Workshop for economists on Catholic Social Thought, Co-Sponsored by the Lumen Christi I</w:t>
      </w:r>
      <w:r w:rsidR="00E27B6D">
        <w:rPr>
          <w:rFonts w:eastAsia="Verdana"/>
          <w:color w:val="000000"/>
          <w:sz w:val="22"/>
          <w:szCs w:val="22"/>
        </w:rPr>
        <w:t>nstitute, Rome, Italy, May 2017, Notr</w:t>
      </w:r>
      <w:r w:rsidR="00D441F8">
        <w:rPr>
          <w:rFonts w:eastAsia="Verdana"/>
          <w:color w:val="000000"/>
          <w:sz w:val="22"/>
          <w:szCs w:val="22"/>
        </w:rPr>
        <w:t xml:space="preserve">e Dame, IN, June 2018, </w:t>
      </w:r>
      <w:r w:rsidR="00F44CCD">
        <w:rPr>
          <w:rFonts w:eastAsia="Verdana"/>
          <w:color w:val="000000"/>
          <w:sz w:val="22"/>
          <w:szCs w:val="22"/>
        </w:rPr>
        <w:t xml:space="preserve">Jerusalem, </w:t>
      </w:r>
      <w:r w:rsidR="00F44CCD">
        <w:rPr>
          <w:rFonts w:eastAsia="Verdana"/>
          <w:color w:val="000000"/>
          <w:sz w:val="22"/>
          <w:szCs w:val="22"/>
        </w:rPr>
        <w:lastRenderedPageBreak/>
        <w:t>Israel, 2019</w:t>
      </w:r>
      <w:r w:rsidR="002C1234">
        <w:rPr>
          <w:rFonts w:eastAsia="Verdana"/>
          <w:color w:val="000000"/>
          <w:sz w:val="22"/>
          <w:szCs w:val="22"/>
        </w:rPr>
        <w:t>, Notre Dame IN, June 2022</w:t>
      </w:r>
      <w:r w:rsidR="002C1234" w:rsidRPr="004B454D">
        <w:rPr>
          <w:rFonts w:eastAsia="Verdana"/>
          <w:color w:val="000000"/>
          <w:sz w:val="22"/>
          <w:szCs w:val="22"/>
        </w:rPr>
        <w:t>, Rome, Italy, June 2023</w:t>
      </w:r>
      <w:r w:rsidR="004B454D">
        <w:rPr>
          <w:rFonts w:eastAsia="Verdana"/>
          <w:color w:val="000000"/>
          <w:sz w:val="22"/>
          <w:szCs w:val="22"/>
        </w:rPr>
        <w:t>, Notre Dame, IN, June 2024, Santiago, Chile, July 2025</w:t>
      </w:r>
    </w:p>
    <w:p w14:paraId="12983007" w14:textId="77777777" w:rsidR="004B454D" w:rsidRDefault="004B454D" w:rsidP="000D3504">
      <w:pPr>
        <w:pStyle w:val="Style-4"/>
        <w:ind w:left="720"/>
        <w:rPr>
          <w:rFonts w:eastAsia="Verdana"/>
          <w:color w:val="000000"/>
          <w:sz w:val="22"/>
          <w:szCs w:val="22"/>
        </w:rPr>
      </w:pPr>
    </w:p>
    <w:p w14:paraId="4148A128" w14:textId="2952CA6E" w:rsidR="004B454D" w:rsidRDefault="004B454D" w:rsidP="000D3504">
      <w:pPr>
        <w:pStyle w:val="Style-4"/>
        <w:ind w:left="720"/>
        <w:rPr>
          <w:rFonts w:eastAsia="Verdana"/>
          <w:color w:val="000000"/>
          <w:sz w:val="22"/>
          <w:szCs w:val="22"/>
        </w:rPr>
      </w:pPr>
      <w:r>
        <w:rPr>
          <w:rFonts w:eastAsia="Verdana"/>
          <w:color w:val="000000"/>
          <w:sz w:val="22"/>
          <w:szCs w:val="22"/>
        </w:rPr>
        <w:t xml:space="preserve">Aquinas Seminar, </w:t>
      </w:r>
    </w:p>
    <w:p w14:paraId="316B9557" w14:textId="77777777" w:rsidR="002C1234" w:rsidRDefault="002C1234" w:rsidP="000D3504">
      <w:pPr>
        <w:pStyle w:val="Style-4"/>
        <w:ind w:left="720"/>
        <w:rPr>
          <w:rFonts w:eastAsia="Verdana"/>
          <w:color w:val="000000"/>
          <w:sz w:val="22"/>
          <w:szCs w:val="22"/>
        </w:rPr>
      </w:pPr>
    </w:p>
    <w:p w14:paraId="2E4936C3" w14:textId="14BD2EFC" w:rsidR="002C1234" w:rsidRDefault="002C1234" w:rsidP="000D3504">
      <w:pPr>
        <w:pStyle w:val="Style-4"/>
        <w:ind w:left="720"/>
        <w:rPr>
          <w:rFonts w:eastAsia="Verdana"/>
          <w:color w:val="000000"/>
          <w:sz w:val="22"/>
          <w:szCs w:val="22"/>
        </w:rPr>
      </w:pPr>
      <w:r>
        <w:rPr>
          <w:rFonts w:eastAsia="Verdana"/>
          <w:color w:val="000000"/>
          <w:sz w:val="22"/>
          <w:szCs w:val="22"/>
        </w:rPr>
        <w:t xml:space="preserve">AEI Seminar, “Markets and Morality”, Summer Institute, June 2021, June 2022, </w:t>
      </w:r>
      <w:r w:rsidRPr="00AE5B5D">
        <w:rPr>
          <w:rFonts w:eastAsia="Verdana"/>
          <w:b/>
          <w:bCs/>
          <w:color w:val="000000"/>
          <w:sz w:val="22"/>
          <w:szCs w:val="22"/>
        </w:rPr>
        <w:t>June 2023.</w:t>
      </w:r>
    </w:p>
    <w:p w14:paraId="17BD4216" w14:textId="77777777" w:rsidR="004C4DE4" w:rsidRDefault="004C4DE4" w:rsidP="000D3504">
      <w:pPr>
        <w:pStyle w:val="Style-4"/>
        <w:ind w:left="720"/>
        <w:rPr>
          <w:rFonts w:eastAsia="Verdana"/>
          <w:color w:val="000000"/>
          <w:sz w:val="22"/>
          <w:szCs w:val="22"/>
        </w:rPr>
      </w:pPr>
    </w:p>
    <w:p w14:paraId="6D99658E" w14:textId="77777777" w:rsidR="004C4DE4" w:rsidRDefault="004C4DE4" w:rsidP="004C4DE4">
      <w:pPr>
        <w:pStyle w:val="Style-4"/>
        <w:ind w:left="720"/>
        <w:rPr>
          <w:rFonts w:eastAsia="Verdana"/>
          <w:color w:val="000000"/>
          <w:sz w:val="22"/>
          <w:szCs w:val="22"/>
        </w:rPr>
      </w:pPr>
      <w:r>
        <w:rPr>
          <w:rFonts w:eastAsia="Verdana"/>
          <w:color w:val="000000"/>
          <w:sz w:val="22"/>
          <w:szCs w:val="22"/>
        </w:rPr>
        <w:t>Co-organizer and Presenter, Workshop for economists on Catholic Social Thought, Co-Sponsored by the Lumen Christi Institute and the Institute for Ethics and Culture at Notre Dame, Notre Dame University, May 2016.</w:t>
      </w:r>
    </w:p>
    <w:p w14:paraId="529D0A1A" w14:textId="77777777" w:rsidR="004C4DE4" w:rsidRDefault="004C4DE4" w:rsidP="000D3504">
      <w:pPr>
        <w:pStyle w:val="Style-4"/>
        <w:ind w:left="720"/>
        <w:rPr>
          <w:rFonts w:eastAsia="Verdana"/>
          <w:color w:val="000000"/>
          <w:sz w:val="22"/>
          <w:szCs w:val="22"/>
        </w:rPr>
      </w:pPr>
    </w:p>
    <w:p w14:paraId="2BD6D398" w14:textId="29E2A3FA" w:rsidR="002A1C06" w:rsidRDefault="000D3504" w:rsidP="004C4DE4">
      <w:pPr>
        <w:pStyle w:val="Style-4"/>
        <w:ind w:left="720"/>
        <w:rPr>
          <w:rFonts w:eastAsia="Verdana"/>
          <w:color w:val="000000"/>
          <w:sz w:val="22"/>
          <w:szCs w:val="22"/>
        </w:rPr>
      </w:pPr>
      <w:r>
        <w:rPr>
          <w:rFonts w:eastAsia="Verdana"/>
          <w:color w:val="000000"/>
          <w:sz w:val="22"/>
          <w:szCs w:val="22"/>
        </w:rPr>
        <w:t>Facilitator, Economic Freedom Project, sponsored by the Templeton Foundation, Villanova University</w:t>
      </w:r>
      <w:r w:rsidR="0057398B">
        <w:rPr>
          <w:rFonts w:eastAsia="Verdana"/>
          <w:color w:val="000000"/>
          <w:sz w:val="22"/>
          <w:szCs w:val="22"/>
        </w:rPr>
        <w:t>, July</w:t>
      </w:r>
      <w:r>
        <w:rPr>
          <w:rFonts w:eastAsia="Verdana"/>
          <w:color w:val="000000"/>
          <w:sz w:val="22"/>
          <w:szCs w:val="22"/>
        </w:rPr>
        <w:t xml:space="preserve"> </w:t>
      </w:r>
      <w:r w:rsidR="004C4DE4">
        <w:rPr>
          <w:rFonts w:eastAsia="Verdana"/>
          <w:color w:val="000000"/>
          <w:sz w:val="22"/>
          <w:szCs w:val="22"/>
        </w:rPr>
        <w:t>2014 and July 2015.</w:t>
      </w:r>
    </w:p>
    <w:p w14:paraId="5E677838" w14:textId="77777777" w:rsidR="004C4DE4" w:rsidRDefault="004C4DE4" w:rsidP="004C4DE4">
      <w:pPr>
        <w:pStyle w:val="Style-4"/>
        <w:ind w:left="720"/>
        <w:rPr>
          <w:rFonts w:eastAsia="Verdana"/>
          <w:color w:val="000000"/>
          <w:sz w:val="22"/>
          <w:szCs w:val="22"/>
        </w:rPr>
      </w:pPr>
    </w:p>
    <w:p w14:paraId="427BD775" w14:textId="2405788D" w:rsidR="004C4DE4" w:rsidRPr="000D3504" w:rsidRDefault="004C4DE4" w:rsidP="004C4DE4">
      <w:pPr>
        <w:pStyle w:val="Style-4"/>
        <w:ind w:left="720"/>
      </w:pPr>
      <w:r>
        <w:rPr>
          <w:rFonts w:eastAsia="Verdana"/>
          <w:color w:val="000000"/>
          <w:sz w:val="22"/>
          <w:szCs w:val="22"/>
        </w:rPr>
        <w:t>Member, Nominating Committee, Society of Christian Ethics, 2014.</w:t>
      </w:r>
    </w:p>
    <w:p w14:paraId="6B803134" w14:textId="77777777" w:rsidR="000D3504" w:rsidRPr="00D92E2D" w:rsidRDefault="000D3504" w:rsidP="00E64CE9">
      <w:pPr>
        <w:pStyle w:val="Style-4"/>
        <w:ind w:left="720"/>
        <w:rPr>
          <w:rFonts w:eastAsia="Verdana"/>
          <w:color w:val="000000"/>
          <w:sz w:val="22"/>
          <w:szCs w:val="22"/>
        </w:rPr>
      </w:pPr>
    </w:p>
    <w:p w14:paraId="2FEC8091" w14:textId="77777777" w:rsidR="00E64CE9" w:rsidRPr="00D92E2D" w:rsidRDefault="00E64CE9" w:rsidP="00E64CE9">
      <w:pPr>
        <w:pStyle w:val="Style-4"/>
        <w:ind w:left="720"/>
        <w:rPr>
          <w:rFonts w:eastAsia="Verdana"/>
          <w:color w:val="000000"/>
          <w:sz w:val="22"/>
          <w:szCs w:val="22"/>
        </w:rPr>
      </w:pPr>
      <w:r w:rsidRPr="00D92E2D">
        <w:rPr>
          <w:rFonts w:eastAsia="Verdana"/>
          <w:color w:val="000000"/>
          <w:sz w:val="22"/>
          <w:szCs w:val="22"/>
        </w:rPr>
        <w:t>Organizer and Moderator for Notre Dame Forum: Morals and Markets: Being Catholic in a Global Economy, September 2010.</w:t>
      </w:r>
    </w:p>
    <w:p w14:paraId="1F0D0B14" w14:textId="77777777" w:rsidR="00A77B3E" w:rsidRPr="00D92E2D" w:rsidRDefault="00A77B3E">
      <w:pPr>
        <w:pStyle w:val="Style-4"/>
        <w:ind w:left="720"/>
      </w:pPr>
    </w:p>
    <w:p w14:paraId="526EADEB" w14:textId="155D97CE" w:rsidR="00A77B3E" w:rsidRPr="00D92E2D" w:rsidRDefault="00280514">
      <w:pPr>
        <w:pStyle w:val="Style-4"/>
        <w:ind w:left="720"/>
        <w:rPr>
          <w:rFonts w:eastAsia="Verdana"/>
          <w:color w:val="000000"/>
          <w:sz w:val="22"/>
          <w:szCs w:val="22"/>
        </w:rPr>
      </w:pPr>
      <w:r w:rsidRPr="00D92E2D">
        <w:rPr>
          <w:rFonts w:eastAsia="Verdana"/>
          <w:color w:val="000000"/>
          <w:sz w:val="22"/>
          <w:szCs w:val="22"/>
        </w:rPr>
        <w:t xml:space="preserve">Referee for </w:t>
      </w:r>
      <w:r w:rsidR="00555318">
        <w:rPr>
          <w:rFonts w:eastAsia="Verdana"/>
          <w:i/>
          <w:iCs/>
          <w:color w:val="000000"/>
          <w:sz w:val="22"/>
          <w:szCs w:val="22"/>
        </w:rPr>
        <w:t>The Journal of Business Ethics</w:t>
      </w:r>
      <w:r w:rsidR="00F0056C" w:rsidRPr="00D92E2D">
        <w:rPr>
          <w:rFonts w:eastAsia="Verdana"/>
          <w:color w:val="000000"/>
          <w:sz w:val="22"/>
          <w:szCs w:val="22"/>
        </w:rPr>
        <w:t xml:space="preserve">, </w:t>
      </w:r>
      <w:r w:rsidR="00F0056C" w:rsidRPr="00D92E2D">
        <w:rPr>
          <w:rFonts w:eastAsia="Verdana"/>
          <w:i/>
          <w:iCs/>
          <w:color w:val="000000"/>
          <w:sz w:val="22"/>
          <w:szCs w:val="22"/>
        </w:rPr>
        <w:t>The Journal of Catholic Social Thought</w:t>
      </w:r>
      <w:r w:rsidR="00555318">
        <w:rPr>
          <w:rFonts w:eastAsia="Verdana"/>
          <w:color w:val="000000"/>
          <w:sz w:val="22"/>
          <w:szCs w:val="22"/>
        </w:rPr>
        <w:t xml:space="preserve">, </w:t>
      </w:r>
      <w:r w:rsidR="00555318" w:rsidRPr="00555318">
        <w:rPr>
          <w:rFonts w:eastAsia="Verdana"/>
          <w:i/>
          <w:iCs/>
          <w:color w:val="000000"/>
          <w:sz w:val="22"/>
          <w:szCs w:val="22"/>
        </w:rPr>
        <w:t>Economic Inquiry</w:t>
      </w:r>
      <w:r w:rsidR="00555318">
        <w:rPr>
          <w:rFonts w:eastAsia="Verdana"/>
          <w:color w:val="000000"/>
          <w:sz w:val="22"/>
          <w:szCs w:val="22"/>
        </w:rPr>
        <w:t xml:space="preserve">, </w:t>
      </w:r>
      <w:r w:rsidR="00555318" w:rsidRPr="00555318">
        <w:rPr>
          <w:rFonts w:eastAsia="Verdana"/>
          <w:i/>
          <w:iCs/>
          <w:color w:val="000000"/>
          <w:sz w:val="22"/>
          <w:szCs w:val="22"/>
        </w:rPr>
        <w:t>Feminist Economics</w:t>
      </w:r>
      <w:r w:rsidR="00555318">
        <w:rPr>
          <w:rFonts w:eastAsia="Verdana"/>
          <w:color w:val="000000"/>
          <w:sz w:val="22"/>
          <w:szCs w:val="22"/>
        </w:rPr>
        <w:t xml:space="preserve">, </w:t>
      </w:r>
      <w:r w:rsidR="00023D93" w:rsidRPr="00023D93">
        <w:rPr>
          <w:rFonts w:eastAsia="Verdana"/>
          <w:i/>
          <w:iCs/>
          <w:color w:val="000000"/>
          <w:sz w:val="22"/>
          <w:szCs w:val="22"/>
        </w:rPr>
        <w:t>The Journal of the History of Economic Thought</w:t>
      </w:r>
      <w:r w:rsidR="00023D93">
        <w:rPr>
          <w:rFonts w:eastAsia="Verdana"/>
          <w:color w:val="000000"/>
          <w:sz w:val="22"/>
          <w:szCs w:val="22"/>
        </w:rPr>
        <w:t xml:space="preserve">, </w:t>
      </w:r>
      <w:r w:rsidRPr="00D92E2D">
        <w:rPr>
          <w:rFonts w:eastAsia="Verdana"/>
          <w:i/>
          <w:iCs/>
          <w:color w:val="000000"/>
          <w:sz w:val="22"/>
          <w:szCs w:val="22"/>
        </w:rPr>
        <w:t>Review of Social Economy</w:t>
      </w:r>
      <w:r w:rsidR="00D735FE">
        <w:rPr>
          <w:rFonts w:eastAsia="Verdana"/>
          <w:color w:val="000000"/>
          <w:sz w:val="22"/>
          <w:szCs w:val="22"/>
        </w:rPr>
        <w:t>,</w:t>
      </w:r>
      <w:r w:rsidR="00944308" w:rsidRPr="00D92E2D">
        <w:rPr>
          <w:rFonts w:eastAsia="Verdana"/>
          <w:color w:val="000000"/>
          <w:sz w:val="22"/>
          <w:szCs w:val="22"/>
        </w:rPr>
        <w:t xml:space="preserve"> </w:t>
      </w:r>
      <w:r w:rsidR="00944308" w:rsidRPr="00D92E2D">
        <w:rPr>
          <w:rFonts w:eastAsia="Verdana"/>
          <w:i/>
          <w:iCs/>
          <w:color w:val="000000"/>
          <w:sz w:val="22"/>
          <w:szCs w:val="22"/>
        </w:rPr>
        <w:t>Theological Studies</w:t>
      </w:r>
      <w:r w:rsidR="00D50608">
        <w:rPr>
          <w:rFonts w:eastAsia="Verdana"/>
          <w:color w:val="000000"/>
          <w:sz w:val="22"/>
          <w:szCs w:val="22"/>
        </w:rPr>
        <w:t xml:space="preserve">, </w:t>
      </w:r>
      <w:r w:rsidR="00D735FE" w:rsidRPr="00D735FE">
        <w:rPr>
          <w:rFonts w:eastAsia="Verdana"/>
          <w:i/>
          <w:iCs/>
          <w:color w:val="000000"/>
          <w:sz w:val="22"/>
          <w:szCs w:val="22"/>
        </w:rPr>
        <w:t>The Thomist</w:t>
      </w:r>
      <w:r w:rsidR="00D735FE">
        <w:rPr>
          <w:rFonts w:eastAsia="Verdana"/>
          <w:color w:val="000000"/>
          <w:sz w:val="22"/>
          <w:szCs w:val="22"/>
        </w:rPr>
        <w:t xml:space="preserve">, </w:t>
      </w:r>
      <w:r w:rsidR="0055172C">
        <w:rPr>
          <w:rFonts w:eastAsia="Verdana"/>
          <w:color w:val="000000"/>
          <w:sz w:val="22"/>
          <w:szCs w:val="22"/>
        </w:rPr>
        <w:t>Cambridge University Pre</w:t>
      </w:r>
      <w:r w:rsidR="00F44CCD">
        <w:rPr>
          <w:rFonts w:eastAsia="Verdana"/>
          <w:color w:val="000000"/>
          <w:sz w:val="22"/>
          <w:szCs w:val="22"/>
        </w:rPr>
        <w:t>ss, Georgetown University Press, Routledge Press.</w:t>
      </w:r>
    </w:p>
    <w:p w14:paraId="7B12FE4A" w14:textId="77777777" w:rsidR="0047749B" w:rsidRPr="00D92E2D" w:rsidRDefault="0047749B">
      <w:pPr>
        <w:pStyle w:val="Style-4"/>
        <w:ind w:left="720"/>
        <w:rPr>
          <w:rFonts w:eastAsia="Verdana"/>
          <w:color w:val="000000"/>
          <w:sz w:val="22"/>
          <w:szCs w:val="22"/>
        </w:rPr>
      </w:pPr>
    </w:p>
    <w:p w14:paraId="22B248A2" w14:textId="77777777" w:rsidR="0047749B" w:rsidRPr="00D92E2D" w:rsidRDefault="0047749B">
      <w:pPr>
        <w:pStyle w:val="Style-4"/>
        <w:ind w:left="720"/>
      </w:pPr>
      <w:r w:rsidRPr="00D92E2D">
        <w:rPr>
          <w:rFonts w:eastAsia="Verdana"/>
          <w:color w:val="000000"/>
          <w:sz w:val="22"/>
          <w:szCs w:val="22"/>
        </w:rPr>
        <w:t>Referee for graduate student fellowships, Institute of Advanced Studies, University of Notre Dame.</w:t>
      </w:r>
    </w:p>
    <w:p w14:paraId="2C992A1F" w14:textId="77777777" w:rsidR="00A77B3E" w:rsidRPr="00D92E2D" w:rsidRDefault="00A77B3E">
      <w:pPr>
        <w:pStyle w:val="Style-4"/>
        <w:ind w:left="720"/>
      </w:pPr>
    </w:p>
    <w:p w14:paraId="6A391C54" w14:textId="77777777" w:rsidR="00A77B3E" w:rsidRPr="00D92E2D" w:rsidRDefault="00280514">
      <w:pPr>
        <w:pStyle w:val="Style-4"/>
        <w:ind w:left="720"/>
      </w:pPr>
      <w:r w:rsidRPr="00D92E2D">
        <w:rPr>
          <w:rFonts w:eastAsia="Verdana"/>
          <w:color w:val="000000"/>
          <w:sz w:val="22"/>
          <w:szCs w:val="22"/>
        </w:rPr>
        <w:t xml:space="preserve">Consultant/reviewer for a variety of introductory texts and for various editions of </w:t>
      </w:r>
      <w:r w:rsidRPr="00D92E2D">
        <w:rPr>
          <w:rFonts w:eastAsia="Verdana"/>
          <w:i/>
          <w:iCs/>
          <w:color w:val="000000"/>
          <w:sz w:val="22"/>
          <w:szCs w:val="22"/>
        </w:rPr>
        <w:t>Using Econometrics</w:t>
      </w:r>
      <w:r w:rsidRPr="00D92E2D">
        <w:rPr>
          <w:rFonts w:eastAsia="Verdana"/>
          <w:color w:val="000000"/>
          <w:sz w:val="22"/>
          <w:szCs w:val="22"/>
        </w:rPr>
        <w:t xml:space="preserve"> by A.H. </w:t>
      </w:r>
      <w:proofErr w:type="spellStart"/>
      <w:r w:rsidRPr="00D92E2D">
        <w:rPr>
          <w:rFonts w:eastAsia="Verdana"/>
          <w:color w:val="000000"/>
          <w:sz w:val="22"/>
          <w:szCs w:val="22"/>
        </w:rPr>
        <w:t>Studenmund</w:t>
      </w:r>
      <w:proofErr w:type="spellEnd"/>
      <w:r w:rsidRPr="00D92E2D">
        <w:rPr>
          <w:rFonts w:eastAsia="Verdana"/>
          <w:color w:val="000000"/>
          <w:sz w:val="22"/>
          <w:szCs w:val="22"/>
        </w:rPr>
        <w:t>.</w:t>
      </w:r>
    </w:p>
    <w:p w14:paraId="6BA9A3FC" w14:textId="77777777" w:rsidR="00786065" w:rsidRDefault="00786065">
      <w:pPr>
        <w:pStyle w:val="Style-3"/>
        <w:jc w:val="both"/>
        <w:rPr>
          <w:rFonts w:eastAsia="Verdana"/>
          <w:b/>
          <w:bCs/>
          <w:color w:val="000000"/>
          <w:sz w:val="22"/>
          <w:szCs w:val="22"/>
        </w:rPr>
      </w:pPr>
    </w:p>
    <w:p w14:paraId="6604E671" w14:textId="77777777" w:rsidR="00786065" w:rsidRDefault="00786065">
      <w:pPr>
        <w:pStyle w:val="Style-3"/>
        <w:jc w:val="both"/>
        <w:rPr>
          <w:rFonts w:eastAsia="Verdana"/>
          <w:b/>
          <w:bCs/>
          <w:color w:val="000000"/>
          <w:sz w:val="22"/>
          <w:szCs w:val="22"/>
        </w:rPr>
      </w:pPr>
    </w:p>
    <w:p w14:paraId="2EF99B0B" w14:textId="77777777" w:rsidR="00A77B3E" w:rsidRPr="00D92E2D" w:rsidRDefault="00280514">
      <w:pPr>
        <w:pStyle w:val="Style-3"/>
        <w:jc w:val="both"/>
      </w:pPr>
      <w:r w:rsidRPr="00D92E2D">
        <w:rPr>
          <w:rFonts w:eastAsia="Verdana"/>
          <w:b/>
          <w:bCs/>
          <w:color w:val="000000"/>
          <w:sz w:val="22"/>
          <w:szCs w:val="22"/>
        </w:rPr>
        <w:t>TEACHING</w:t>
      </w:r>
    </w:p>
    <w:p w14:paraId="38BDB283" w14:textId="77777777" w:rsidR="00A77B3E" w:rsidRPr="00D92E2D" w:rsidRDefault="00A77B3E">
      <w:pPr>
        <w:pStyle w:val="Style-3"/>
        <w:jc w:val="both"/>
      </w:pPr>
    </w:p>
    <w:p w14:paraId="60762A4C" w14:textId="77777777" w:rsidR="00A77B3E" w:rsidRPr="00D92E2D" w:rsidRDefault="00280514">
      <w:pPr>
        <w:pStyle w:val="Style-5"/>
        <w:ind w:left="720"/>
        <w:jc w:val="both"/>
      </w:pPr>
      <w:r w:rsidRPr="00D92E2D">
        <w:rPr>
          <w:rFonts w:eastAsia="Verdana"/>
          <w:color w:val="000000"/>
          <w:sz w:val="22"/>
          <w:szCs w:val="22"/>
        </w:rPr>
        <w:t>Courses taught:</w:t>
      </w:r>
    </w:p>
    <w:p w14:paraId="3041963A" w14:textId="77777777" w:rsidR="00A77B3E" w:rsidRPr="00D92E2D" w:rsidRDefault="00A77B3E">
      <w:pPr>
        <w:pStyle w:val="Style-5"/>
        <w:ind w:left="720"/>
        <w:jc w:val="both"/>
      </w:pPr>
    </w:p>
    <w:p w14:paraId="5F2D0922" w14:textId="77777777" w:rsidR="00A77B3E" w:rsidRPr="00D92E2D" w:rsidRDefault="00280514">
      <w:pPr>
        <w:pStyle w:val="Style-5"/>
        <w:ind w:left="720"/>
        <w:jc w:val="both"/>
      </w:pPr>
      <w:r w:rsidRPr="00D92E2D">
        <w:rPr>
          <w:rFonts w:eastAsia="Verdana"/>
          <w:color w:val="000000"/>
          <w:sz w:val="22"/>
          <w:szCs w:val="22"/>
        </w:rPr>
        <w:t>Principles of Economics</w:t>
      </w:r>
    </w:p>
    <w:p w14:paraId="5DC443ED" w14:textId="77777777" w:rsidR="00A77B3E" w:rsidRPr="00D92E2D" w:rsidRDefault="00280514">
      <w:pPr>
        <w:pStyle w:val="Style-5"/>
        <w:ind w:left="720"/>
        <w:jc w:val="both"/>
      </w:pPr>
      <w:r w:rsidRPr="00D92E2D">
        <w:rPr>
          <w:rFonts w:eastAsia="Verdana"/>
          <w:color w:val="000000"/>
          <w:sz w:val="22"/>
          <w:szCs w:val="22"/>
        </w:rPr>
        <w:t>The Analytical Foundations of Economic Analysis</w:t>
      </w:r>
    </w:p>
    <w:p w14:paraId="4D6ECE7D" w14:textId="77777777" w:rsidR="00A77B3E" w:rsidRPr="00D92E2D" w:rsidRDefault="00280514">
      <w:pPr>
        <w:pStyle w:val="Style-5"/>
        <w:ind w:left="720"/>
        <w:jc w:val="both"/>
      </w:pPr>
      <w:r w:rsidRPr="00D92E2D">
        <w:rPr>
          <w:rFonts w:eastAsia="Verdana"/>
          <w:color w:val="000000"/>
          <w:sz w:val="22"/>
          <w:szCs w:val="22"/>
        </w:rPr>
        <w:t>Intermediate Macroeconomic Theory</w:t>
      </w:r>
    </w:p>
    <w:p w14:paraId="2EF460C3" w14:textId="77777777" w:rsidR="00A77B3E" w:rsidRPr="00D92E2D" w:rsidRDefault="00280514">
      <w:pPr>
        <w:pStyle w:val="Style-5"/>
        <w:ind w:left="720"/>
        <w:jc w:val="both"/>
      </w:pPr>
      <w:r w:rsidRPr="00D92E2D">
        <w:rPr>
          <w:rFonts w:eastAsia="Verdana"/>
          <w:color w:val="000000"/>
          <w:sz w:val="22"/>
          <w:szCs w:val="22"/>
        </w:rPr>
        <w:t>Money and Banking</w:t>
      </w:r>
    </w:p>
    <w:p w14:paraId="7030DA06" w14:textId="77777777" w:rsidR="00A77B3E" w:rsidRPr="00D92E2D" w:rsidRDefault="00280514">
      <w:pPr>
        <w:pStyle w:val="Style-5"/>
        <w:ind w:left="720"/>
        <w:jc w:val="both"/>
      </w:pPr>
      <w:r w:rsidRPr="00D92E2D">
        <w:rPr>
          <w:rFonts w:eastAsia="Verdana"/>
          <w:color w:val="000000"/>
          <w:sz w:val="22"/>
          <w:szCs w:val="22"/>
        </w:rPr>
        <w:t>Financial Markets</w:t>
      </w:r>
    </w:p>
    <w:p w14:paraId="1D29196F" w14:textId="77777777" w:rsidR="00A77B3E" w:rsidRPr="00D92E2D" w:rsidRDefault="00280514">
      <w:pPr>
        <w:pStyle w:val="Style-5"/>
        <w:ind w:left="720"/>
        <w:jc w:val="both"/>
      </w:pPr>
      <w:r w:rsidRPr="00D92E2D">
        <w:rPr>
          <w:rFonts w:eastAsia="Verdana"/>
          <w:color w:val="000000"/>
          <w:sz w:val="22"/>
          <w:szCs w:val="22"/>
        </w:rPr>
        <w:t>Topics in Economic History</w:t>
      </w:r>
    </w:p>
    <w:p w14:paraId="4CC1778A" w14:textId="77777777" w:rsidR="00A77B3E" w:rsidRPr="00D92E2D" w:rsidRDefault="00280514">
      <w:pPr>
        <w:pStyle w:val="Style-5"/>
        <w:ind w:left="720"/>
        <w:jc w:val="both"/>
      </w:pPr>
      <w:r w:rsidRPr="00D92E2D">
        <w:rPr>
          <w:rFonts w:eastAsia="Verdana"/>
          <w:color w:val="000000"/>
          <w:sz w:val="22"/>
          <w:szCs w:val="22"/>
        </w:rPr>
        <w:t>The Development of Capitalism</w:t>
      </w:r>
    </w:p>
    <w:p w14:paraId="3513B629" w14:textId="77777777" w:rsidR="00A77B3E" w:rsidRPr="00D92E2D" w:rsidRDefault="00280514">
      <w:pPr>
        <w:pStyle w:val="Style-5"/>
        <w:ind w:left="720"/>
        <w:jc w:val="both"/>
      </w:pPr>
      <w:r w:rsidRPr="00D92E2D">
        <w:rPr>
          <w:rFonts w:eastAsia="Verdana"/>
          <w:color w:val="000000"/>
          <w:sz w:val="22"/>
          <w:szCs w:val="22"/>
        </w:rPr>
        <w:t>Senior Seminar: Economics and Philosophy</w:t>
      </w:r>
    </w:p>
    <w:p w14:paraId="5040123E" w14:textId="77777777" w:rsidR="00A77B3E" w:rsidRPr="00D92E2D" w:rsidRDefault="00280514">
      <w:pPr>
        <w:pStyle w:val="Style-5"/>
        <w:ind w:left="720"/>
        <w:jc w:val="both"/>
      </w:pPr>
      <w:r w:rsidRPr="00D92E2D">
        <w:rPr>
          <w:rFonts w:eastAsia="Verdana"/>
          <w:color w:val="000000"/>
          <w:sz w:val="22"/>
          <w:szCs w:val="22"/>
        </w:rPr>
        <w:t>Senior Seminar: Advanced Macroeconomics</w:t>
      </w:r>
    </w:p>
    <w:p w14:paraId="4508BC13" w14:textId="77777777" w:rsidR="00A77B3E" w:rsidRPr="00D92E2D" w:rsidRDefault="00280514">
      <w:pPr>
        <w:pStyle w:val="Style-5"/>
        <w:ind w:left="720"/>
        <w:jc w:val="both"/>
      </w:pPr>
      <w:r w:rsidRPr="00D92E2D">
        <w:rPr>
          <w:rFonts w:eastAsia="Verdana"/>
          <w:color w:val="000000"/>
          <w:sz w:val="22"/>
          <w:szCs w:val="22"/>
        </w:rPr>
        <w:t>Econometrics</w:t>
      </w:r>
    </w:p>
    <w:p w14:paraId="7B23FFC9" w14:textId="77777777" w:rsidR="00A77B3E" w:rsidRPr="00D92E2D" w:rsidRDefault="009A697F">
      <w:pPr>
        <w:pStyle w:val="Style-5"/>
        <w:ind w:left="720"/>
        <w:jc w:val="both"/>
      </w:pPr>
      <w:r>
        <w:rPr>
          <w:rFonts w:eastAsia="Verdana"/>
          <w:color w:val="000000"/>
          <w:sz w:val="22"/>
          <w:szCs w:val="22"/>
        </w:rPr>
        <w:t xml:space="preserve">Collegium: </w:t>
      </w:r>
      <w:r w:rsidR="00280514" w:rsidRPr="00D92E2D">
        <w:rPr>
          <w:rFonts w:eastAsia="Verdana"/>
          <w:color w:val="000000"/>
          <w:sz w:val="22"/>
          <w:szCs w:val="22"/>
        </w:rPr>
        <w:t>Interdisciplinary Courses on European History</w:t>
      </w:r>
    </w:p>
    <w:p w14:paraId="2F18CEE3" w14:textId="77777777" w:rsidR="00A77B3E" w:rsidRPr="00D92E2D" w:rsidRDefault="00280514" w:rsidP="009A697F">
      <w:pPr>
        <w:pStyle w:val="Style-5"/>
        <w:ind w:left="720"/>
        <w:jc w:val="both"/>
      </w:pPr>
      <w:r w:rsidRPr="00D92E2D">
        <w:rPr>
          <w:rFonts w:eastAsia="Verdana"/>
          <w:color w:val="000000"/>
          <w:sz w:val="22"/>
          <w:szCs w:val="22"/>
        </w:rPr>
        <w:t>Freshman Seminar: Persecution in Ameri</w:t>
      </w:r>
      <w:r w:rsidR="009A697F">
        <w:rPr>
          <w:rFonts w:eastAsia="Verdana"/>
          <w:color w:val="000000"/>
          <w:sz w:val="22"/>
          <w:szCs w:val="22"/>
        </w:rPr>
        <w:t>ca – the Salem witch trials/</w:t>
      </w:r>
      <w:r w:rsidRPr="00D92E2D">
        <w:rPr>
          <w:rFonts w:eastAsia="Verdana"/>
          <w:color w:val="000000"/>
          <w:sz w:val="22"/>
          <w:szCs w:val="22"/>
        </w:rPr>
        <w:t>the McCarthy era.</w:t>
      </w:r>
    </w:p>
    <w:p w14:paraId="65C5A085" w14:textId="77777777" w:rsidR="00A77B3E" w:rsidRDefault="00280514">
      <w:pPr>
        <w:pStyle w:val="Style-5"/>
        <w:ind w:left="720"/>
        <w:jc w:val="both"/>
        <w:rPr>
          <w:rFonts w:eastAsia="Verdana"/>
          <w:color w:val="000000"/>
          <w:sz w:val="22"/>
          <w:szCs w:val="22"/>
        </w:rPr>
      </w:pPr>
      <w:r w:rsidRPr="00D92E2D">
        <w:rPr>
          <w:rFonts w:eastAsia="Verdana"/>
          <w:color w:val="000000"/>
          <w:sz w:val="22"/>
          <w:szCs w:val="22"/>
        </w:rPr>
        <w:t>God and Mammon: Christianity’s Encounter with Capitalism</w:t>
      </w:r>
    </w:p>
    <w:p w14:paraId="5A24F9B4" w14:textId="578C57F7" w:rsidR="00F44CCD" w:rsidRPr="00D92E2D" w:rsidRDefault="00F44CCD">
      <w:pPr>
        <w:pStyle w:val="Style-5"/>
        <w:ind w:left="720"/>
        <w:jc w:val="both"/>
        <w:rPr>
          <w:rFonts w:eastAsia="Verdana"/>
          <w:color w:val="000000"/>
          <w:sz w:val="22"/>
          <w:szCs w:val="22"/>
        </w:rPr>
      </w:pPr>
      <w:r>
        <w:rPr>
          <w:rFonts w:eastAsia="Verdana"/>
          <w:color w:val="000000"/>
          <w:sz w:val="22"/>
          <w:szCs w:val="22"/>
        </w:rPr>
        <w:t>Humanities Gateway: God</w:t>
      </w:r>
    </w:p>
    <w:p w14:paraId="69AC0826" w14:textId="77777777" w:rsidR="000C060B" w:rsidRPr="00D92E2D" w:rsidRDefault="000C060B">
      <w:pPr>
        <w:pStyle w:val="Style-5"/>
        <w:ind w:left="720"/>
        <w:jc w:val="both"/>
        <w:rPr>
          <w:rFonts w:eastAsia="Verdana"/>
          <w:color w:val="000000"/>
          <w:sz w:val="22"/>
          <w:szCs w:val="22"/>
        </w:rPr>
      </w:pPr>
      <w:r w:rsidRPr="00D92E2D">
        <w:rPr>
          <w:rFonts w:eastAsia="Verdana"/>
          <w:color w:val="000000"/>
          <w:sz w:val="22"/>
          <w:szCs w:val="22"/>
        </w:rPr>
        <w:t>Humanities Gateway: Society</w:t>
      </w:r>
    </w:p>
    <w:p w14:paraId="07C180FC" w14:textId="77777777" w:rsidR="002A1C06" w:rsidRPr="00D92E2D" w:rsidRDefault="002A1C06">
      <w:pPr>
        <w:pStyle w:val="Style-5"/>
        <w:ind w:left="720"/>
        <w:jc w:val="both"/>
        <w:rPr>
          <w:rFonts w:eastAsia="Verdana"/>
          <w:color w:val="000000"/>
          <w:sz w:val="22"/>
          <w:szCs w:val="22"/>
        </w:rPr>
      </w:pPr>
      <w:r w:rsidRPr="00D92E2D">
        <w:rPr>
          <w:rFonts w:eastAsia="Verdana"/>
          <w:color w:val="000000"/>
          <w:sz w:val="22"/>
          <w:szCs w:val="22"/>
        </w:rPr>
        <w:lastRenderedPageBreak/>
        <w:t>A</w:t>
      </w:r>
      <w:r w:rsidR="00A57FD6">
        <w:rPr>
          <w:rFonts w:eastAsia="Verdana"/>
          <w:color w:val="000000"/>
          <w:sz w:val="22"/>
          <w:szCs w:val="22"/>
        </w:rPr>
        <w:t>CS</w:t>
      </w:r>
      <w:r w:rsidR="0088725E" w:rsidRPr="00D92E2D">
        <w:rPr>
          <w:rFonts w:eastAsia="Verdana"/>
          <w:color w:val="000000"/>
          <w:sz w:val="22"/>
          <w:szCs w:val="22"/>
        </w:rPr>
        <w:t>: Ancients</w:t>
      </w:r>
    </w:p>
    <w:p w14:paraId="257DFB98" w14:textId="77777777" w:rsidR="0088725E" w:rsidRPr="00D92E2D" w:rsidRDefault="00A57FD6">
      <w:pPr>
        <w:pStyle w:val="Style-5"/>
        <w:ind w:left="720"/>
        <w:jc w:val="both"/>
        <w:rPr>
          <w:rFonts w:eastAsia="Verdana"/>
          <w:color w:val="000000"/>
          <w:sz w:val="22"/>
          <w:szCs w:val="22"/>
        </w:rPr>
      </w:pPr>
      <w:r>
        <w:rPr>
          <w:rFonts w:eastAsia="Verdana"/>
          <w:color w:val="000000"/>
          <w:sz w:val="22"/>
          <w:szCs w:val="22"/>
        </w:rPr>
        <w:t>ACS</w:t>
      </w:r>
      <w:r w:rsidR="0088725E" w:rsidRPr="00D92E2D">
        <w:rPr>
          <w:rFonts w:eastAsia="Verdana"/>
          <w:color w:val="000000"/>
          <w:sz w:val="22"/>
          <w:szCs w:val="22"/>
        </w:rPr>
        <w:t>: Moderns</w:t>
      </w:r>
    </w:p>
    <w:p w14:paraId="6D29CAF6" w14:textId="77777777" w:rsidR="00D83105" w:rsidRDefault="00D83105">
      <w:pPr>
        <w:pStyle w:val="Style-5"/>
        <w:ind w:left="720"/>
        <w:jc w:val="both"/>
        <w:rPr>
          <w:rFonts w:eastAsia="Verdana"/>
          <w:color w:val="000000"/>
          <w:sz w:val="22"/>
          <w:szCs w:val="22"/>
        </w:rPr>
      </w:pPr>
      <w:r w:rsidRPr="00D92E2D">
        <w:rPr>
          <w:rFonts w:eastAsia="Verdana"/>
          <w:color w:val="000000"/>
          <w:sz w:val="22"/>
          <w:szCs w:val="22"/>
        </w:rPr>
        <w:t>The Good Life: Ethics and Contemporary Problems</w:t>
      </w:r>
    </w:p>
    <w:p w14:paraId="41B4DDFC" w14:textId="52B4D9CC" w:rsidR="00C601A7" w:rsidRDefault="00C601A7">
      <w:pPr>
        <w:pStyle w:val="Style-5"/>
        <w:ind w:left="720"/>
        <w:jc w:val="both"/>
        <w:rPr>
          <w:rFonts w:eastAsia="Verdana"/>
          <w:color w:val="000000"/>
          <w:sz w:val="22"/>
          <w:szCs w:val="22"/>
        </w:rPr>
      </w:pPr>
      <w:r>
        <w:rPr>
          <w:rFonts w:eastAsia="Verdana"/>
          <w:color w:val="000000"/>
          <w:sz w:val="22"/>
          <w:szCs w:val="22"/>
        </w:rPr>
        <w:t>Labor of Love: Women and the Economy</w:t>
      </w:r>
    </w:p>
    <w:p w14:paraId="30D5B374" w14:textId="62DDE161" w:rsidR="00730B4D" w:rsidRPr="004B454D" w:rsidRDefault="00730B4D">
      <w:pPr>
        <w:pStyle w:val="Style-5"/>
        <w:ind w:left="720"/>
        <w:jc w:val="both"/>
        <w:rPr>
          <w:rFonts w:eastAsia="Verdana"/>
          <w:color w:val="000000"/>
          <w:sz w:val="22"/>
          <w:szCs w:val="22"/>
        </w:rPr>
      </w:pPr>
      <w:r w:rsidRPr="004B454D">
        <w:rPr>
          <w:rFonts w:eastAsia="Verdana"/>
          <w:color w:val="000000"/>
          <w:sz w:val="22"/>
          <w:szCs w:val="22"/>
        </w:rPr>
        <w:t>Business and the Common Good</w:t>
      </w:r>
    </w:p>
    <w:p w14:paraId="537A6BC3" w14:textId="314CCE99" w:rsidR="00730B4D" w:rsidRPr="004B454D" w:rsidRDefault="00730B4D">
      <w:pPr>
        <w:pStyle w:val="Style-5"/>
        <w:ind w:left="720"/>
        <w:jc w:val="both"/>
        <w:rPr>
          <w:rFonts w:eastAsia="Verdana"/>
          <w:color w:val="000000"/>
          <w:sz w:val="22"/>
          <w:szCs w:val="22"/>
        </w:rPr>
      </w:pPr>
      <w:r w:rsidRPr="004B454D">
        <w:rPr>
          <w:rFonts w:eastAsia="Verdana"/>
          <w:color w:val="000000"/>
          <w:sz w:val="22"/>
          <w:szCs w:val="22"/>
        </w:rPr>
        <w:t>Theology and Business Ethics (</w:t>
      </w:r>
      <w:r w:rsidR="004B454D">
        <w:rPr>
          <w:rFonts w:eastAsia="Verdana"/>
          <w:color w:val="000000"/>
          <w:sz w:val="22"/>
          <w:szCs w:val="22"/>
        </w:rPr>
        <w:t xml:space="preserve">then </w:t>
      </w:r>
      <w:proofErr w:type="gramStart"/>
      <w:r w:rsidR="004B454D">
        <w:rPr>
          <w:rFonts w:eastAsia="Verdana"/>
          <w:color w:val="000000"/>
          <w:sz w:val="22"/>
          <w:szCs w:val="22"/>
        </w:rPr>
        <w:t>Meaningful  Life</w:t>
      </w:r>
      <w:proofErr w:type="gramEnd"/>
      <w:r w:rsidR="004B454D">
        <w:rPr>
          <w:rFonts w:eastAsia="Verdana"/>
          <w:color w:val="000000"/>
          <w:sz w:val="22"/>
          <w:szCs w:val="22"/>
        </w:rPr>
        <w:t xml:space="preserve"> in Business and finally God and Business?)</w:t>
      </w:r>
    </w:p>
    <w:p w14:paraId="18899907" w14:textId="372318EA" w:rsidR="00730B4D" w:rsidRPr="004B454D" w:rsidRDefault="00730B4D">
      <w:pPr>
        <w:pStyle w:val="Style-5"/>
        <w:ind w:left="720"/>
        <w:jc w:val="both"/>
      </w:pPr>
      <w:r w:rsidRPr="004B454D">
        <w:rPr>
          <w:rFonts w:eastAsia="Verdana"/>
          <w:color w:val="000000"/>
          <w:sz w:val="22"/>
          <w:szCs w:val="22"/>
        </w:rPr>
        <w:t>Doctoral Seminar: Theology and Economics</w:t>
      </w:r>
    </w:p>
    <w:p w14:paraId="775C29EA" w14:textId="77777777" w:rsidR="00A77B3E" w:rsidRPr="00730B4D" w:rsidRDefault="00A77B3E">
      <w:pPr>
        <w:pStyle w:val="Style-5"/>
        <w:ind w:left="720"/>
        <w:jc w:val="both"/>
        <w:rPr>
          <w:b/>
          <w:bCs/>
        </w:rPr>
      </w:pPr>
    </w:p>
    <w:p w14:paraId="3827389A" w14:textId="6CE57F79" w:rsidR="008C75B5" w:rsidRPr="00B00B57" w:rsidRDefault="00280514" w:rsidP="00B00B57">
      <w:pPr>
        <w:pStyle w:val="Style-5"/>
        <w:ind w:left="720"/>
        <w:jc w:val="both"/>
        <w:rPr>
          <w:rFonts w:eastAsia="Verdana"/>
          <w:color w:val="000000"/>
          <w:sz w:val="22"/>
          <w:szCs w:val="22"/>
        </w:rPr>
      </w:pPr>
      <w:r w:rsidRPr="00D92E2D">
        <w:rPr>
          <w:rFonts w:eastAsia="Verdana"/>
          <w:color w:val="000000"/>
          <w:sz w:val="22"/>
          <w:szCs w:val="22"/>
        </w:rPr>
        <w:t>Docent for the Erasmus Institute Seminar, June 2006 and June 2007.</w:t>
      </w:r>
    </w:p>
    <w:p w14:paraId="53B33560" w14:textId="77777777" w:rsidR="008C75B5" w:rsidRDefault="008C75B5">
      <w:pPr>
        <w:pStyle w:val="Style-2"/>
        <w:rPr>
          <w:rFonts w:eastAsia="Verdana"/>
          <w:b/>
          <w:bCs/>
          <w:color w:val="000000"/>
          <w:sz w:val="22"/>
          <w:szCs w:val="22"/>
        </w:rPr>
      </w:pPr>
    </w:p>
    <w:p w14:paraId="1D137E04" w14:textId="77777777" w:rsidR="008C75B5" w:rsidRDefault="008C75B5">
      <w:pPr>
        <w:pStyle w:val="Style-2"/>
        <w:rPr>
          <w:rFonts w:eastAsia="Verdana"/>
          <w:b/>
          <w:bCs/>
          <w:color w:val="000000"/>
          <w:sz w:val="22"/>
          <w:szCs w:val="22"/>
        </w:rPr>
      </w:pPr>
    </w:p>
    <w:p w14:paraId="14C3DBB4" w14:textId="459944AC" w:rsidR="00A77B3E" w:rsidRPr="00D92E2D" w:rsidRDefault="00280514">
      <w:pPr>
        <w:pStyle w:val="Style-2"/>
      </w:pPr>
      <w:r w:rsidRPr="00D92E2D">
        <w:rPr>
          <w:rFonts w:eastAsia="Verdana"/>
          <w:b/>
          <w:bCs/>
          <w:color w:val="000000"/>
          <w:sz w:val="22"/>
          <w:szCs w:val="22"/>
        </w:rPr>
        <w:t>ADMINISTRATIVE EXPERIENCE</w:t>
      </w:r>
    </w:p>
    <w:p w14:paraId="38D03DE4" w14:textId="77777777" w:rsidR="00A77B3E" w:rsidRPr="00D92E2D" w:rsidRDefault="00A77B3E">
      <w:pPr>
        <w:pStyle w:val="Style-2"/>
      </w:pPr>
    </w:p>
    <w:p w14:paraId="61A151ED" w14:textId="51CCF76F" w:rsidR="002C1234" w:rsidRPr="004B454D" w:rsidRDefault="002C1234">
      <w:pPr>
        <w:pStyle w:val="Style-4"/>
        <w:ind w:left="720"/>
        <w:rPr>
          <w:rFonts w:eastAsia="Verdana"/>
          <w:color w:val="000000"/>
          <w:sz w:val="22"/>
          <w:szCs w:val="22"/>
        </w:rPr>
      </w:pPr>
      <w:r w:rsidRPr="004B454D">
        <w:rPr>
          <w:rFonts w:eastAsia="Verdana"/>
          <w:color w:val="000000"/>
          <w:sz w:val="22"/>
          <w:szCs w:val="22"/>
        </w:rPr>
        <w:t>Director of Business Ethics and Society Program, University of Notre Dame, 2023-</w:t>
      </w:r>
      <w:r w:rsidR="004B454D" w:rsidRPr="004B454D">
        <w:rPr>
          <w:rFonts w:eastAsia="Verdana"/>
          <w:color w:val="000000"/>
          <w:sz w:val="22"/>
          <w:szCs w:val="22"/>
        </w:rPr>
        <w:t>2024</w:t>
      </w:r>
    </w:p>
    <w:p w14:paraId="5DBD748A" w14:textId="77777777" w:rsidR="002C1234" w:rsidRPr="00730B4D" w:rsidRDefault="002C1234">
      <w:pPr>
        <w:pStyle w:val="Style-4"/>
        <w:ind w:left="720"/>
        <w:rPr>
          <w:rFonts w:eastAsia="Verdana"/>
          <w:b/>
          <w:bCs/>
          <w:color w:val="000000"/>
          <w:sz w:val="22"/>
          <w:szCs w:val="22"/>
        </w:rPr>
      </w:pPr>
    </w:p>
    <w:p w14:paraId="1EDC6545" w14:textId="04D0EA69" w:rsidR="00242F8B" w:rsidRDefault="00242F8B">
      <w:pPr>
        <w:pStyle w:val="Style-4"/>
        <w:ind w:left="720"/>
        <w:rPr>
          <w:rFonts w:eastAsia="Verdana"/>
          <w:color w:val="000000"/>
          <w:sz w:val="22"/>
          <w:szCs w:val="22"/>
        </w:rPr>
      </w:pPr>
      <w:r>
        <w:rPr>
          <w:rFonts w:eastAsia="Verdana"/>
          <w:color w:val="000000"/>
          <w:sz w:val="22"/>
          <w:szCs w:val="22"/>
        </w:rPr>
        <w:t>University Budget Committee, Villanova University, 2019-</w:t>
      </w:r>
      <w:r w:rsidR="00061D87">
        <w:rPr>
          <w:rFonts w:eastAsia="Verdana"/>
          <w:color w:val="000000"/>
          <w:sz w:val="22"/>
          <w:szCs w:val="22"/>
        </w:rPr>
        <w:t>2022</w:t>
      </w:r>
      <w:r>
        <w:rPr>
          <w:rFonts w:eastAsia="Verdana"/>
          <w:color w:val="000000"/>
          <w:sz w:val="22"/>
          <w:szCs w:val="22"/>
        </w:rPr>
        <w:t>.</w:t>
      </w:r>
    </w:p>
    <w:p w14:paraId="0825C117" w14:textId="77777777" w:rsidR="00242F8B" w:rsidRDefault="00242F8B">
      <w:pPr>
        <w:pStyle w:val="Style-4"/>
        <w:ind w:left="720"/>
        <w:rPr>
          <w:rFonts w:eastAsia="Verdana"/>
          <w:color w:val="000000"/>
          <w:sz w:val="22"/>
          <w:szCs w:val="22"/>
        </w:rPr>
      </w:pPr>
    </w:p>
    <w:p w14:paraId="27E321D5" w14:textId="77777777" w:rsidR="00A77B3E" w:rsidRPr="00D92E2D" w:rsidRDefault="00280514">
      <w:pPr>
        <w:pStyle w:val="Style-4"/>
        <w:ind w:left="720"/>
      </w:pPr>
      <w:r w:rsidRPr="00D92E2D">
        <w:rPr>
          <w:rFonts w:eastAsia="Verdana"/>
          <w:color w:val="000000"/>
          <w:sz w:val="22"/>
          <w:szCs w:val="22"/>
        </w:rPr>
        <w:t>Chair of the Economics Department, 1996-1999.</w:t>
      </w:r>
    </w:p>
    <w:p w14:paraId="4F959F3A" w14:textId="77777777" w:rsidR="00A77B3E" w:rsidRPr="00D92E2D" w:rsidRDefault="00A77B3E">
      <w:pPr>
        <w:pStyle w:val="Style-4"/>
        <w:ind w:left="720"/>
      </w:pPr>
    </w:p>
    <w:p w14:paraId="3A0A4C69" w14:textId="77777777" w:rsidR="00A77B3E" w:rsidRPr="00D92E2D" w:rsidRDefault="00280514">
      <w:pPr>
        <w:pStyle w:val="Style-4"/>
        <w:ind w:left="720"/>
      </w:pPr>
      <w:r w:rsidRPr="00D92E2D">
        <w:rPr>
          <w:rFonts w:eastAsia="Verdana"/>
          <w:color w:val="000000"/>
          <w:sz w:val="22"/>
          <w:szCs w:val="22"/>
        </w:rPr>
        <w:t>Faculty Planning Committee and the Educational Policy Committee, 1989-1992; 1997-1999.</w:t>
      </w:r>
    </w:p>
    <w:p w14:paraId="382237E7" w14:textId="77777777" w:rsidR="00A77B3E" w:rsidRPr="00D92E2D" w:rsidRDefault="00A77B3E">
      <w:pPr>
        <w:pStyle w:val="Style-4"/>
        <w:ind w:left="720"/>
      </w:pPr>
    </w:p>
    <w:p w14:paraId="13C77801" w14:textId="77777777" w:rsidR="00A77B3E" w:rsidRPr="00D92E2D" w:rsidRDefault="00280514">
      <w:pPr>
        <w:pStyle w:val="Style-4"/>
        <w:ind w:left="720"/>
      </w:pPr>
      <w:r w:rsidRPr="00D92E2D">
        <w:rPr>
          <w:rFonts w:eastAsia="Verdana"/>
          <w:color w:val="000000"/>
          <w:sz w:val="22"/>
          <w:szCs w:val="22"/>
        </w:rPr>
        <w:t>College Budget Committee, 1997-1999.  (Worked with the President, the Vice-President for Business, the Faculty Council president, and the Trustees to work through a major budget crisis.  Included a special Trustee committee to determine the optimal size of the college in 1998).</w:t>
      </w:r>
    </w:p>
    <w:p w14:paraId="66538518" w14:textId="77777777" w:rsidR="00A77B3E" w:rsidRPr="00D92E2D" w:rsidRDefault="00A77B3E">
      <w:pPr>
        <w:pStyle w:val="Style-4"/>
        <w:ind w:left="720"/>
      </w:pPr>
    </w:p>
    <w:p w14:paraId="2D25D58B" w14:textId="77777777" w:rsidR="00A77B3E" w:rsidRPr="00D92E2D" w:rsidRDefault="00280514">
      <w:pPr>
        <w:pStyle w:val="Style-4"/>
        <w:ind w:left="720"/>
      </w:pPr>
      <w:r w:rsidRPr="00D92E2D">
        <w:rPr>
          <w:rFonts w:eastAsia="Verdana"/>
          <w:color w:val="000000"/>
          <w:sz w:val="22"/>
          <w:szCs w:val="22"/>
        </w:rPr>
        <w:t>Minor committee work 1993-1996; 2000-2003.  (Buildings and Grounds, trustee Committee on Finance).</w:t>
      </w:r>
    </w:p>
    <w:p w14:paraId="6FDEB35B" w14:textId="77777777" w:rsidR="002A43EF" w:rsidRDefault="002A43EF">
      <w:pPr>
        <w:pStyle w:val="Style-2"/>
        <w:rPr>
          <w:rFonts w:eastAsia="Verdana"/>
          <w:b/>
          <w:bCs/>
          <w:color w:val="000000"/>
          <w:sz w:val="22"/>
          <w:szCs w:val="22"/>
        </w:rPr>
      </w:pPr>
    </w:p>
    <w:p w14:paraId="4D938AA4" w14:textId="77777777" w:rsidR="002A43EF" w:rsidRDefault="002A43EF">
      <w:pPr>
        <w:pStyle w:val="Style-2"/>
        <w:rPr>
          <w:rFonts w:eastAsia="Verdana"/>
          <w:b/>
          <w:bCs/>
          <w:color w:val="000000"/>
          <w:sz w:val="22"/>
          <w:szCs w:val="22"/>
        </w:rPr>
      </w:pPr>
    </w:p>
    <w:p w14:paraId="28BEC482" w14:textId="77777777" w:rsidR="00061D87" w:rsidRDefault="00061D87">
      <w:pPr>
        <w:pStyle w:val="Style-2"/>
        <w:rPr>
          <w:rFonts w:eastAsia="Verdana"/>
          <w:b/>
          <w:bCs/>
          <w:color w:val="000000"/>
          <w:sz w:val="22"/>
          <w:szCs w:val="22"/>
        </w:rPr>
      </w:pPr>
    </w:p>
    <w:p w14:paraId="4E8FB4E5" w14:textId="77777777" w:rsidR="00061D87" w:rsidRDefault="00061D87">
      <w:pPr>
        <w:pStyle w:val="Style-2"/>
        <w:rPr>
          <w:rFonts w:eastAsia="Verdana"/>
          <w:b/>
          <w:bCs/>
          <w:color w:val="000000"/>
          <w:sz w:val="22"/>
          <w:szCs w:val="22"/>
        </w:rPr>
      </w:pPr>
    </w:p>
    <w:p w14:paraId="3319F60F" w14:textId="39856C12" w:rsidR="00A77B3E" w:rsidRPr="00D92E2D" w:rsidRDefault="00280514">
      <w:pPr>
        <w:pStyle w:val="Style-2"/>
      </w:pPr>
      <w:r w:rsidRPr="00D92E2D">
        <w:rPr>
          <w:rFonts w:eastAsia="Verdana"/>
          <w:b/>
          <w:bCs/>
          <w:color w:val="000000"/>
          <w:sz w:val="22"/>
          <w:szCs w:val="22"/>
        </w:rPr>
        <w:t>CURRENT PROFESSIONAL ASSOCIATIONS</w:t>
      </w:r>
    </w:p>
    <w:p w14:paraId="06016802" w14:textId="77777777" w:rsidR="00A77B3E" w:rsidRPr="00D92E2D" w:rsidRDefault="00A77B3E">
      <w:pPr>
        <w:pStyle w:val="Style-2"/>
      </w:pPr>
    </w:p>
    <w:p w14:paraId="7EFFBDEF" w14:textId="77777777" w:rsidR="00A77B3E" w:rsidRPr="00D92E2D" w:rsidRDefault="00280514">
      <w:pPr>
        <w:pStyle w:val="Style-4"/>
        <w:ind w:left="720"/>
      </w:pPr>
      <w:r w:rsidRPr="00D92E2D">
        <w:rPr>
          <w:rFonts w:eastAsia="Verdana"/>
          <w:color w:val="000000"/>
          <w:sz w:val="22"/>
          <w:szCs w:val="22"/>
        </w:rPr>
        <w:t>Society of Christian Ethics</w:t>
      </w:r>
    </w:p>
    <w:p w14:paraId="3D92A44B" w14:textId="77777777" w:rsidR="00786065" w:rsidRDefault="00E27B6D" w:rsidP="00786065">
      <w:pPr>
        <w:pStyle w:val="Style-4"/>
        <w:ind w:left="720"/>
        <w:rPr>
          <w:rFonts w:eastAsia="Verdana"/>
          <w:color w:val="000000"/>
          <w:sz w:val="22"/>
          <w:szCs w:val="22"/>
        </w:rPr>
      </w:pPr>
      <w:r>
        <w:rPr>
          <w:rFonts w:eastAsia="Verdana"/>
          <w:color w:val="000000"/>
          <w:sz w:val="22"/>
          <w:szCs w:val="22"/>
        </w:rPr>
        <w:t>The Academy of Catholic Theology</w:t>
      </w:r>
    </w:p>
    <w:p w14:paraId="303A94AA" w14:textId="77777777" w:rsidR="002A43EF" w:rsidRDefault="002A43EF" w:rsidP="00786065">
      <w:pPr>
        <w:pStyle w:val="Style-4"/>
        <w:ind w:left="720"/>
        <w:rPr>
          <w:rFonts w:eastAsia="Verdana"/>
          <w:color w:val="000000"/>
          <w:sz w:val="22"/>
          <w:szCs w:val="22"/>
        </w:rPr>
      </w:pPr>
    </w:p>
    <w:p w14:paraId="549CB8B5" w14:textId="3DB5B700" w:rsidR="00A77B3E" w:rsidRPr="00786065" w:rsidRDefault="00280514" w:rsidP="00786065">
      <w:pPr>
        <w:pStyle w:val="Style-4"/>
        <w:rPr>
          <w:rFonts w:eastAsia="Verdana"/>
          <w:color w:val="000000"/>
          <w:sz w:val="22"/>
          <w:szCs w:val="22"/>
        </w:rPr>
      </w:pPr>
      <w:r w:rsidRPr="00D92E2D">
        <w:rPr>
          <w:rFonts w:eastAsia="Verdana"/>
          <w:b/>
          <w:bCs/>
          <w:color w:val="000000"/>
          <w:sz w:val="22"/>
          <w:szCs w:val="22"/>
        </w:rPr>
        <w:t>LANGUAGES</w:t>
      </w:r>
    </w:p>
    <w:p w14:paraId="1B66D57E" w14:textId="77777777" w:rsidR="00A77B3E" w:rsidRPr="00D92E2D" w:rsidRDefault="00A77B3E">
      <w:pPr>
        <w:pStyle w:val="Style-2"/>
      </w:pPr>
    </w:p>
    <w:p w14:paraId="5318FF2A" w14:textId="77777777" w:rsidR="00A77B3E" w:rsidRPr="00D92E2D" w:rsidRDefault="00280514">
      <w:pPr>
        <w:pStyle w:val="Style-4"/>
        <w:ind w:left="720"/>
      </w:pPr>
      <w:r w:rsidRPr="00D92E2D">
        <w:rPr>
          <w:rFonts w:eastAsia="Verdana"/>
          <w:color w:val="000000"/>
          <w:sz w:val="22"/>
          <w:szCs w:val="22"/>
        </w:rPr>
        <w:t xml:space="preserve">French </w:t>
      </w:r>
    </w:p>
    <w:p w14:paraId="0101D789" w14:textId="77777777" w:rsidR="00A77B3E" w:rsidRPr="00D92E2D" w:rsidRDefault="00280514">
      <w:pPr>
        <w:pStyle w:val="Style-4"/>
        <w:ind w:left="720"/>
      </w:pPr>
      <w:r w:rsidRPr="00D92E2D">
        <w:rPr>
          <w:rFonts w:eastAsia="Verdana"/>
          <w:color w:val="000000"/>
          <w:sz w:val="22"/>
          <w:szCs w:val="22"/>
        </w:rPr>
        <w:t>German</w:t>
      </w:r>
    </w:p>
    <w:p w14:paraId="3EB65E1D" w14:textId="77777777" w:rsidR="00A77B3E" w:rsidRPr="00D92E2D" w:rsidRDefault="00280514">
      <w:pPr>
        <w:pStyle w:val="Style-4"/>
        <w:ind w:left="720"/>
        <w:rPr>
          <w:rFonts w:eastAsia="Verdana"/>
          <w:color w:val="000000"/>
          <w:sz w:val="22"/>
          <w:szCs w:val="22"/>
        </w:rPr>
      </w:pPr>
      <w:r w:rsidRPr="00D92E2D">
        <w:rPr>
          <w:rFonts w:eastAsia="Verdana"/>
          <w:color w:val="000000"/>
          <w:sz w:val="22"/>
          <w:szCs w:val="22"/>
        </w:rPr>
        <w:t>Latin</w:t>
      </w:r>
    </w:p>
    <w:p w14:paraId="754552FA" w14:textId="77777777" w:rsidR="00525E2D" w:rsidRPr="00D92E2D" w:rsidRDefault="00525E2D">
      <w:pPr>
        <w:pStyle w:val="Style-4"/>
        <w:ind w:left="720"/>
        <w:rPr>
          <w:rFonts w:eastAsia="Verdana"/>
          <w:color w:val="000000"/>
          <w:sz w:val="22"/>
          <w:szCs w:val="22"/>
        </w:rPr>
      </w:pPr>
    </w:p>
    <w:p w14:paraId="7F8D4152" w14:textId="77777777" w:rsidR="00525E2D" w:rsidRPr="00D92E2D" w:rsidRDefault="00525E2D" w:rsidP="00525E2D">
      <w:pPr>
        <w:pStyle w:val="Style-4"/>
        <w:rPr>
          <w:rFonts w:eastAsia="Verdana"/>
          <w:color w:val="000000"/>
          <w:sz w:val="22"/>
          <w:szCs w:val="22"/>
        </w:rPr>
      </w:pPr>
      <w:r w:rsidRPr="00D92E2D">
        <w:rPr>
          <w:rFonts w:eastAsia="Verdana"/>
          <w:b/>
          <w:bCs/>
          <w:color w:val="000000"/>
          <w:sz w:val="22"/>
          <w:szCs w:val="22"/>
        </w:rPr>
        <w:t>REFERENCES</w:t>
      </w:r>
    </w:p>
    <w:p w14:paraId="690FD468" w14:textId="77777777" w:rsidR="00525E2D" w:rsidRPr="00D92E2D" w:rsidRDefault="00525E2D" w:rsidP="00525E2D">
      <w:pPr>
        <w:pStyle w:val="Style-4"/>
        <w:rPr>
          <w:rFonts w:eastAsia="Verdana"/>
          <w:color w:val="000000"/>
          <w:sz w:val="22"/>
          <w:szCs w:val="22"/>
        </w:rPr>
      </w:pPr>
    </w:p>
    <w:p w14:paraId="1F549018" w14:textId="77777777" w:rsidR="00525E2D" w:rsidRPr="00D92E2D" w:rsidRDefault="00525E2D" w:rsidP="00525E2D">
      <w:pPr>
        <w:pStyle w:val="Style-4"/>
        <w:ind w:firstLine="720"/>
        <w:rPr>
          <w:rFonts w:eastAsia="Verdana"/>
          <w:color w:val="000000"/>
          <w:sz w:val="22"/>
          <w:szCs w:val="22"/>
        </w:rPr>
      </w:pPr>
      <w:r w:rsidRPr="00D92E2D">
        <w:rPr>
          <w:rFonts w:eastAsia="Verdana"/>
          <w:color w:val="000000"/>
          <w:sz w:val="22"/>
          <w:szCs w:val="22"/>
        </w:rPr>
        <w:t>Dr. Jean Porter</w:t>
      </w:r>
    </w:p>
    <w:p w14:paraId="0A28BB4B"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Professor of Theology</w:t>
      </w:r>
    </w:p>
    <w:p w14:paraId="57A5E62A"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431 Malloy Hall</w:t>
      </w:r>
      <w:r w:rsidRPr="00D92E2D">
        <w:rPr>
          <w:rFonts w:eastAsia="Verdana"/>
          <w:color w:val="000000"/>
          <w:sz w:val="22"/>
          <w:szCs w:val="22"/>
        </w:rPr>
        <w:br/>
        <w:t>University of Notre Dame</w:t>
      </w:r>
    </w:p>
    <w:p w14:paraId="127BC2C3"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lastRenderedPageBreak/>
        <w:t>Notre Dame, IN 46556</w:t>
      </w:r>
    </w:p>
    <w:p w14:paraId="30EB5CBA"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(574) 631-6565</w:t>
      </w:r>
    </w:p>
    <w:p w14:paraId="505113A7" w14:textId="77777777" w:rsidR="00525E2D" w:rsidRPr="00D92E2D" w:rsidRDefault="00525E2D" w:rsidP="00525E2D">
      <w:pPr>
        <w:pStyle w:val="Style-4"/>
        <w:ind w:left="720"/>
        <w:rPr>
          <w:rFonts w:eastAsia="Verdana"/>
          <w:color w:val="000000"/>
          <w:sz w:val="22"/>
          <w:szCs w:val="22"/>
        </w:rPr>
      </w:pPr>
      <w:hyperlink r:id="rId6" w:history="1">
        <w:r w:rsidRPr="00D92E2D">
          <w:rPr>
            <w:rStyle w:val="Hyperlink"/>
            <w:rFonts w:eastAsia="Verdana"/>
            <w:sz w:val="22"/>
            <w:szCs w:val="22"/>
          </w:rPr>
          <w:t>Jean.Porter.3@nd.edu</w:t>
        </w:r>
      </w:hyperlink>
    </w:p>
    <w:p w14:paraId="3C6FCF39" w14:textId="77777777" w:rsidR="006A5308" w:rsidRDefault="006A5308" w:rsidP="00786065">
      <w:pPr>
        <w:pStyle w:val="Style-4"/>
        <w:rPr>
          <w:rFonts w:eastAsia="Verdana"/>
          <w:color w:val="000000"/>
          <w:sz w:val="22"/>
          <w:szCs w:val="22"/>
        </w:rPr>
      </w:pPr>
    </w:p>
    <w:p w14:paraId="1F044874" w14:textId="77777777" w:rsidR="00786065" w:rsidRDefault="00786065" w:rsidP="00786065">
      <w:pPr>
        <w:pStyle w:val="Style-4"/>
        <w:rPr>
          <w:rFonts w:eastAsia="Verdana"/>
          <w:color w:val="000000"/>
          <w:sz w:val="22"/>
          <w:szCs w:val="22"/>
        </w:rPr>
      </w:pPr>
    </w:p>
    <w:p w14:paraId="2D50693B" w14:textId="77777777" w:rsidR="00525E2D" w:rsidRPr="00D92E2D" w:rsidRDefault="00525E2D" w:rsidP="00131A5A">
      <w:pPr>
        <w:pStyle w:val="Style-4"/>
        <w:ind w:firstLine="720"/>
        <w:rPr>
          <w:rFonts w:eastAsia="Verdana"/>
          <w:color w:val="000000"/>
          <w:sz w:val="22"/>
          <w:szCs w:val="22"/>
        </w:rPr>
      </w:pPr>
      <w:r w:rsidRPr="00D92E2D">
        <w:rPr>
          <w:rFonts w:eastAsia="Verdana"/>
          <w:color w:val="000000"/>
          <w:sz w:val="22"/>
          <w:szCs w:val="22"/>
        </w:rPr>
        <w:t>Dr. Gerald McKenny</w:t>
      </w:r>
    </w:p>
    <w:p w14:paraId="00E1BE99"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Professor of Theology</w:t>
      </w:r>
    </w:p>
    <w:p w14:paraId="6F59B5F7"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339 Malloy Hall</w:t>
      </w:r>
    </w:p>
    <w:p w14:paraId="5FA6C263"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University of Notre Dame</w:t>
      </w:r>
    </w:p>
    <w:p w14:paraId="1B7C2682"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Notre Dame, IN 46556</w:t>
      </w:r>
    </w:p>
    <w:p w14:paraId="04DE1B34"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(574) 631-4520</w:t>
      </w:r>
    </w:p>
    <w:p w14:paraId="57C6426D" w14:textId="77777777" w:rsidR="00525E2D" w:rsidRPr="00D92E2D" w:rsidRDefault="00525E2D" w:rsidP="00525E2D">
      <w:pPr>
        <w:pStyle w:val="Style-4"/>
        <w:ind w:firstLine="720"/>
        <w:rPr>
          <w:rFonts w:eastAsia="Verdana"/>
          <w:color w:val="000000"/>
          <w:sz w:val="22"/>
          <w:szCs w:val="22"/>
        </w:rPr>
      </w:pPr>
      <w:r w:rsidRPr="00D92E2D">
        <w:rPr>
          <w:rFonts w:eastAsia="Verdana"/>
          <w:color w:val="000000"/>
          <w:sz w:val="22"/>
          <w:szCs w:val="22"/>
        </w:rPr>
        <w:t>Gerald.P.McKenny.4@nd.edu</w:t>
      </w:r>
    </w:p>
    <w:p w14:paraId="1183F277" w14:textId="77777777" w:rsidR="00061D87" w:rsidRDefault="00061D87" w:rsidP="00525E2D">
      <w:pPr>
        <w:pStyle w:val="Style-4"/>
        <w:ind w:left="720"/>
        <w:rPr>
          <w:rFonts w:eastAsia="Verdana"/>
          <w:color w:val="000000"/>
          <w:sz w:val="22"/>
          <w:szCs w:val="22"/>
        </w:rPr>
      </w:pPr>
    </w:p>
    <w:p w14:paraId="447270E8" w14:textId="7A1BA488"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Dr. Daniel K. Finn</w:t>
      </w:r>
    </w:p>
    <w:p w14:paraId="7562566F"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Professor of Theology and Clemens Professor of Economics and the Liberal Arts</w:t>
      </w:r>
    </w:p>
    <w:p w14:paraId="589ADE94"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St. John’s University</w:t>
      </w:r>
    </w:p>
    <w:p w14:paraId="4859B027"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Collegeville, MN 56321</w:t>
      </w:r>
    </w:p>
    <w:p w14:paraId="33C7A096" w14:textId="77777777" w:rsidR="00525E2D" w:rsidRPr="00D92E2D" w:rsidRDefault="00525E2D" w:rsidP="00525E2D">
      <w:pPr>
        <w:pStyle w:val="Style-4"/>
        <w:ind w:left="720"/>
        <w:rPr>
          <w:rFonts w:eastAsia="Verdana"/>
          <w:color w:val="000000"/>
          <w:sz w:val="22"/>
          <w:szCs w:val="22"/>
        </w:rPr>
      </w:pPr>
      <w:r w:rsidRPr="00D92E2D">
        <w:rPr>
          <w:rFonts w:eastAsia="Verdana"/>
          <w:color w:val="000000"/>
          <w:sz w:val="22"/>
          <w:szCs w:val="22"/>
        </w:rPr>
        <w:t>(320) 248-3402</w:t>
      </w:r>
    </w:p>
    <w:p w14:paraId="0E733782" w14:textId="3C8C2CD7" w:rsidR="00A77B3E" w:rsidRDefault="00A3743C" w:rsidP="008C75B5">
      <w:pPr>
        <w:pStyle w:val="Style-4"/>
        <w:ind w:left="720"/>
        <w:rPr>
          <w:rFonts w:eastAsia="Verdana"/>
          <w:color w:val="000000"/>
          <w:sz w:val="22"/>
          <w:szCs w:val="22"/>
        </w:rPr>
      </w:pPr>
      <w:hyperlink r:id="rId7" w:history="1">
        <w:r w:rsidRPr="001D338E">
          <w:rPr>
            <w:rStyle w:val="Hyperlink"/>
            <w:rFonts w:eastAsia="Verdana"/>
            <w:sz w:val="22"/>
            <w:szCs w:val="22"/>
          </w:rPr>
          <w:t>dfinn@csbsju.edu</w:t>
        </w:r>
      </w:hyperlink>
    </w:p>
    <w:p w14:paraId="4BC7DA66" w14:textId="77777777" w:rsidR="00A3743C" w:rsidRDefault="00A3743C" w:rsidP="008C75B5">
      <w:pPr>
        <w:pStyle w:val="Style-4"/>
        <w:ind w:left="720"/>
        <w:rPr>
          <w:rFonts w:eastAsia="Verdana"/>
          <w:color w:val="000000"/>
          <w:sz w:val="22"/>
          <w:szCs w:val="22"/>
        </w:rPr>
      </w:pPr>
    </w:p>
    <w:p w14:paraId="5F73AD4C" w14:textId="77777777" w:rsidR="00A3743C" w:rsidRDefault="00A3743C" w:rsidP="00242F8B">
      <w:pPr>
        <w:pStyle w:val="Style-4"/>
        <w:rPr>
          <w:rFonts w:eastAsia="Verdana"/>
          <w:color w:val="000000"/>
          <w:sz w:val="22"/>
          <w:szCs w:val="22"/>
        </w:rPr>
      </w:pPr>
    </w:p>
    <w:p w14:paraId="73CC29DA" w14:textId="77777777" w:rsidR="00A3743C" w:rsidRDefault="00A3743C" w:rsidP="008C75B5">
      <w:pPr>
        <w:pStyle w:val="Style-4"/>
        <w:ind w:left="720"/>
        <w:rPr>
          <w:rFonts w:eastAsia="Verdana"/>
          <w:color w:val="000000"/>
          <w:sz w:val="22"/>
          <w:szCs w:val="22"/>
        </w:rPr>
      </w:pPr>
    </w:p>
    <w:p w14:paraId="7A6E89F3" w14:textId="77777777" w:rsidR="00A3743C" w:rsidRDefault="00A3743C" w:rsidP="008C75B5">
      <w:pPr>
        <w:pStyle w:val="Style-4"/>
        <w:ind w:left="720"/>
        <w:rPr>
          <w:rFonts w:eastAsia="Verdana"/>
          <w:color w:val="000000"/>
          <w:sz w:val="22"/>
          <w:szCs w:val="22"/>
        </w:rPr>
      </w:pPr>
    </w:p>
    <w:p w14:paraId="646F6EAB" w14:textId="33F9E856" w:rsidR="00A3743C" w:rsidRPr="008C75B5" w:rsidRDefault="00786065" w:rsidP="006A5308">
      <w:pPr>
        <w:pStyle w:val="Style-4"/>
        <w:rPr>
          <w:rFonts w:eastAsia="Verdana"/>
          <w:color w:val="000000"/>
          <w:sz w:val="22"/>
          <w:szCs w:val="22"/>
        </w:rPr>
      </w:pPr>
      <w:r>
        <w:rPr>
          <w:rFonts w:eastAsia="Verdana"/>
          <w:color w:val="000000"/>
          <w:sz w:val="22"/>
          <w:szCs w:val="22"/>
        </w:rPr>
        <w:t>Current</w:t>
      </w:r>
      <w:r w:rsidR="006632DA">
        <w:rPr>
          <w:rFonts w:eastAsia="Verdana"/>
          <w:color w:val="000000"/>
          <w:sz w:val="22"/>
          <w:szCs w:val="22"/>
        </w:rPr>
        <w:t xml:space="preserve"> </w:t>
      </w:r>
      <w:r w:rsidR="00730B4D">
        <w:rPr>
          <w:rFonts w:eastAsia="Verdana"/>
          <w:color w:val="000000"/>
          <w:sz w:val="22"/>
          <w:szCs w:val="22"/>
        </w:rPr>
        <w:t>February 2024</w:t>
      </w:r>
    </w:p>
    <w:sectPr w:rsidR="00A3743C" w:rsidRPr="008C75B5" w:rsidSect="00531A4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FSVPasteboard_" w:val="14"/>
  </w:docVars>
  <w:rsids>
    <w:rsidRoot w:val="00A77B3E"/>
    <w:rsid w:val="000151EF"/>
    <w:rsid w:val="000208F8"/>
    <w:rsid w:val="00023D93"/>
    <w:rsid w:val="00036D7F"/>
    <w:rsid w:val="000400CD"/>
    <w:rsid w:val="00061D87"/>
    <w:rsid w:val="00067780"/>
    <w:rsid w:val="00086E36"/>
    <w:rsid w:val="00087B15"/>
    <w:rsid w:val="000934EC"/>
    <w:rsid w:val="000C060B"/>
    <w:rsid w:val="000D3504"/>
    <w:rsid w:val="000D6059"/>
    <w:rsid w:val="00114B7C"/>
    <w:rsid w:val="00131A5A"/>
    <w:rsid w:val="00161F7E"/>
    <w:rsid w:val="00187D64"/>
    <w:rsid w:val="001A6022"/>
    <w:rsid w:val="001D403C"/>
    <w:rsid w:val="001F16FF"/>
    <w:rsid w:val="00227238"/>
    <w:rsid w:val="00242F8B"/>
    <w:rsid w:val="00280514"/>
    <w:rsid w:val="002931C8"/>
    <w:rsid w:val="00295A3C"/>
    <w:rsid w:val="002A1C06"/>
    <w:rsid w:val="002A43EF"/>
    <w:rsid w:val="002C1234"/>
    <w:rsid w:val="002C4E57"/>
    <w:rsid w:val="002C50BA"/>
    <w:rsid w:val="002D14DF"/>
    <w:rsid w:val="002D77F8"/>
    <w:rsid w:val="003B0A79"/>
    <w:rsid w:val="003C3492"/>
    <w:rsid w:val="003F099C"/>
    <w:rsid w:val="00404B39"/>
    <w:rsid w:val="00426A44"/>
    <w:rsid w:val="0045660C"/>
    <w:rsid w:val="00461916"/>
    <w:rsid w:val="0047749B"/>
    <w:rsid w:val="00493D97"/>
    <w:rsid w:val="004A5DD2"/>
    <w:rsid w:val="004B454D"/>
    <w:rsid w:val="004C0EE4"/>
    <w:rsid w:val="004C4DE4"/>
    <w:rsid w:val="004C74AA"/>
    <w:rsid w:val="004D0AB1"/>
    <w:rsid w:val="004D28E7"/>
    <w:rsid w:val="004D33D1"/>
    <w:rsid w:val="00525E2D"/>
    <w:rsid w:val="00531A48"/>
    <w:rsid w:val="00545F85"/>
    <w:rsid w:val="0055172C"/>
    <w:rsid w:val="00551C56"/>
    <w:rsid w:val="00555318"/>
    <w:rsid w:val="005660FA"/>
    <w:rsid w:val="0057398B"/>
    <w:rsid w:val="00580731"/>
    <w:rsid w:val="00581656"/>
    <w:rsid w:val="0059498C"/>
    <w:rsid w:val="005C717C"/>
    <w:rsid w:val="006079A9"/>
    <w:rsid w:val="006306EA"/>
    <w:rsid w:val="00631B8F"/>
    <w:rsid w:val="00637DCD"/>
    <w:rsid w:val="006632DA"/>
    <w:rsid w:val="006663CE"/>
    <w:rsid w:val="006A5308"/>
    <w:rsid w:val="006B0DF9"/>
    <w:rsid w:val="00730B4D"/>
    <w:rsid w:val="007800AF"/>
    <w:rsid w:val="00786065"/>
    <w:rsid w:val="007B267C"/>
    <w:rsid w:val="007D233F"/>
    <w:rsid w:val="00804599"/>
    <w:rsid w:val="00807C74"/>
    <w:rsid w:val="00831F19"/>
    <w:rsid w:val="00853610"/>
    <w:rsid w:val="00853E5D"/>
    <w:rsid w:val="0085679E"/>
    <w:rsid w:val="0088725E"/>
    <w:rsid w:val="008C75B5"/>
    <w:rsid w:val="009205B6"/>
    <w:rsid w:val="009314A0"/>
    <w:rsid w:val="00944308"/>
    <w:rsid w:val="009A697F"/>
    <w:rsid w:val="009E0D43"/>
    <w:rsid w:val="00A0194C"/>
    <w:rsid w:val="00A14226"/>
    <w:rsid w:val="00A15DD5"/>
    <w:rsid w:val="00A36B86"/>
    <w:rsid w:val="00A3743C"/>
    <w:rsid w:val="00A456FF"/>
    <w:rsid w:val="00A47B0D"/>
    <w:rsid w:val="00A56671"/>
    <w:rsid w:val="00A57FD6"/>
    <w:rsid w:val="00A77B3E"/>
    <w:rsid w:val="00AC0959"/>
    <w:rsid w:val="00AD6155"/>
    <w:rsid w:val="00AE5B5D"/>
    <w:rsid w:val="00AF669F"/>
    <w:rsid w:val="00AF69D4"/>
    <w:rsid w:val="00B00B57"/>
    <w:rsid w:val="00B47696"/>
    <w:rsid w:val="00B5303F"/>
    <w:rsid w:val="00B672EE"/>
    <w:rsid w:val="00B82F6C"/>
    <w:rsid w:val="00B934F3"/>
    <w:rsid w:val="00BD47CB"/>
    <w:rsid w:val="00C04C47"/>
    <w:rsid w:val="00C601A7"/>
    <w:rsid w:val="00CD1F9F"/>
    <w:rsid w:val="00D1141F"/>
    <w:rsid w:val="00D17476"/>
    <w:rsid w:val="00D439FF"/>
    <w:rsid w:val="00D441F8"/>
    <w:rsid w:val="00D50608"/>
    <w:rsid w:val="00D66693"/>
    <w:rsid w:val="00D735FE"/>
    <w:rsid w:val="00D76894"/>
    <w:rsid w:val="00D83105"/>
    <w:rsid w:val="00D85820"/>
    <w:rsid w:val="00D92E2D"/>
    <w:rsid w:val="00DA426A"/>
    <w:rsid w:val="00DB2035"/>
    <w:rsid w:val="00DD62A1"/>
    <w:rsid w:val="00E27B6D"/>
    <w:rsid w:val="00E42B58"/>
    <w:rsid w:val="00E5751D"/>
    <w:rsid w:val="00E64CE9"/>
    <w:rsid w:val="00EC4ED5"/>
    <w:rsid w:val="00EF3D9C"/>
    <w:rsid w:val="00F0056C"/>
    <w:rsid w:val="00F04C0D"/>
    <w:rsid w:val="00F06EB9"/>
    <w:rsid w:val="00F44CCD"/>
    <w:rsid w:val="00F63845"/>
    <w:rsid w:val="00F931A3"/>
    <w:rsid w:val="00FD1CBD"/>
    <w:rsid w:val="00FD4799"/>
    <w:rsid w:val="00FF6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164986"/>
  <w15:docId w15:val="{647DA592-35D7-B84D-9749-63260CC3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14DF"/>
    <w:rPr>
      <w:sz w:val="24"/>
      <w:szCs w:val="24"/>
    </w:rPr>
  </w:style>
  <w:style w:type="paragraph" w:styleId="Heading4">
    <w:name w:val="heading 4"/>
    <w:basedOn w:val="Normal"/>
    <w:link w:val="Heading4Char"/>
    <w:uiPriority w:val="9"/>
    <w:qFormat/>
    <w:rsid w:val="004C0EE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rsid w:val="002D14DF"/>
  </w:style>
  <w:style w:type="paragraph" w:customStyle="1" w:styleId="Style-2">
    <w:name w:val="Style-2"/>
    <w:rsid w:val="002D14DF"/>
  </w:style>
  <w:style w:type="paragraph" w:customStyle="1" w:styleId="Style-3">
    <w:name w:val="Style-3"/>
    <w:rsid w:val="002D14DF"/>
  </w:style>
  <w:style w:type="paragraph" w:customStyle="1" w:styleId="Style-4">
    <w:name w:val="Style-4"/>
    <w:rsid w:val="002D14DF"/>
  </w:style>
  <w:style w:type="paragraph" w:customStyle="1" w:styleId="Style-5">
    <w:name w:val="Style-5"/>
    <w:rsid w:val="002D14DF"/>
  </w:style>
  <w:style w:type="paragraph" w:customStyle="1" w:styleId="Style-6">
    <w:name w:val="Style-6"/>
    <w:rsid w:val="002D14DF"/>
  </w:style>
  <w:style w:type="character" w:styleId="Emphasis">
    <w:name w:val="Emphasis"/>
    <w:basedOn w:val="DefaultParagraphFont"/>
    <w:uiPriority w:val="20"/>
    <w:qFormat/>
    <w:rsid w:val="00853E5D"/>
    <w:rPr>
      <w:i/>
      <w:iCs/>
    </w:rPr>
  </w:style>
  <w:style w:type="character" w:styleId="Strong">
    <w:name w:val="Strong"/>
    <w:basedOn w:val="DefaultParagraphFont"/>
    <w:qFormat/>
    <w:rsid w:val="00525E2D"/>
    <w:rPr>
      <w:b/>
      <w:bCs/>
    </w:rPr>
  </w:style>
  <w:style w:type="character" w:styleId="Hyperlink">
    <w:name w:val="Hyperlink"/>
    <w:basedOn w:val="DefaultParagraphFont"/>
    <w:rsid w:val="00525E2D"/>
    <w:rPr>
      <w:color w:val="0000FF" w:themeColor="hyperlink"/>
      <w:u w:val="single"/>
    </w:rPr>
  </w:style>
  <w:style w:type="character" w:customStyle="1" w:styleId="site-title">
    <w:name w:val="site-title"/>
    <w:basedOn w:val="DefaultParagraphFont"/>
    <w:rsid w:val="004C0EE4"/>
  </w:style>
  <w:style w:type="character" w:customStyle="1" w:styleId="apple-converted-space">
    <w:name w:val="apple-converted-space"/>
    <w:basedOn w:val="DefaultParagraphFont"/>
    <w:rsid w:val="004C0EE4"/>
  </w:style>
  <w:style w:type="character" w:customStyle="1" w:styleId="cit-print-date">
    <w:name w:val="cit-print-date"/>
    <w:basedOn w:val="DefaultParagraphFont"/>
    <w:rsid w:val="004C0EE4"/>
  </w:style>
  <w:style w:type="character" w:customStyle="1" w:styleId="cit-vol">
    <w:name w:val="cit-vol"/>
    <w:basedOn w:val="DefaultParagraphFont"/>
    <w:rsid w:val="004C0EE4"/>
  </w:style>
  <w:style w:type="character" w:customStyle="1" w:styleId="cit-sep">
    <w:name w:val="cit-sep"/>
    <w:basedOn w:val="DefaultParagraphFont"/>
    <w:rsid w:val="004C0EE4"/>
  </w:style>
  <w:style w:type="character" w:customStyle="1" w:styleId="cit-first-page">
    <w:name w:val="cit-first-page"/>
    <w:basedOn w:val="DefaultParagraphFont"/>
    <w:rsid w:val="004C0EE4"/>
  </w:style>
  <w:style w:type="character" w:customStyle="1" w:styleId="cit-last-page">
    <w:name w:val="cit-last-page"/>
    <w:basedOn w:val="DefaultParagraphFont"/>
    <w:rsid w:val="004C0EE4"/>
  </w:style>
  <w:style w:type="character" w:customStyle="1" w:styleId="Heading4Char">
    <w:name w:val="Heading 4 Char"/>
    <w:basedOn w:val="DefaultParagraphFont"/>
    <w:link w:val="Heading4"/>
    <w:uiPriority w:val="9"/>
    <w:rsid w:val="004C0EE4"/>
    <w:rPr>
      <w:b/>
      <w:bCs/>
      <w:sz w:val="24"/>
      <w:szCs w:val="24"/>
    </w:rPr>
  </w:style>
  <w:style w:type="character" w:styleId="FollowedHyperlink">
    <w:name w:val="FollowedHyperlink"/>
    <w:basedOn w:val="DefaultParagraphFont"/>
    <w:rsid w:val="00161F7E"/>
    <w:rPr>
      <w:color w:val="800080" w:themeColor="followedHyperlink"/>
      <w:u w:val="single"/>
    </w:rPr>
  </w:style>
  <w:style w:type="character" w:styleId="UnresolvedMention">
    <w:name w:val="Unresolved Mention"/>
    <w:basedOn w:val="DefaultParagraphFont"/>
    <w:uiPriority w:val="99"/>
    <w:semiHidden/>
    <w:unhideWhenUsed/>
    <w:rsid w:val="00161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169789">
      <w:bodyDiv w:val="1"/>
      <w:marLeft w:val="0"/>
      <w:marRight w:val="0"/>
      <w:marTop w:val="0"/>
      <w:marBottom w:val="0"/>
      <w:divBdr>
        <w:top w:val="none" w:sz="0" w:space="0" w:color="auto"/>
        <w:left w:val="none" w:sz="0" w:space="0" w:color="auto"/>
        <w:bottom w:val="none" w:sz="0" w:space="0" w:color="auto"/>
        <w:right w:val="none" w:sz="0" w:space="0" w:color="auto"/>
      </w:divBdr>
    </w:div>
    <w:div w:id="1019742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finn@csbsj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an.Porter.3@nd.edu" TargetMode="External"/><Relationship Id="rId5" Type="http://schemas.openxmlformats.org/officeDocument/2006/relationships/hyperlink" Target="mailto:mhirschf@nd.edu" TargetMode="External"/><Relationship Id="rId4" Type="http://schemas.openxmlformats.org/officeDocument/2006/relationships/hyperlink" Target="mailto:mhirschf@nd.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4137</Words>
  <Characters>23582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27664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mhirschf</dc:creator>
  <cp:lastModifiedBy>Maggie Smith</cp:lastModifiedBy>
  <cp:revision>2</cp:revision>
  <cp:lastPrinted>2010-09-27T18:18:00Z</cp:lastPrinted>
  <dcterms:created xsi:type="dcterms:W3CDTF">2026-01-08T18:44:00Z</dcterms:created>
  <dcterms:modified xsi:type="dcterms:W3CDTF">2026-01-08T18:44:00Z</dcterms:modified>
</cp:coreProperties>
</file>