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4215D" w14:textId="742ECA80" w:rsidR="007068D8" w:rsidRPr="00713983" w:rsidRDefault="007E5EE2" w:rsidP="004F5AF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center"/>
        <w:rPr>
          <w:rFonts w:asciiTheme="minorHAnsi" w:hAnsiTheme="minorHAnsi" w:cs="TimesNewRomanPS-BoldMT"/>
          <w:b/>
          <w:color w:val="000000"/>
          <w:sz w:val="24"/>
        </w:rPr>
      </w:pPr>
      <w:r w:rsidRPr="00713983">
        <w:rPr>
          <w:rFonts w:asciiTheme="minorHAnsi" w:hAnsiTheme="minorHAnsi" w:cs="TimesNewRomanPS-BoldMT"/>
          <w:b/>
          <w:color w:val="000000"/>
          <w:sz w:val="24"/>
        </w:rPr>
        <w:t>Jennie</w:t>
      </w:r>
      <w:r w:rsidR="000332AD" w:rsidRPr="00713983">
        <w:rPr>
          <w:rFonts w:asciiTheme="minorHAnsi" w:hAnsiTheme="minorHAnsi" w:cs="TimesNewRomanPS-BoldMT"/>
          <w:b/>
          <w:color w:val="000000"/>
          <w:sz w:val="24"/>
        </w:rPr>
        <w:t xml:space="preserve"> </w:t>
      </w:r>
      <w:r w:rsidR="004F5AF9" w:rsidRPr="00713983">
        <w:rPr>
          <w:rFonts w:asciiTheme="minorHAnsi" w:hAnsiTheme="minorHAnsi" w:cs="TimesNewRomanPS-BoldMT"/>
          <w:b/>
          <w:color w:val="000000"/>
          <w:sz w:val="24"/>
        </w:rPr>
        <w:t>Grillo</w:t>
      </w:r>
    </w:p>
    <w:p w14:paraId="421B8982" w14:textId="33948566" w:rsidR="00292896" w:rsidRPr="00713983" w:rsidRDefault="00292896" w:rsidP="004F5AF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center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Ass</w:t>
      </w:r>
      <w:r w:rsidR="00EE587E" w:rsidRPr="00713983">
        <w:rPr>
          <w:rFonts w:asciiTheme="minorHAnsi" w:hAnsiTheme="minorHAnsi" w:cs="TimesNewRomanPS-BoldMT"/>
          <w:color w:val="000000"/>
          <w:sz w:val="24"/>
        </w:rPr>
        <w:t>oc</w:t>
      </w:r>
      <w:r w:rsidRPr="00713983">
        <w:rPr>
          <w:rFonts w:asciiTheme="minorHAnsi" w:hAnsiTheme="minorHAnsi" w:cs="TimesNewRomanPS-BoldMT"/>
          <w:color w:val="000000"/>
          <w:sz w:val="24"/>
        </w:rPr>
        <w:t>i</w:t>
      </w:r>
      <w:r w:rsidR="00EE587E" w:rsidRPr="00713983">
        <w:rPr>
          <w:rFonts w:asciiTheme="minorHAnsi" w:hAnsiTheme="minorHAnsi" w:cs="TimesNewRomanPS-BoldMT"/>
          <w:color w:val="000000"/>
          <w:sz w:val="24"/>
        </w:rPr>
        <w:t>a</w:t>
      </w:r>
      <w:r w:rsidRPr="00713983">
        <w:rPr>
          <w:rFonts w:asciiTheme="minorHAnsi" w:hAnsiTheme="minorHAnsi" w:cs="TimesNewRomanPS-BoldMT"/>
          <w:color w:val="000000"/>
          <w:sz w:val="24"/>
        </w:rPr>
        <w:t>t</w:t>
      </w:r>
      <w:r w:rsidR="00EE587E" w:rsidRPr="00713983">
        <w:rPr>
          <w:rFonts w:asciiTheme="minorHAnsi" w:hAnsiTheme="minorHAnsi" w:cs="TimesNewRomanPS-BoldMT"/>
          <w:color w:val="000000"/>
          <w:sz w:val="24"/>
        </w:rPr>
        <w:t>e</w:t>
      </w:r>
      <w:r w:rsidRPr="00713983">
        <w:rPr>
          <w:rFonts w:asciiTheme="minorHAnsi" w:hAnsiTheme="minorHAnsi" w:cs="TimesNewRomanPS-BoldMT"/>
          <w:color w:val="000000"/>
          <w:sz w:val="24"/>
        </w:rPr>
        <w:t xml:space="preserve"> Professor of Theology, University of Notre Dame</w:t>
      </w:r>
    </w:p>
    <w:p w14:paraId="2960926C" w14:textId="77777777" w:rsidR="003179D9" w:rsidRPr="00713983" w:rsidRDefault="003179D9" w:rsidP="004F5AF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jc w:val="center"/>
        <w:rPr>
          <w:rFonts w:asciiTheme="minorHAnsi" w:hAnsiTheme="minorHAnsi" w:cs="TimesNewRomanPS-BoldMT"/>
          <w:b/>
          <w:color w:val="000000"/>
          <w:sz w:val="24"/>
        </w:rPr>
      </w:pPr>
    </w:p>
    <w:p w14:paraId="4EC491BA" w14:textId="03340ED9" w:rsidR="007154F4" w:rsidRPr="00713983" w:rsidRDefault="007154F4" w:rsidP="007154F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Theme="minorHAnsi" w:hAnsiTheme="minorHAnsi" w:cs="TimesNewRomanPS-BoldMT"/>
          <w:b/>
          <w:color w:val="000000"/>
          <w:sz w:val="24"/>
          <w:u w:val="single"/>
        </w:rPr>
      </w:pPr>
      <w:r w:rsidRPr="00713983">
        <w:rPr>
          <w:rFonts w:asciiTheme="minorHAnsi" w:hAnsiTheme="minorHAnsi" w:cs="TimesNewRomanPS-BoldMT"/>
          <w:b/>
          <w:color w:val="000000"/>
          <w:sz w:val="24"/>
          <w:u w:val="single"/>
        </w:rPr>
        <w:t>EDUCATION</w:t>
      </w:r>
    </w:p>
    <w:p w14:paraId="66176236" w14:textId="77777777" w:rsidR="007154F4" w:rsidRPr="00713983" w:rsidRDefault="007154F4" w:rsidP="007154F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b/>
          <w:color w:val="000000"/>
          <w:sz w:val="24"/>
        </w:rPr>
        <w:t>Oxford University</w:t>
      </w:r>
      <w:r w:rsidRPr="00713983">
        <w:rPr>
          <w:rFonts w:asciiTheme="minorHAnsi" w:hAnsiTheme="minorHAnsi" w:cs="TimesNewRomanPS-BoldMT"/>
          <w:color w:val="000000"/>
          <w:sz w:val="24"/>
        </w:rPr>
        <w:tab/>
        <w:t xml:space="preserve"> </w:t>
      </w:r>
      <w:r w:rsidRPr="00713983">
        <w:rPr>
          <w:rFonts w:asciiTheme="minorHAnsi" w:hAnsiTheme="minorHAnsi" w:cs="TimesNewRomanPS-BoldMT"/>
          <w:color w:val="000000"/>
          <w:sz w:val="24"/>
        </w:rPr>
        <w:tab/>
      </w:r>
      <w:r w:rsidRPr="00713983">
        <w:rPr>
          <w:rFonts w:asciiTheme="minorHAnsi" w:hAnsiTheme="minorHAnsi" w:cs="TimesNewRomanPS-BoldMT"/>
          <w:color w:val="000000"/>
          <w:sz w:val="24"/>
        </w:rPr>
        <w:tab/>
      </w:r>
    </w:p>
    <w:p w14:paraId="2A1FA30F" w14:textId="77777777" w:rsidR="007154F4" w:rsidRPr="00713983" w:rsidRDefault="007154F4" w:rsidP="007154F4">
      <w:pPr>
        <w:pStyle w:val="ListParagraph"/>
        <w:widowControl w:val="0"/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DPhil in Oriental Studies, 2010 (Thesis: ‘The Story of Israel in the Book of Qohelet’)</w:t>
      </w:r>
    </w:p>
    <w:p w14:paraId="1ABF5071" w14:textId="77777777" w:rsidR="007154F4" w:rsidRPr="00713983" w:rsidRDefault="007154F4" w:rsidP="007154F4">
      <w:pPr>
        <w:pStyle w:val="ListParagraph"/>
        <w:widowControl w:val="0"/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proofErr w:type="spellStart"/>
      <w:r w:rsidRPr="00713983">
        <w:rPr>
          <w:rFonts w:asciiTheme="minorHAnsi" w:hAnsiTheme="minorHAnsi" w:cs="TimesNewRomanPS-BoldMT"/>
          <w:color w:val="000000"/>
          <w:sz w:val="24"/>
        </w:rPr>
        <w:t>MSt</w:t>
      </w:r>
      <w:proofErr w:type="spellEnd"/>
      <w:r w:rsidRPr="00713983">
        <w:rPr>
          <w:rFonts w:asciiTheme="minorHAnsi" w:hAnsiTheme="minorHAnsi" w:cs="TimesNewRomanPS-BoldMT"/>
          <w:color w:val="000000"/>
          <w:sz w:val="24"/>
        </w:rPr>
        <w:t xml:space="preserve"> in Classical Hebrew (with Distinction), 2006 </w:t>
      </w:r>
    </w:p>
    <w:p w14:paraId="387DB84C" w14:textId="77777777" w:rsidR="007154F4" w:rsidRPr="00713983" w:rsidRDefault="007154F4" w:rsidP="007154F4">
      <w:pPr>
        <w:pStyle w:val="ListParagraph"/>
        <w:widowControl w:val="0"/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BA in English Language and Literature (First Class), 1994</w:t>
      </w:r>
    </w:p>
    <w:p w14:paraId="4A140CC2" w14:textId="77777777" w:rsidR="007154F4" w:rsidRPr="00713983" w:rsidRDefault="007154F4" w:rsidP="007154F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b/>
          <w:color w:val="000000"/>
          <w:sz w:val="24"/>
        </w:rPr>
        <w:t>Princeton University</w:t>
      </w:r>
      <w:r w:rsidRPr="00713983">
        <w:rPr>
          <w:rFonts w:asciiTheme="minorHAnsi" w:hAnsiTheme="minorHAnsi" w:cs="TimesNewRomanPS-BoldMT"/>
          <w:color w:val="000000"/>
          <w:sz w:val="24"/>
        </w:rPr>
        <w:t xml:space="preserve"> </w:t>
      </w:r>
      <w:r w:rsidRPr="00713983">
        <w:rPr>
          <w:rFonts w:asciiTheme="minorHAnsi" w:hAnsiTheme="minorHAnsi" w:cs="TimesNewRomanPS-BoldMT"/>
          <w:color w:val="000000"/>
          <w:sz w:val="24"/>
        </w:rPr>
        <w:tab/>
      </w:r>
      <w:r w:rsidRPr="00713983">
        <w:rPr>
          <w:rFonts w:asciiTheme="minorHAnsi" w:hAnsiTheme="minorHAnsi" w:cs="TimesNewRomanPS-BoldMT"/>
          <w:color w:val="000000"/>
          <w:sz w:val="24"/>
        </w:rPr>
        <w:tab/>
      </w:r>
    </w:p>
    <w:p w14:paraId="7E3A3D73" w14:textId="615B3D9A" w:rsidR="007154F4" w:rsidRPr="00713983" w:rsidRDefault="007154F4" w:rsidP="007154F4">
      <w:pPr>
        <w:pStyle w:val="ListParagraph"/>
        <w:widowControl w:val="0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Oxford-Princeton Partnership Visiting Student, 2008</w:t>
      </w:r>
    </w:p>
    <w:p w14:paraId="0C882767" w14:textId="77777777" w:rsidR="007154F4" w:rsidRPr="00713983" w:rsidRDefault="007154F4" w:rsidP="00FE29B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Theme="minorHAnsi" w:hAnsiTheme="minorHAnsi" w:cs="TimesNewRomanPS-BoldMT"/>
          <w:color w:val="000000"/>
          <w:sz w:val="24"/>
          <w:u w:val="single"/>
        </w:rPr>
      </w:pPr>
    </w:p>
    <w:p w14:paraId="24B4074E" w14:textId="26157AD1" w:rsidR="00862A8A" w:rsidRPr="00713983" w:rsidRDefault="007154F4" w:rsidP="00FE29B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Theme="minorHAnsi" w:hAnsiTheme="minorHAnsi" w:cs="TimesNewRomanPS-BoldMT"/>
          <w:b/>
          <w:color w:val="000000"/>
          <w:sz w:val="24"/>
          <w:u w:val="single"/>
        </w:rPr>
      </w:pPr>
      <w:r w:rsidRPr="00713983">
        <w:rPr>
          <w:rFonts w:asciiTheme="minorHAnsi" w:hAnsiTheme="minorHAnsi" w:cs="TimesNewRomanPS-BoldMT"/>
          <w:b/>
          <w:color w:val="000000"/>
          <w:sz w:val="24"/>
          <w:u w:val="single"/>
        </w:rPr>
        <w:t>EMPLOYMENT</w:t>
      </w:r>
    </w:p>
    <w:p w14:paraId="33E3B7E9" w14:textId="0644C8CF" w:rsidR="003C075C" w:rsidRPr="00713983" w:rsidRDefault="003C075C" w:rsidP="003C075C">
      <w:pPr>
        <w:pStyle w:val="ListParagraph"/>
        <w:widowControl w:val="0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Associate Professor, Theology Department, University of Notre Dame, 2021-</w:t>
      </w:r>
    </w:p>
    <w:p w14:paraId="2F41C4E0" w14:textId="2B3BE598" w:rsidR="008C0AFE" w:rsidRPr="00713983" w:rsidRDefault="00355023" w:rsidP="008C0AFE">
      <w:pPr>
        <w:pStyle w:val="ListParagraph"/>
        <w:widowControl w:val="0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Assistant Professor, Theology Department, University of Notre Dame, 2018-</w:t>
      </w:r>
      <w:r w:rsidR="003C075C" w:rsidRPr="00713983">
        <w:rPr>
          <w:rFonts w:asciiTheme="minorHAnsi" w:hAnsiTheme="minorHAnsi" w:cs="TimesNewRomanPS-BoldMT"/>
          <w:color w:val="000000"/>
          <w:sz w:val="24"/>
        </w:rPr>
        <w:t>21</w:t>
      </w:r>
    </w:p>
    <w:p w14:paraId="6A52D02F" w14:textId="6346D40C" w:rsidR="00E2469A" w:rsidRPr="00713983" w:rsidRDefault="004F5AF9" w:rsidP="008C0AFE">
      <w:pPr>
        <w:pStyle w:val="ListParagraph"/>
        <w:widowControl w:val="0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Assistant Professor of Old Testament, Divinity School</w:t>
      </w:r>
      <w:r w:rsidR="00E2469A" w:rsidRPr="00713983">
        <w:rPr>
          <w:rFonts w:asciiTheme="minorHAnsi" w:hAnsiTheme="minorHAnsi" w:cs="TimesNewRomanPS-BoldMT"/>
          <w:color w:val="000000"/>
          <w:sz w:val="24"/>
        </w:rPr>
        <w:t xml:space="preserve">, </w:t>
      </w:r>
      <w:r w:rsidR="00135B57" w:rsidRPr="00713983">
        <w:rPr>
          <w:rFonts w:asciiTheme="minorHAnsi" w:hAnsiTheme="minorHAnsi" w:cs="TimesNewRomanPS-BoldMT"/>
          <w:color w:val="000000"/>
          <w:sz w:val="24"/>
        </w:rPr>
        <w:t xml:space="preserve">Duke University, </w:t>
      </w:r>
      <w:r w:rsidR="00E2469A" w:rsidRPr="00713983">
        <w:rPr>
          <w:rFonts w:asciiTheme="minorHAnsi" w:hAnsiTheme="minorHAnsi" w:cs="TimesNewRomanPS-BoldMT"/>
          <w:color w:val="000000"/>
          <w:sz w:val="24"/>
        </w:rPr>
        <w:t>2013-</w:t>
      </w:r>
      <w:r w:rsidR="00355023" w:rsidRPr="00713983">
        <w:rPr>
          <w:rFonts w:asciiTheme="minorHAnsi" w:hAnsiTheme="minorHAnsi" w:cs="TimesNewRomanPS-BoldMT"/>
          <w:color w:val="000000"/>
          <w:sz w:val="24"/>
        </w:rPr>
        <w:t>18</w:t>
      </w:r>
      <w:r w:rsidR="00E2469A" w:rsidRPr="00713983">
        <w:rPr>
          <w:rFonts w:asciiTheme="minorHAnsi" w:hAnsiTheme="minorHAnsi" w:cs="TimesNewRomanPS-BoldMT"/>
          <w:color w:val="000000"/>
          <w:sz w:val="24"/>
        </w:rPr>
        <w:tab/>
      </w:r>
    </w:p>
    <w:p w14:paraId="23E12312" w14:textId="5C9EF352" w:rsidR="00853917" w:rsidRPr="00713983" w:rsidRDefault="00BF4EB7" w:rsidP="008C0AFE">
      <w:pPr>
        <w:pStyle w:val="ListParagraph"/>
        <w:widowControl w:val="0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Five College Visiting Assistant Professor of Religion, Amherst College</w:t>
      </w:r>
      <w:r w:rsidR="00E2469A" w:rsidRPr="00713983">
        <w:rPr>
          <w:rFonts w:asciiTheme="minorHAnsi" w:hAnsiTheme="minorHAnsi" w:cs="TimesNewRomanPS-BoldMT"/>
          <w:color w:val="000000"/>
          <w:sz w:val="24"/>
        </w:rPr>
        <w:t xml:space="preserve">, </w:t>
      </w:r>
      <w:r w:rsidRPr="00713983">
        <w:rPr>
          <w:rFonts w:asciiTheme="minorHAnsi" w:hAnsiTheme="minorHAnsi" w:cs="TimesNewRomanPS-BoldMT"/>
          <w:color w:val="000000"/>
          <w:sz w:val="24"/>
        </w:rPr>
        <w:t>2012-</w:t>
      </w:r>
      <w:r w:rsidR="00FE08E2" w:rsidRPr="00713983">
        <w:rPr>
          <w:rFonts w:asciiTheme="minorHAnsi" w:hAnsiTheme="minorHAnsi" w:cs="TimesNewRomanPS-BoldMT"/>
          <w:color w:val="000000"/>
          <w:sz w:val="24"/>
        </w:rPr>
        <w:t>13</w:t>
      </w:r>
    </w:p>
    <w:p w14:paraId="0ADBB293" w14:textId="2ACFD0FF" w:rsidR="001271AA" w:rsidRPr="00713983" w:rsidRDefault="00BF4EB7" w:rsidP="008C0AFE">
      <w:pPr>
        <w:pStyle w:val="ListParagraph"/>
        <w:widowControl w:val="0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DAAD Postdoctoral Scholar</w:t>
      </w:r>
      <w:r w:rsidR="008C0AFE" w:rsidRPr="00713983">
        <w:rPr>
          <w:rFonts w:asciiTheme="minorHAnsi" w:hAnsiTheme="minorHAnsi" w:cs="TimesNewRomanPS-BoldMT"/>
          <w:color w:val="000000"/>
          <w:sz w:val="24"/>
        </w:rPr>
        <w:t xml:space="preserve">, </w:t>
      </w:r>
      <w:r w:rsidR="00085C34" w:rsidRPr="00713983">
        <w:rPr>
          <w:rFonts w:asciiTheme="minorHAnsi" w:hAnsiTheme="minorHAnsi" w:cs="TimesNewRomanPS-BoldMT"/>
          <w:color w:val="000000"/>
          <w:sz w:val="24"/>
        </w:rPr>
        <w:t>Sofja-</w:t>
      </w:r>
      <w:proofErr w:type="spellStart"/>
      <w:r w:rsidR="00085C34" w:rsidRPr="00713983">
        <w:rPr>
          <w:rFonts w:asciiTheme="minorHAnsi" w:hAnsiTheme="minorHAnsi" w:cs="TimesNewRomanPS-BoldMT"/>
          <w:color w:val="000000"/>
          <w:sz w:val="24"/>
        </w:rPr>
        <w:t>Kovalevskaja</w:t>
      </w:r>
      <w:proofErr w:type="spellEnd"/>
      <w:r w:rsidR="00085C34" w:rsidRPr="00713983">
        <w:rPr>
          <w:rFonts w:asciiTheme="minorHAnsi" w:hAnsiTheme="minorHAnsi" w:cs="TimesNewRomanPS-BoldMT"/>
          <w:color w:val="000000"/>
          <w:sz w:val="24"/>
        </w:rPr>
        <w:t xml:space="preserve"> Research Group ‘Unity and Diversity in Early Jewish Monotheisms’</w:t>
      </w:r>
      <w:r w:rsidRPr="00713983">
        <w:rPr>
          <w:rFonts w:asciiTheme="minorHAnsi" w:hAnsiTheme="minorHAnsi" w:cs="TimesNewRomanPS-BoldMT"/>
          <w:color w:val="000000"/>
          <w:sz w:val="24"/>
        </w:rPr>
        <w:t>, Geo</w:t>
      </w:r>
      <w:r w:rsidR="00E2469A" w:rsidRPr="00713983">
        <w:rPr>
          <w:rFonts w:asciiTheme="minorHAnsi" w:hAnsiTheme="minorHAnsi" w:cs="TimesNewRomanPS-BoldMT"/>
          <w:color w:val="000000"/>
          <w:sz w:val="24"/>
        </w:rPr>
        <w:t xml:space="preserve">rg-August-Universität Göttingen, </w:t>
      </w:r>
      <w:r w:rsidR="00853917" w:rsidRPr="00713983">
        <w:rPr>
          <w:rFonts w:asciiTheme="minorHAnsi" w:hAnsiTheme="minorHAnsi" w:cs="TimesNewRomanPS-BoldMT"/>
          <w:color w:val="000000"/>
          <w:sz w:val="24"/>
        </w:rPr>
        <w:t>2011-12</w:t>
      </w:r>
      <w:r w:rsidR="001271AA" w:rsidRPr="00713983">
        <w:rPr>
          <w:rFonts w:asciiTheme="minorHAnsi" w:hAnsiTheme="minorHAnsi" w:cs="TimesNewRomanPS-BoldMT"/>
          <w:color w:val="000000"/>
          <w:sz w:val="24"/>
        </w:rPr>
        <w:t xml:space="preserve">           </w:t>
      </w:r>
    </w:p>
    <w:p w14:paraId="6477B3F4" w14:textId="2FE9A76F" w:rsidR="00853917" w:rsidRPr="00713983" w:rsidRDefault="00D11396" w:rsidP="008C0AFE">
      <w:pPr>
        <w:pStyle w:val="ListParagraph"/>
        <w:widowControl w:val="0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Harvard College Fellow in Near Eastern Languages and Civilizati</w:t>
      </w:r>
      <w:r w:rsidR="00E2469A" w:rsidRPr="00713983">
        <w:rPr>
          <w:rFonts w:asciiTheme="minorHAnsi" w:hAnsiTheme="minorHAnsi" w:cs="TimesNewRomanPS-BoldMT"/>
          <w:color w:val="000000"/>
          <w:sz w:val="24"/>
        </w:rPr>
        <w:t xml:space="preserve">ons, </w:t>
      </w:r>
      <w:r w:rsidR="00BD07D3" w:rsidRPr="00713983">
        <w:rPr>
          <w:rFonts w:asciiTheme="minorHAnsi" w:hAnsiTheme="minorHAnsi" w:cs="TimesNewRomanPS-BoldMT"/>
          <w:color w:val="000000"/>
          <w:sz w:val="24"/>
        </w:rPr>
        <w:t>2010-11</w:t>
      </w:r>
    </w:p>
    <w:p w14:paraId="461D4FAA" w14:textId="585F5859" w:rsidR="008C0AFE" w:rsidRPr="00713983" w:rsidRDefault="00310D82" w:rsidP="00CE1400">
      <w:pPr>
        <w:pStyle w:val="ListParagraph"/>
        <w:widowControl w:val="0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Kennicott Fellow</w:t>
      </w:r>
      <w:r w:rsidR="00FE29BA" w:rsidRPr="00713983">
        <w:rPr>
          <w:rFonts w:asciiTheme="minorHAnsi" w:hAnsiTheme="minorHAnsi" w:cs="TimesNewRomanPSMT"/>
          <w:color w:val="000000"/>
          <w:sz w:val="24"/>
        </w:rPr>
        <w:t xml:space="preserve"> in Hebrew</w:t>
      </w:r>
      <w:r w:rsidRPr="00713983">
        <w:rPr>
          <w:rFonts w:asciiTheme="minorHAnsi" w:hAnsiTheme="minorHAnsi" w:cs="TimesNewRomanPSMT"/>
          <w:color w:val="000000"/>
          <w:sz w:val="24"/>
        </w:rPr>
        <w:t>, Oriental Institute, Oxford</w:t>
      </w:r>
      <w:r w:rsidR="00E2469A" w:rsidRPr="00713983">
        <w:rPr>
          <w:rFonts w:asciiTheme="minorHAnsi" w:hAnsiTheme="minorHAnsi" w:cs="TimesNewRomanPSMT"/>
          <w:color w:val="000000"/>
          <w:sz w:val="24"/>
        </w:rPr>
        <w:t xml:space="preserve">, </w:t>
      </w:r>
      <w:r w:rsidR="00D11396" w:rsidRPr="00713983">
        <w:rPr>
          <w:rFonts w:asciiTheme="minorHAnsi" w:hAnsiTheme="minorHAnsi" w:cs="TimesNewRomanPSMT"/>
          <w:color w:val="000000"/>
          <w:sz w:val="24"/>
        </w:rPr>
        <w:t>2008-</w:t>
      </w:r>
      <w:r w:rsidR="00BD07D3" w:rsidRPr="00713983">
        <w:rPr>
          <w:rFonts w:asciiTheme="minorHAnsi" w:hAnsiTheme="minorHAnsi" w:cs="TimesNewRomanPSMT"/>
          <w:color w:val="000000"/>
          <w:sz w:val="24"/>
        </w:rPr>
        <w:t>10</w:t>
      </w:r>
    </w:p>
    <w:p w14:paraId="77E2CF3B" w14:textId="0975CEB0" w:rsidR="0017133D" w:rsidRPr="00713983" w:rsidRDefault="007154F4" w:rsidP="001713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Theme="minorHAnsi" w:hAnsiTheme="minorHAnsi" w:cs="TimesNewRomanPSMT"/>
          <w:b/>
          <w:color w:val="000000"/>
          <w:sz w:val="24"/>
        </w:rPr>
      </w:pPr>
      <w:r w:rsidRPr="00713983">
        <w:rPr>
          <w:rFonts w:asciiTheme="minorHAnsi" w:hAnsiTheme="minorHAnsi" w:cs="TimesNewRomanPS-BoldMT"/>
          <w:b/>
          <w:color w:val="000000"/>
          <w:sz w:val="24"/>
          <w:u w:val="single"/>
        </w:rPr>
        <w:t>PUBLICATIONS</w:t>
      </w:r>
    </w:p>
    <w:p w14:paraId="53350A8F" w14:textId="7358847B" w:rsidR="0017133D" w:rsidRPr="00713983" w:rsidRDefault="0017133D" w:rsidP="001713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Theme="minorHAnsi" w:hAnsiTheme="minorHAnsi" w:cs="TimesNewRomanPSMT"/>
          <w:b/>
          <w:color w:val="000000"/>
          <w:sz w:val="24"/>
        </w:rPr>
      </w:pPr>
      <w:r w:rsidRPr="00713983">
        <w:rPr>
          <w:rFonts w:asciiTheme="minorHAnsi" w:hAnsiTheme="minorHAnsi" w:cs="TimesNewRomanPSMT"/>
          <w:b/>
          <w:color w:val="000000"/>
          <w:sz w:val="24"/>
        </w:rPr>
        <w:t>Book</w:t>
      </w:r>
      <w:r w:rsidR="001F3746" w:rsidRPr="00713983">
        <w:rPr>
          <w:rFonts w:asciiTheme="minorHAnsi" w:hAnsiTheme="minorHAnsi" w:cs="TimesNewRomanPSMT"/>
          <w:b/>
          <w:color w:val="000000"/>
          <w:sz w:val="24"/>
        </w:rPr>
        <w:t>s</w:t>
      </w:r>
    </w:p>
    <w:p w14:paraId="733D219A" w14:textId="77777777" w:rsidR="000C53C3" w:rsidRPr="00713983" w:rsidRDefault="000C53C3" w:rsidP="000C53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i/>
          <w:iCs/>
          <w:color w:val="000000"/>
          <w:sz w:val="24"/>
        </w:rPr>
        <w:t>Daniel After Babylon: The Additions in the History of Interpretation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(OUP, 2024)</w:t>
      </w:r>
    </w:p>
    <w:p w14:paraId="0B3F04A3" w14:textId="77777777" w:rsidR="000C53C3" w:rsidRPr="00713983" w:rsidRDefault="000C53C3" w:rsidP="000C53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Theme="minorHAnsi" w:hAnsiTheme="minorHAnsi" w:cs="TimesNewRomanPSMT"/>
          <w:color w:val="000000"/>
          <w:sz w:val="20"/>
          <w:szCs w:val="20"/>
        </w:rPr>
      </w:pPr>
      <w:r>
        <w:rPr>
          <w:rFonts w:asciiTheme="minorHAnsi" w:hAnsiTheme="minorHAnsi" w:cs="TimesNewRomanPSMT"/>
          <w:color w:val="000000"/>
          <w:sz w:val="20"/>
          <w:szCs w:val="20"/>
        </w:rPr>
        <w:tab/>
      </w:r>
      <w:r w:rsidRPr="00713983">
        <w:rPr>
          <w:rFonts w:asciiTheme="minorHAnsi" w:hAnsiTheme="minorHAnsi" w:cs="TimesNewRomanPSMT"/>
          <w:color w:val="000000"/>
          <w:sz w:val="20"/>
          <w:szCs w:val="20"/>
        </w:rPr>
        <w:t>Reviews:</w:t>
      </w:r>
    </w:p>
    <w:p w14:paraId="0BA1A614" w14:textId="77777777" w:rsidR="000C53C3" w:rsidRPr="003F5643" w:rsidRDefault="000C53C3" w:rsidP="000C53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contextualSpacing/>
        <w:rPr>
          <w:rFonts w:asciiTheme="minorHAnsi" w:hAnsiTheme="minorHAnsi" w:cs="TimesNewRomanPSMT"/>
          <w:color w:val="000000"/>
          <w:sz w:val="20"/>
          <w:szCs w:val="20"/>
        </w:rPr>
      </w:pPr>
      <w:r w:rsidRPr="00792C4D">
        <w:rPr>
          <w:rFonts w:asciiTheme="minorHAnsi" w:hAnsiTheme="minorHAnsi" w:cs="TimesNewRomanPSMT"/>
          <w:color w:val="000000"/>
          <w:sz w:val="20"/>
          <w:szCs w:val="20"/>
        </w:rPr>
        <w:tab/>
      </w:r>
      <w:r w:rsidRPr="00792C4D">
        <w:rPr>
          <w:rFonts w:asciiTheme="minorHAnsi" w:hAnsiTheme="minorHAnsi" w:cs="TimesNewRomanPSMT"/>
          <w:color w:val="000000"/>
          <w:sz w:val="20"/>
          <w:szCs w:val="20"/>
        </w:rPr>
        <w:tab/>
      </w:r>
      <w:r>
        <w:rPr>
          <w:rFonts w:asciiTheme="minorHAnsi" w:hAnsiTheme="minorHAnsi" w:cs="TimesNewRomanPSMT"/>
          <w:color w:val="000000"/>
          <w:sz w:val="20"/>
          <w:szCs w:val="20"/>
        </w:rPr>
        <w:t xml:space="preserve">Marco </w:t>
      </w:r>
      <w:proofErr w:type="spellStart"/>
      <w:r>
        <w:rPr>
          <w:rFonts w:asciiTheme="minorHAnsi" w:hAnsiTheme="minorHAnsi" w:cs="TimesNewRomanPSMT"/>
          <w:color w:val="000000"/>
          <w:sz w:val="20"/>
          <w:szCs w:val="20"/>
        </w:rPr>
        <w:t>Settembrini</w:t>
      </w:r>
      <w:proofErr w:type="spellEnd"/>
      <w:r>
        <w:rPr>
          <w:rFonts w:asciiTheme="minorHAnsi" w:hAnsiTheme="minorHAnsi" w:cs="TimesNewRomanPSMT"/>
          <w:color w:val="000000"/>
          <w:sz w:val="20"/>
          <w:szCs w:val="20"/>
        </w:rPr>
        <w:t xml:space="preserve"> in </w:t>
      </w:r>
      <w:r>
        <w:rPr>
          <w:rFonts w:asciiTheme="minorHAnsi" w:hAnsiTheme="minorHAnsi" w:cs="TimesNewRomanPSMT"/>
          <w:i/>
          <w:iCs/>
          <w:color w:val="000000"/>
          <w:sz w:val="20"/>
          <w:szCs w:val="20"/>
        </w:rPr>
        <w:t>Review of Biblical Literature</w:t>
      </w:r>
      <w:r>
        <w:rPr>
          <w:rFonts w:asciiTheme="minorHAnsi" w:hAnsiTheme="minorHAnsi" w:cs="TimesNewRomanPSMT"/>
          <w:color w:val="000000"/>
          <w:sz w:val="20"/>
          <w:szCs w:val="20"/>
        </w:rPr>
        <w:t xml:space="preserve"> 12/2025</w:t>
      </w:r>
    </w:p>
    <w:p w14:paraId="536CFDF8" w14:textId="77777777" w:rsidR="000C53C3" w:rsidRPr="00792C4D" w:rsidRDefault="000C53C3" w:rsidP="000C53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contextualSpacing/>
        <w:rPr>
          <w:rFonts w:asciiTheme="minorHAnsi" w:hAnsiTheme="minorHAnsi" w:cs="TimesNewRomanPSMT"/>
          <w:color w:val="000000"/>
          <w:sz w:val="20"/>
          <w:szCs w:val="20"/>
        </w:rPr>
      </w:pPr>
      <w:r>
        <w:rPr>
          <w:rFonts w:asciiTheme="minorHAnsi" w:hAnsiTheme="minorHAnsi" w:cs="TimesNewRomanPSMT"/>
          <w:i/>
          <w:iCs/>
          <w:color w:val="000000"/>
          <w:sz w:val="20"/>
          <w:szCs w:val="20"/>
        </w:rPr>
        <w:tab/>
      </w:r>
      <w:r>
        <w:rPr>
          <w:rFonts w:asciiTheme="minorHAnsi" w:hAnsiTheme="minorHAnsi" w:cs="TimesNewRomanPSMT"/>
          <w:i/>
          <w:iCs/>
          <w:color w:val="000000"/>
          <w:sz w:val="20"/>
          <w:szCs w:val="20"/>
        </w:rPr>
        <w:tab/>
      </w:r>
      <w:r w:rsidRPr="00792C4D">
        <w:rPr>
          <w:rFonts w:asciiTheme="minorHAnsi" w:hAnsiTheme="minorHAnsi" w:cs="TimesNewRomanPSMT"/>
          <w:color w:val="000000"/>
          <w:sz w:val="20"/>
          <w:szCs w:val="20"/>
        </w:rPr>
        <w:t xml:space="preserve">Brennan Breed in </w:t>
      </w:r>
      <w:r>
        <w:rPr>
          <w:rFonts w:asciiTheme="minorHAnsi" w:hAnsiTheme="minorHAnsi" w:cs="TimesNewRomanPSMT"/>
          <w:i/>
          <w:iCs/>
          <w:color w:val="000000"/>
          <w:sz w:val="20"/>
          <w:szCs w:val="20"/>
        </w:rPr>
        <w:t xml:space="preserve">Theological Studies </w:t>
      </w:r>
      <w:r>
        <w:rPr>
          <w:rFonts w:asciiTheme="minorHAnsi" w:hAnsiTheme="minorHAnsi" w:cs="TimesNewRomanPSMT"/>
          <w:color w:val="000000"/>
          <w:sz w:val="20"/>
          <w:szCs w:val="20"/>
        </w:rPr>
        <w:t>85 (2024), 688-89</w:t>
      </w:r>
    </w:p>
    <w:p w14:paraId="1757EF7C" w14:textId="77777777" w:rsidR="000C53C3" w:rsidRPr="003F5643" w:rsidRDefault="000C53C3" w:rsidP="000C53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contextualSpacing/>
        <w:rPr>
          <w:rFonts w:asciiTheme="minorHAnsi" w:hAnsiTheme="minorHAnsi" w:cs="TimesNewRomanPSMT"/>
          <w:color w:val="000000"/>
          <w:sz w:val="20"/>
          <w:szCs w:val="20"/>
        </w:rPr>
      </w:pPr>
      <w:r>
        <w:rPr>
          <w:rFonts w:asciiTheme="minorHAnsi" w:hAnsiTheme="minorHAnsi" w:cs="TimesNewRomanPSMT"/>
          <w:color w:val="000000"/>
          <w:sz w:val="20"/>
          <w:szCs w:val="20"/>
        </w:rPr>
        <w:tab/>
      </w:r>
      <w:r>
        <w:rPr>
          <w:rFonts w:asciiTheme="minorHAnsi" w:hAnsiTheme="minorHAnsi" w:cs="TimesNewRomanPSMT"/>
          <w:color w:val="000000"/>
          <w:sz w:val="20"/>
          <w:szCs w:val="20"/>
        </w:rPr>
        <w:tab/>
        <w:t xml:space="preserve">Kevin </w:t>
      </w:r>
      <w:proofErr w:type="spellStart"/>
      <w:r>
        <w:rPr>
          <w:rFonts w:asciiTheme="minorHAnsi" w:hAnsiTheme="minorHAnsi" w:cs="TimesNewRomanPSMT"/>
          <w:color w:val="000000"/>
          <w:sz w:val="20"/>
          <w:szCs w:val="20"/>
        </w:rPr>
        <w:t>Zilverberg</w:t>
      </w:r>
      <w:proofErr w:type="spellEnd"/>
      <w:r>
        <w:rPr>
          <w:rFonts w:asciiTheme="minorHAnsi" w:hAnsiTheme="minorHAnsi" w:cs="TimesNewRomanPSMT"/>
          <w:color w:val="000000"/>
          <w:sz w:val="20"/>
          <w:szCs w:val="20"/>
        </w:rPr>
        <w:t xml:space="preserve"> in </w:t>
      </w:r>
      <w:r>
        <w:rPr>
          <w:rFonts w:asciiTheme="minorHAnsi" w:hAnsiTheme="minorHAnsi" w:cs="TimesNewRomanPSMT"/>
          <w:i/>
          <w:iCs/>
          <w:color w:val="000000"/>
          <w:sz w:val="20"/>
          <w:szCs w:val="20"/>
        </w:rPr>
        <w:t xml:space="preserve">The New </w:t>
      </w:r>
      <w:proofErr w:type="spellStart"/>
      <w:r>
        <w:rPr>
          <w:rFonts w:asciiTheme="minorHAnsi" w:hAnsiTheme="minorHAnsi" w:cs="TimesNewRomanPSMT"/>
          <w:i/>
          <w:iCs/>
          <w:color w:val="000000"/>
          <w:sz w:val="20"/>
          <w:szCs w:val="20"/>
        </w:rPr>
        <w:t>Ressourcement</w:t>
      </w:r>
      <w:proofErr w:type="spellEnd"/>
      <w:r>
        <w:rPr>
          <w:rFonts w:asciiTheme="minorHAnsi" w:hAnsiTheme="minorHAnsi" w:cs="TimesNewRomanPSMT"/>
          <w:i/>
          <w:iCs/>
          <w:color w:val="000000"/>
          <w:sz w:val="20"/>
          <w:szCs w:val="20"/>
        </w:rPr>
        <w:t xml:space="preserve"> </w:t>
      </w:r>
      <w:r>
        <w:rPr>
          <w:rFonts w:asciiTheme="minorHAnsi" w:hAnsiTheme="minorHAnsi" w:cs="TimesNewRomanPSMT"/>
          <w:color w:val="000000"/>
          <w:sz w:val="20"/>
          <w:szCs w:val="20"/>
        </w:rPr>
        <w:t>2 (2025)</w:t>
      </w:r>
    </w:p>
    <w:p w14:paraId="238B1A1A" w14:textId="77777777" w:rsidR="000C53C3" w:rsidRPr="00186537" w:rsidRDefault="000C53C3" w:rsidP="000C53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contextualSpacing/>
        <w:rPr>
          <w:rFonts w:asciiTheme="minorHAnsi" w:hAnsiTheme="minorHAnsi" w:cs="TimesNewRomanPSMT"/>
          <w:color w:val="000000"/>
          <w:sz w:val="20"/>
          <w:szCs w:val="20"/>
        </w:rPr>
      </w:pPr>
      <w:r>
        <w:rPr>
          <w:rFonts w:asciiTheme="minorHAnsi" w:hAnsiTheme="minorHAnsi" w:cs="TimesNewRomanPSMT"/>
          <w:color w:val="000000"/>
          <w:sz w:val="20"/>
          <w:szCs w:val="20"/>
        </w:rPr>
        <w:tab/>
      </w:r>
      <w:r>
        <w:rPr>
          <w:rFonts w:asciiTheme="minorHAnsi" w:hAnsiTheme="minorHAnsi" w:cs="TimesNewRomanPSMT"/>
          <w:color w:val="000000"/>
          <w:sz w:val="20"/>
          <w:szCs w:val="20"/>
        </w:rPr>
        <w:tab/>
        <w:t xml:space="preserve">James Nati in </w:t>
      </w:r>
      <w:r>
        <w:rPr>
          <w:rFonts w:asciiTheme="minorHAnsi" w:hAnsiTheme="minorHAnsi" w:cs="TimesNewRomanPSMT"/>
          <w:i/>
          <w:iCs/>
          <w:color w:val="000000"/>
          <w:sz w:val="20"/>
          <w:szCs w:val="20"/>
        </w:rPr>
        <w:t xml:space="preserve">Postscripts </w:t>
      </w:r>
      <w:r>
        <w:rPr>
          <w:rFonts w:asciiTheme="minorHAnsi" w:hAnsiTheme="minorHAnsi" w:cs="TimesNewRomanPSMT"/>
          <w:color w:val="000000"/>
          <w:sz w:val="20"/>
          <w:szCs w:val="20"/>
        </w:rPr>
        <w:t>16 (2025), 141-48</w:t>
      </w:r>
    </w:p>
    <w:p w14:paraId="2A7517CF" w14:textId="77777777" w:rsidR="000C53C3" w:rsidRDefault="000C53C3" w:rsidP="000C53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560"/>
        <w:contextualSpacing/>
        <w:rPr>
          <w:rFonts w:asciiTheme="minorHAnsi" w:hAnsiTheme="minorHAnsi" w:cs="TimesNewRomanPSMT"/>
          <w:color w:val="000000"/>
          <w:sz w:val="20"/>
          <w:szCs w:val="20"/>
        </w:rPr>
      </w:pPr>
      <w:r>
        <w:rPr>
          <w:rFonts w:asciiTheme="minorHAnsi" w:hAnsiTheme="minorHAnsi" w:cs="TimesNewRomanPSMT"/>
          <w:color w:val="000000"/>
          <w:sz w:val="20"/>
          <w:szCs w:val="20"/>
        </w:rPr>
        <w:tab/>
        <w:t xml:space="preserve">Anathea Portier-Young, Xandy Frisch, Kevin </w:t>
      </w:r>
      <w:proofErr w:type="spellStart"/>
      <w:r>
        <w:rPr>
          <w:rFonts w:asciiTheme="minorHAnsi" w:hAnsiTheme="minorHAnsi" w:cs="TimesNewRomanPSMT"/>
          <w:color w:val="000000"/>
          <w:sz w:val="20"/>
          <w:szCs w:val="20"/>
        </w:rPr>
        <w:t>Zilverberg</w:t>
      </w:r>
      <w:proofErr w:type="spellEnd"/>
      <w:r>
        <w:rPr>
          <w:rFonts w:asciiTheme="minorHAnsi" w:hAnsiTheme="minorHAnsi" w:cs="TimesNewRomanPSMT"/>
          <w:color w:val="000000"/>
          <w:sz w:val="20"/>
          <w:szCs w:val="20"/>
        </w:rPr>
        <w:t>, CBA Unbound panel, online Jan 2025</w:t>
      </w:r>
    </w:p>
    <w:p w14:paraId="691F3B29" w14:textId="77777777" w:rsidR="000C53C3" w:rsidRDefault="000C53C3" w:rsidP="000C53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560"/>
        <w:contextualSpacing/>
        <w:rPr>
          <w:rFonts w:asciiTheme="minorHAnsi" w:hAnsiTheme="minorHAnsi" w:cs="TimesNewRomanPSMT"/>
          <w:color w:val="000000"/>
          <w:sz w:val="20"/>
          <w:szCs w:val="20"/>
        </w:rPr>
      </w:pPr>
      <w:r>
        <w:rPr>
          <w:rFonts w:asciiTheme="minorHAnsi" w:hAnsiTheme="minorHAnsi" w:cs="TimesNewRomanPSMT"/>
          <w:color w:val="000000"/>
          <w:sz w:val="20"/>
          <w:szCs w:val="20"/>
        </w:rPr>
        <w:tab/>
        <w:t xml:space="preserve">Alison Salvesen, Nathan </w:t>
      </w:r>
      <w:proofErr w:type="spellStart"/>
      <w:r>
        <w:rPr>
          <w:rFonts w:asciiTheme="minorHAnsi" w:hAnsiTheme="minorHAnsi" w:cs="TimesNewRomanPSMT"/>
          <w:color w:val="000000"/>
          <w:sz w:val="20"/>
          <w:szCs w:val="20"/>
        </w:rPr>
        <w:t>Mastnjak</w:t>
      </w:r>
      <w:proofErr w:type="spellEnd"/>
      <w:r>
        <w:rPr>
          <w:rFonts w:asciiTheme="minorHAnsi" w:hAnsiTheme="minorHAnsi" w:cs="TimesNewRomanPSMT"/>
          <w:color w:val="000000"/>
          <w:sz w:val="20"/>
          <w:szCs w:val="20"/>
        </w:rPr>
        <w:t>, Brennan Breed, book launch panel, online June 2024</w:t>
      </w:r>
    </w:p>
    <w:p w14:paraId="6E2D815D" w14:textId="77777777" w:rsidR="000C53C3" w:rsidRPr="00792C4D" w:rsidRDefault="000C53C3" w:rsidP="000C53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560"/>
        <w:contextualSpacing/>
        <w:rPr>
          <w:rFonts w:asciiTheme="minorHAnsi" w:hAnsiTheme="minorHAnsi" w:cs="TimesNewRomanPSMT"/>
          <w:color w:val="000000"/>
          <w:sz w:val="20"/>
          <w:szCs w:val="20"/>
        </w:rPr>
      </w:pPr>
      <w:r>
        <w:rPr>
          <w:rFonts w:asciiTheme="minorHAnsi" w:hAnsiTheme="minorHAnsi" w:cs="TimesNewRomanPSMT"/>
          <w:color w:val="000000"/>
          <w:sz w:val="20"/>
          <w:szCs w:val="20"/>
        </w:rPr>
        <w:tab/>
        <w:t>Paul Dilley, Society of Fellows in Critical Bibliography book party, online June 2024</w:t>
      </w:r>
    </w:p>
    <w:p w14:paraId="152F7934" w14:textId="77777777" w:rsidR="000C53C3" w:rsidRDefault="000C53C3" w:rsidP="009F4C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Theme="minorHAnsi" w:hAnsiTheme="minorHAnsi" w:cs="TimesNewRomanPSMT"/>
          <w:i/>
          <w:color w:val="000000"/>
          <w:sz w:val="24"/>
        </w:rPr>
      </w:pPr>
    </w:p>
    <w:p w14:paraId="03B093B6" w14:textId="52E0CD44" w:rsidR="0017133D" w:rsidRPr="00713983" w:rsidRDefault="0017133D" w:rsidP="009F4CD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i/>
          <w:color w:val="000000"/>
          <w:sz w:val="24"/>
        </w:rPr>
        <w:t>The Story of Israel in The Book of Qohelet: Ecclesiastes as Cultural Memory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(</w:t>
      </w:r>
      <w:r w:rsidR="005A491B" w:rsidRPr="00713983">
        <w:rPr>
          <w:rFonts w:asciiTheme="minorHAnsi" w:hAnsiTheme="minorHAnsi" w:cs="TimesNewRomanPSMT"/>
          <w:color w:val="000000"/>
          <w:sz w:val="24"/>
        </w:rPr>
        <w:t>OUP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, 2012) – </w:t>
      </w:r>
      <w:r w:rsidR="00223B2C" w:rsidRPr="00713983">
        <w:rPr>
          <w:rFonts w:asciiTheme="minorHAnsi" w:hAnsiTheme="minorHAnsi" w:cs="TimesNewRomanPSMT"/>
          <w:color w:val="000000"/>
          <w:sz w:val="24"/>
        </w:rPr>
        <w:t>awarded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a Manfred </w:t>
      </w:r>
      <w:proofErr w:type="spellStart"/>
      <w:r w:rsidRPr="00713983">
        <w:rPr>
          <w:rFonts w:asciiTheme="minorHAnsi" w:hAnsiTheme="minorHAnsi" w:cs="TimesNewRomanPSMT"/>
          <w:color w:val="000000"/>
          <w:sz w:val="24"/>
        </w:rPr>
        <w:t>Lautenschlaeger</w:t>
      </w:r>
      <w:proofErr w:type="spellEnd"/>
      <w:r w:rsidRPr="00713983">
        <w:rPr>
          <w:rFonts w:asciiTheme="minorHAnsi" w:hAnsiTheme="minorHAnsi" w:cs="TimesNewRomanPSMT"/>
          <w:color w:val="000000"/>
          <w:sz w:val="24"/>
        </w:rPr>
        <w:t xml:space="preserve"> Award for Theological Promise, 2014</w:t>
      </w:r>
      <w:r w:rsidR="00953F5B" w:rsidRPr="00713983">
        <w:rPr>
          <w:rFonts w:asciiTheme="minorHAnsi" w:hAnsiTheme="minorHAnsi" w:cs="TimesNewRomanPSMT"/>
          <w:color w:val="000000"/>
          <w:sz w:val="24"/>
        </w:rPr>
        <w:t>.</w:t>
      </w:r>
    </w:p>
    <w:p w14:paraId="70E7B20C" w14:textId="3E5A1088" w:rsidR="00836E9F" w:rsidRPr="00713983" w:rsidRDefault="007936A8" w:rsidP="007936A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Theme="minorHAnsi" w:hAnsiTheme="minorHAnsi" w:cs="TimesNewRomanPSMT"/>
          <w:color w:val="000000"/>
          <w:sz w:val="20"/>
          <w:szCs w:val="20"/>
        </w:rPr>
      </w:pPr>
      <w:r w:rsidRPr="00713983">
        <w:rPr>
          <w:rFonts w:asciiTheme="minorHAnsi" w:hAnsiTheme="minorHAnsi" w:cs="TimesNewRomanPSMT"/>
          <w:color w:val="000000"/>
          <w:sz w:val="20"/>
          <w:szCs w:val="20"/>
        </w:rPr>
        <w:tab/>
      </w:r>
      <w:r w:rsidR="00836E9F" w:rsidRPr="00713983">
        <w:rPr>
          <w:rFonts w:asciiTheme="minorHAnsi" w:hAnsiTheme="minorHAnsi" w:cs="TimesNewRomanPSMT"/>
          <w:color w:val="000000"/>
          <w:sz w:val="20"/>
          <w:szCs w:val="20"/>
        </w:rPr>
        <w:t>Reviews:</w:t>
      </w:r>
    </w:p>
    <w:p w14:paraId="23049197" w14:textId="77777777" w:rsidR="00E108A1" w:rsidRPr="00713983" w:rsidRDefault="00E108A1" w:rsidP="007936A8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1120"/>
        <w:rPr>
          <w:rFonts w:asciiTheme="minorHAnsi" w:hAnsiTheme="minorHAnsi" w:cs="TimesNewRomanPSMT"/>
          <w:color w:val="000000"/>
          <w:sz w:val="20"/>
          <w:szCs w:val="20"/>
        </w:rPr>
      </w:pPr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Luca Mazzinghi in </w:t>
      </w:r>
      <w:r w:rsidRPr="00713983">
        <w:rPr>
          <w:rFonts w:asciiTheme="minorHAnsi" w:hAnsiTheme="minorHAnsi" w:cs="TimesNewRomanPSMT"/>
          <w:i/>
          <w:color w:val="000000"/>
          <w:sz w:val="20"/>
          <w:szCs w:val="20"/>
        </w:rPr>
        <w:t xml:space="preserve">Biblica </w:t>
      </w:r>
      <w:r w:rsidRPr="00713983">
        <w:rPr>
          <w:rFonts w:asciiTheme="minorHAnsi" w:hAnsiTheme="minorHAnsi" w:cs="TimesNewRomanPSMT"/>
          <w:color w:val="000000"/>
          <w:sz w:val="20"/>
          <w:szCs w:val="20"/>
        </w:rPr>
        <w:t>95 (2014), 450-54</w:t>
      </w:r>
    </w:p>
    <w:p w14:paraId="38C7B716" w14:textId="5EA72672" w:rsidR="00836E9F" w:rsidRPr="00713983" w:rsidRDefault="00836E9F" w:rsidP="007936A8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1120"/>
        <w:rPr>
          <w:rFonts w:asciiTheme="minorHAnsi" w:hAnsiTheme="minorHAnsi" w:cs="TimesNewRomanPSMT"/>
          <w:color w:val="000000"/>
          <w:sz w:val="20"/>
          <w:szCs w:val="20"/>
        </w:rPr>
      </w:pPr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James Crenshaw in </w:t>
      </w:r>
      <w:r w:rsidRPr="00713983">
        <w:rPr>
          <w:rFonts w:asciiTheme="minorHAnsi" w:hAnsiTheme="minorHAnsi" w:cs="TimesNewRomanPSMT"/>
          <w:i/>
          <w:color w:val="000000"/>
          <w:sz w:val="20"/>
          <w:szCs w:val="20"/>
        </w:rPr>
        <w:t>Catholic Biblical Quarterly</w:t>
      </w:r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 75 (2013), 541-43</w:t>
      </w:r>
    </w:p>
    <w:p w14:paraId="04C6D71E" w14:textId="77777777" w:rsidR="00E108A1" w:rsidRPr="00713983" w:rsidRDefault="00E108A1" w:rsidP="007936A8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1120"/>
        <w:rPr>
          <w:rFonts w:asciiTheme="minorHAnsi" w:hAnsiTheme="minorHAnsi" w:cs="TimesNewRomanPSMT"/>
          <w:color w:val="000000"/>
          <w:sz w:val="20"/>
          <w:szCs w:val="20"/>
        </w:rPr>
      </w:pPr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Patrick Madigan in </w:t>
      </w:r>
      <w:r w:rsidRPr="00713983">
        <w:rPr>
          <w:rFonts w:asciiTheme="minorHAnsi" w:hAnsiTheme="minorHAnsi" w:cs="TimesNewRomanPSMT"/>
          <w:i/>
          <w:color w:val="000000"/>
          <w:sz w:val="20"/>
          <w:szCs w:val="20"/>
        </w:rPr>
        <w:t xml:space="preserve">Heythrop Journal </w:t>
      </w:r>
      <w:r w:rsidRPr="00713983">
        <w:rPr>
          <w:rFonts w:asciiTheme="minorHAnsi" w:hAnsiTheme="minorHAnsi" w:cs="TimesNewRomanPSMT"/>
          <w:color w:val="000000"/>
          <w:sz w:val="20"/>
          <w:szCs w:val="20"/>
        </w:rPr>
        <w:t>58 (2017), 291</w:t>
      </w:r>
    </w:p>
    <w:p w14:paraId="229985D5" w14:textId="77777777" w:rsidR="00E108A1" w:rsidRPr="00713983" w:rsidRDefault="00E108A1" w:rsidP="007936A8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1120"/>
        <w:rPr>
          <w:rFonts w:asciiTheme="minorHAnsi" w:hAnsiTheme="minorHAnsi" w:cs="TimesNewRomanPSMT"/>
          <w:color w:val="000000"/>
          <w:sz w:val="20"/>
          <w:szCs w:val="20"/>
        </w:rPr>
      </w:pPr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Jennifer Koosed in </w:t>
      </w:r>
      <w:r w:rsidRPr="00713983">
        <w:rPr>
          <w:rFonts w:asciiTheme="minorHAnsi" w:hAnsiTheme="minorHAnsi" w:cs="TimesNewRomanPSMT"/>
          <w:i/>
          <w:color w:val="000000"/>
          <w:sz w:val="20"/>
          <w:szCs w:val="20"/>
        </w:rPr>
        <w:t>H-Judaic</w:t>
      </w:r>
      <w:r w:rsidRPr="00713983">
        <w:rPr>
          <w:rFonts w:asciiTheme="minorHAnsi" w:hAnsiTheme="minorHAnsi" w:cs="TimesNewRomanPSMT"/>
          <w:color w:val="000000"/>
          <w:sz w:val="20"/>
          <w:szCs w:val="20"/>
        </w:rPr>
        <w:t>, April 2013</w:t>
      </w:r>
    </w:p>
    <w:p w14:paraId="29B5561E" w14:textId="77777777" w:rsidR="00E108A1" w:rsidRPr="00713983" w:rsidRDefault="00E108A1" w:rsidP="007936A8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1120"/>
        <w:rPr>
          <w:rFonts w:asciiTheme="minorHAnsi" w:hAnsiTheme="minorHAnsi" w:cs="TimesNewRomanPSMT"/>
          <w:color w:val="000000"/>
          <w:sz w:val="20"/>
          <w:szCs w:val="20"/>
        </w:rPr>
      </w:pPr>
      <w:r w:rsidRPr="00713983">
        <w:rPr>
          <w:rFonts w:asciiTheme="minorHAnsi" w:hAnsiTheme="minorHAnsi" w:cs="TimesNewRomanPSMT"/>
          <w:i/>
          <w:color w:val="000000"/>
          <w:sz w:val="20"/>
          <w:szCs w:val="20"/>
        </w:rPr>
        <w:t>Journal of Ancient Judaism</w:t>
      </w:r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 5 (2014), 416</w:t>
      </w:r>
    </w:p>
    <w:p w14:paraId="18D4A58E" w14:textId="77777777" w:rsidR="00E108A1" w:rsidRPr="00713983" w:rsidRDefault="00E108A1" w:rsidP="007936A8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1120"/>
        <w:rPr>
          <w:rFonts w:asciiTheme="minorHAnsi" w:hAnsiTheme="minorHAnsi" w:cs="TimesNewRomanPSMT"/>
          <w:color w:val="000000"/>
          <w:sz w:val="20"/>
          <w:szCs w:val="20"/>
        </w:rPr>
      </w:pPr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Russell L. Meek in </w:t>
      </w:r>
      <w:r w:rsidRPr="00713983">
        <w:rPr>
          <w:rFonts w:asciiTheme="minorHAnsi" w:hAnsiTheme="minorHAnsi" w:cs="TimesNewRomanPSMT"/>
          <w:i/>
          <w:color w:val="000000"/>
          <w:sz w:val="20"/>
          <w:szCs w:val="20"/>
        </w:rPr>
        <w:t>Journal for the Evangelical Study of the Old Testament</w:t>
      </w:r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 3 (2014), 140-42</w:t>
      </w:r>
    </w:p>
    <w:p w14:paraId="133FBCEE" w14:textId="77777777" w:rsidR="00E108A1" w:rsidRPr="00713983" w:rsidRDefault="00E108A1" w:rsidP="007936A8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1120"/>
        <w:rPr>
          <w:rFonts w:asciiTheme="minorHAnsi" w:hAnsiTheme="minorHAnsi" w:cs="TimesNewRomanPSMT"/>
          <w:color w:val="000000"/>
          <w:sz w:val="20"/>
          <w:szCs w:val="20"/>
        </w:rPr>
      </w:pPr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Stephen J. Bennett in </w:t>
      </w:r>
      <w:r w:rsidRPr="00713983">
        <w:rPr>
          <w:rFonts w:asciiTheme="minorHAnsi" w:hAnsiTheme="minorHAnsi" w:cs="TimesNewRomanPSMT"/>
          <w:i/>
          <w:color w:val="000000"/>
          <w:sz w:val="20"/>
          <w:szCs w:val="20"/>
        </w:rPr>
        <w:t>Journal of the Evangelical Theological Society</w:t>
      </w:r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 56 (2013), 603-5</w:t>
      </w:r>
    </w:p>
    <w:p w14:paraId="40951E85" w14:textId="77777777" w:rsidR="00E108A1" w:rsidRPr="00713983" w:rsidRDefault="00E108A1" w:rsidP="007936A8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1120"/>
        <w:rPr>
          <w:rFonts w:asciiTheme="minorHAnsi" w:hAnsiTheme="minorHAnsi" w:cs="TimesNewRomanPSMT"/>
          <w:color w:val="000000"/>
          <w:sz w:val="20"/>
          <w:szCs w:val="20"/>
        </w:rPr>
      </w:pPr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Martin Shields in </w:t>
      </w:r>
      <w:r w:rsidRPr="00713983">
        <w:rPr>
          <w:rFonts w:asciiTheme="minorHAnsi" w:hAnsiTheme="minorHAnsi" w:cs="TimesNewRomanPSMT"/>
          <w:i/>
          <w:color w:val="000000"/>
          <w:sz w:val="20"/>
          <w:szCs w:val="20"/>
        </w:rPr>
        <w:t>Journal of Hebrew Scriptures</w:t>
      </w:r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 13 (2013)</w:t>
      </w:r>
    </w:p>
    <w:p w14:paraId="716880E9" w14:textId="77777777" w:rsidR="00E108A1" w:rsidRPr="00713983" w:rsidRDefault="00E108A1" w:rsidP="007936A8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1120"/>
        <w:rPr>
          <w:rFonts w:asciiTheme="minorHAnsi" w:hAnsiTheme="minorHAnsi" w:cs="TimesNewRomanPSMT"/>
          <w:color w:val="000000"/>
          <w:sz w:val="20"/>
          <w:szCs w:val="20"/>
        </w:rPr>
      </w:pPr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John Jarick in </w:t>
      </w:r>
      <w:r w:rsidRPr="00713983">
        <w:rPr>
          <w:rFonts w:asciiTheme="minorHAnsi" w:hAnsiTheme="minorHAnsi" w:cs="TimesNewRomanPSMT"/>
          <w:i/>
          <w:color w:val="000000"/>
          <w:sz w:val="20"/>
          <w:szCs w:val="20"/>
        </w:rPr>
        <w:t>Journal for the Study of the Old Testament</w:t>
      </w:r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 37 (2013), 110-11</w:t>
      </w:r>
    </w:p>
    <w:p w14:paraId="4F195624" w14:textId="77777777" w:rsidR="00E108A1" w:rsidRPr="00713983" w:rsidRDefault="00E108A1" w:rsidP="007936A8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1120"/>
        <w:rPr>
          <w:rFonts w:asciiTheme="minorHAnsi" w:hAnsiTheme="minorHAnsi" w:cs="TimesNewRomanPSMT"/>
          <w:color w:val="000000"/>
          <w:sz w:val="20"/>
          <w:szCs w:val="20"/>
        </w:rPr>
      </w:pPr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Katrin Müller in </w:t>
      </w:r>
      <w:r w:rsidRPr="00713983">
        <w:rPr>
          <w:rFonts w:asciiTheme="minorHAnsi" w:hAnsiTheme="minorHAnsi" w:cs="TimesNewRomanPSMT"/>
          <w:i/>
          <w:color w:val="000000"/>
          <w:sz w:val="20"/>
          <w:szCs w:val="20"/>
        </w:rPr>
        <w:t>Judaica</w:t>
      </w:r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 69 (2013), 234-35</w:t>
      </w:r>
    </w:p>
    <w:p w14:paraId="6F9A2270" w14:textId="15B35F4E" w:rsidR="00E108A1" w:rsidRPr="00713983" w:rsidRDefault="00E108A1" w:rsidP="007936A8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1120"/>
        <w:rPr>
          <w:rFonts w:asciiTheme="minorHAnsi" w:hAnsiTheme="minorHAnsi" w:cs="TimesNewRomanPSMT"/>
          <w:color w:val="000000"/>
          <w:sz w:val="20"/>
          <w:szCs w:val="20"/>
        </w:rPr>
      </w:pPr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Izaak de </w:t>
      </w:r>
      <w:proofErr w:type="spellStart"/>
      <w:r w:rsidRPr="00713983">
        <w:rPr>
          <w:rFonts w:asciiTheme="minorHAnsi" w:hAnsiTheme="minorHAnsi" w:cs="TimesNewRomanPSMT"/>
          <w:color w:val="000000"/>
          <w:sz w:val="20"/>
          <w:szCs w:val="20"/>
        </w:rPr>
        <w:t>Hulster</w:t>
      </w:r>
      <w:proofErr w:type="spellEnd"/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 in </w:t>
      </w:r>
      <w:proofErr w:type="spellStart"/>
      <w:r w:rsidRPr="00713983">
        <w:rPr>
          <w:rFonts w:asciiTheme="minorHAnsi" w:hAnsiTheme="minorHAnsi" w:cs="TimesNewRomanPSMT"/>
          <w:i/>
          <w:color w:val="000000"/>
          <w:sz w:val="20"/>
          <w:szCs w:val="20"/>
        </w:rPr>
        <w:t>Nederlands</w:t>
      </w:r>
      <w:proofErr w:type="spellEnd"/>
      <w:r w:rsidRPr="00713983">
        <w:rPr>
          <w:rFonts w:asciiTheme="minorHAnsi" w:hAnsiTheme="minorHAnsi" w:cs="TimesNewRomanPSMT"/>
          <w:i/>
          <w:color w:val="000000"/>
          <w:sz w:val="20"/>
          <w:szCs w:val="20"/>
        </w:rPr>
        <w:t xml:space="preserve"> </w:t>
      </w:r>
      <w:proofErr w:type="spellStart"/>
      <w:r w:rsidRPr="00713983">
        <w:rPr>
          <w:rFonts w:asciiTheme="minorHAnsi" w:hAnsiTheme="minorHAnsi" w:cs="TimesNewRomanPSMT"/>
          <w:i/>
          <w:color w:val="000000"/>
          <w:sz w:val="20"/>
          <w:szCs w:val="20"/>
        </w:rPr>
        <w:t>Theologisch</w:t>
      </w:r>
      <w:proofErr w:type="spellEnd"/>
      <w:r w:rsidRPr="00713983">
        <w:rPr>
          <w:rFonts w:asciiTheme="minorHAnsi" w:hAnsiTheme="minorHAnsi" w:cs="TimesNewRomanPSMT"/>
          <w:i/>
          <w:color w:val="000000"/>
          <w:sz w:val="20"/>
          <w:szCs w:val="20"/>
        </w:rPr>
        <w:t xml:space="preserve"> </w:t>
      </w:r>
      <w:proofErr w:type="spellStart"/>
      <w:r w:rsidRPr="00713983">
        <w:rPr>
          <w:rFonts w:asciiTheme="minorHAnsi" w:hAnsiTheme="minorHAnsi" w:cs="TimesNewRomanPSMT"/>
          <w:i/>
          <w:color w:val="000000"/>
          <w:sz w:val="20"/>
          <w:szCs w:val="20"/>
        </w:rPr>
        <w:t>Tijdschrift</w:t>
      </w:r>
      <w:proofErr w:type="spellEnd"/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 67 (2013), 320-21</w:t>
      </w:r>
    </w:p>
    <w:p w14:paraId="4907CD8B" w14:textId="1800D159" w:rsidR="00E108A1" w:rsidRPr="00713983" w:rsidRDefault="00E108A1" w:rsidP="007936A8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1120"/>
        <w:rPr>
          <w:rFonts w:asciiTheme="minorHAnsi" w:hAnsiTheme="minorHAnsi" w:cs="TimesNewRomanPSMT"/>
          <w:color w:val="000000"/>
          <w:sz w:val="20"/>
          <w:szCs w:val="20"/>
        </w:rPr>
      </w:pPr>
      <w:r w:rsidRPr="00713983">
        <w:rPr>
          <w:rFonts w:asciiTheme="minorHAnsi" w:hAnsiTheme="minorHAnsi" w:cs="TimesNewRomanPSMT"/>
          <w:color w:val="000000"/>
          <w:sz w:val="20"/>
          <w:szCs w:val="20"/>
        </w:rPr>
        <w:lastRenderedPageBreak/>
        <w:t xml:space="preserve">Jean-Jacques Lavoie in </w:t>
      </w:r>
      <w:r w:rsidRPr="00713983">
        <w:rPr>
          <w:rFonts w:asciiTheme="minorHAnsi" w:hAnsiTheme="minorHAnsi" w:cs="TimesNewRomanPSMT"/>
          <w:i/>
          <w:color w:val="000000"/>
          <w:sz w:val="20"/>
          <w:szCs w:val="20"/>
        </w:rPr>
        <w:t>Revue Science et Esprit</w:t>
      </w:r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 66 (2014), 143-45</w:t>
      </w:r>
    </w:p>
    <w:p w14:paraId="6B73CC35" w14:textId="77777777" w:rsidR="00E108A1" w:rsidRPr="00713983" w:rsidRDefault="00E108A1" w:rsidP="007936A8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1120"/>
        <w:rPr>
          <w:rFonts w:asciiTheme="minorHAnsi" w:hAnsiTheme="minorHAnsi" w:cs="Gill Sans"/>
          <w:sz w:val="20"/>
          <w:szCs w:val="20"/>
        </w:rPr>
      </w:pPr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Lena-Sofia Tiemeyer in </w:t>
      </w:r>
      <w:r w:rsidRPr="00713983">
        <w:rPr>
          <w:rFonts w:asciiTheme="minorHAnsi" w:hAnsiTheme="minorHAnsi" w:cs="Gill Sans"/>
          <w:i/>
          <w:sz w:val="20"/>
          <w:szCs w:val="20"/>
        </w:rPr>
        <w:t xml:space="preserve">Svensk </w:t>
      </w:r>
      <w:proofErr w:type="spellStart"/>
      <w:r w:rsidRPr="00713983">
        <w:rPr>
          <w:rFonts w:asciiTheme="minorHAnsi" w:hAnsiTheme="minorHAnsi" w:cs="Gill Sans"/>
          <w:i/>
          <w:sz w:val="20"/>
          <w:szCs w:val="20"/>
        </w:rPr>
        <w:t>exegetisk</w:t>
      </w:r>
      <w:proofErr w:type="spellEnd"/>
      <w:r w:rsidRPr="00713983">
        <w:rPr>
          <w:rFonts w:asciiTheme="minorHAnsi" w:hAnsiTheme="minorHAnsi" w:cs="Gill Sans"/>
          <w:i/>
          <w:sz w:val="20"/>
          <w:szCs w:val="20"/>
        </w:rPr>
        <w:t xml:space="preserve"> </w:t>
      </w:r>
      <w:proofErr w:type="spellStart"/>
      <w:r w:rsidRPr="00713983">
        <w:rPr>
          <w:rFonts w:asciiTheme="minorHAnsi" w:hAnsiTheme="minorHAnsi" w:cs="Gill Sans"/>
          <w:i/>
          <w:sz w:val="20"/>
          <w:szCs w:val="20"/>
        </w:rPr>
        <w:t>årsbok</w:t>
      </w:r>
      <w:proofErr w:type="spellEnd"/>
      <w:r w:rsidRPr="00713983">
        <w:rPr>
          <w:rFonts w:asciiTheme="minorHAnsi" w:hAnsiTheme="minorHAnsi" w:cs="Gill Sans"/>
          <w:sz w:val="20"/>
          <w:szCs w:val="20"/>
        </w:rPr>
        <w:t xml:space="preserve"> 79 (2014), 151-53</w:t>
      </w:r>
    </w:p>
    <w:p w14:paraId="458DD20F" w14:textId="77777777" w:rsidR="00E108A1" w:rsidRPr="00713983" w:rsidRDefault="00E108A1" w:rsidP="007936A8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1120"/>
        <w:rPr>
          <w:rFonts w:asciiTheme="minorHAnsi" w:hAnsiTheme="minorHAnsi" w:cs="TimesNewRomanPSMT"/>
          <w:color w:val="000000"/>
          <w:sz w:val="20"/>
          <w:szCs w:val="20"/>
        </w:rPr>
      </w:pPr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Zoltán Schwáb in </w:t>
      </w:r>
      <w:r w:rsidRPr="00713983">
        <w:rPr>
          <w:rFonts w:asciiTheme="minorHAnsi" w:hAnsiTheme="minorHAnsi" w:cs="TimesNewRomanPSMT"/>
          <w:i/>
          <w:color w:val="000000"/>
          <w:sz w:val="20"/>
          <w:szCs w:val="20"/>
        </w:rPr>
        <w:t xml:space="preserve">Theology </w:t>
      </w:r>
      <w:r w:rsidRPr="00713983">
        <w:rPr>
          <w:rFonts w:asciiTheme="minorHAnsi" w:hAnsiTheme="minorHAnsi" w:cs="TimesNewRomanPSMT"/>
          <w:color w:val="000000"/>
          <w:sz w:val="20"/>
          <w:szCs w:val="20"/>
        </w:rPr>
        <w:t>116 (2013), 440-41</w:t>
      </w:r>
    </w:p>
    <w:p w14:paraId="71FCE2EA" w14:textId="0594E086" w:rsidR="00792C4D" w:rsidRPr="00792C4D" w:rsidRDefault="00836E9F" w:rsidP="000C53C3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1120"/>
        <w:rPr>
          <w:rFonts w:asciiTheme="minorHAnsi" w:hAnsiTheme="minorHAnsi" w:cs="TimesNewRomanPSMT"/>
          <w:color w:val="000000"/>
          <w:sz w:val="20"/>
          <w:szCs w:val="20"/>
        </w:rPr>
      </w:pPr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Anselm Hagedorn in </w:t>
      </w:r>
      <w:r w:rsidRPr="00713983">
        <w:rPr>
          <w:rFonts w:asciiTheme="minorHAnsi" w:hAnsiTheme="minorHAnsi" w:cs="TimesNewRomanPSMT"/>
          <w:i/>
          <w:color w:val="000000"/>
          <w:sz w:val="20"/>
          <w:szCs w:val="20"/>
        </w:rPr>
        <w:t xml:space="preserve">Zeitschrift für die </w:t>
      </w:r>
      <w:proofErr w:type="spellStart"/>
      <w:r w:rsidRPr="00713983">
        <w:rPr>
          <w:rFonts w:asciiTheme="minorHAnsi" w:hAnsiTheme="minorHAnsi" w:cs="TimesNewRomanPSMT"/>
          <w:i/>
          <w:color w:val="000000"/>
          <w:sz w:val="20"/>
          <w:szCs w:val="20"/>
        </w:rPr>
        <w:t>Alttestamentliche</w:t>
      </w:r>
      <w:proofErr w:type="spellEnd"/>
      <w:r w:rsidRPr="00713983">
        <w:rPr>
          <w:rFonts w:asciiTheme="minorHAnsi" w:hAnsiTheme="minorHAnsi" w:cs="TimesNewRomanPSMT"/>
          <w:i/>
          <w:color w:val="000000"/>
          <w:sz w:val="20"/>
          <w:szCs w:val="20"/>
        </w:rPr>
        <w:t xml:space="preserve"> Wissenschaft</w:t>
      </w:r>
      <w:r w:rsidRPr="00713983">
        <w:rPr>
          <w:rFonts w:asciiTheme="minorHAnsi" w:hAnsiTheme="minorHAnsi" w:cs="TimesNewRomanPSMT"/>
          <w:color w:val="000000"/>
          <w:sz w:val="20"/>
          <w:szCs w:val="20"/>
        </w:rPr>
        <w:t xml:space="preserve"> 126 (2014), 286</w:t>
      </w:r>
      <w:r w:rsidR="00792C4D">
        <w:rPr>
          <w:rFonts w:asciiTheme="minorHAnsi" w:hAnsiTheme="minorHAnsi" w:cs="TimesNewRomanPSMT"/>
          <w:color w:val="000000"/>
          <w:sz w:val="20"/>
          <w:szCs w:val="20"/>
        </w:rPr>
        <w:tab/>
      </w:r>
      <w:r w:rsidR="00792C4D">
        <w:rPr>
          <w:rFonts w:asciiTheme="minorHAnsi" w:hAnsiTheme="minorHAnsi" w:cs="TimesNewRomanPSMT"/>
          <w:color w:val="000000"/>
          <w:sz w:val="20"/>
          <w:szCs w:val="20"/>
        </w:rPr>
        <w:tab/>
        <w:t xml:space="preserve"> </w:t>
      </w:r>
    </w:p>
    <w:p w14:paraId="3E6644A4" w14:textId="77777777" w:rsidR="000C53C3" w:rsidRDefault="000C53C3" w:rsidP="001713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Theme="minorHAnsi" w:hAnsiTheme="minorHAnsi" w:cs="TimesNewRomanPSMT"/>
          <w:b/>
          <w:color w:val="000000"/>
          <w:sz w:val="24"/>
        </w:rPr>
      </w:pPr>
    </w:p>
    <w:p w14:paraId="50343C62" w14:textId="2ADB6960" w:rsidR="00810B18" w:rsidRPr="00713983" w:rsidRDefault="00095D38" w:rsidP="001713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Theme="minorHAnsi" w:hAnsiTheme="minorHAnsi" w:cs="TimesNewRomanPSMT"/>
          <w:b/>
          <w:color w:val="000000"/>
          <w:sz w:val="24"/>
        </w:rPr>
      </w:pPr>
      <w:r w:rsidRPr="00713983">
        <w:rPr>
          <w:rFonts w:asciiTheme="minorHAnsi" w:hAnsiTheme="minorHAnsi" w:cs="TimesNewRomanPSMT"/>
          <w:b/>
          <w:color w:val="000000"/>
          <w:sz w:val="24"/>
        </w:rPr>
        <w:t>Refereed</w:t>
      </w:r>
      <w:r w:rsidR="0017133D" w:rsidRPr="00713983">
        <w:rPr>
          <w:rFonts w:asciiTheme="minorHAnsi" w:hAnsiTheme="minorHAnsi" w:cs="TimesNewRomanPSMT"/>
          <w:b/>
          <w:color w:val="000000"/>
          <w:sz w:val="24"/>
        </w:rPr>
        <w:t xml:space="preserve"> </w:t>
      </w:r>
      <w:r w:rsidR="00190AAE" w:rsidRPr="00713983">
        <w:rPr>
          <w:rFonts w:asciiTheme="minorHAnsi" w:hAnsiTheme="minorHAnsi" w:cs="TimesNewRomanPSMT"/>
          <w:b/>
          <w:color w:val="000000"/>
          <w:sz w:val="24"/>
        </w:rPr>
        <w:t xml:space="preserve">journal </w:t>
      </w:r>
      <w:r w:rsidR="0017133D" w:rsidRPr="00713983">
        <w:rPr>
          <w:rFonts w:asciiTheme="minorHAnsi" w:hAnsiTheme="minorHAnsi" w:cs="TimesNewRomanPSMT"/>
          <w:b/>
          <w:color w:val="000000"/>
          <w:sz w:val="24"/>
        </w:rPr>
        <w:t>articles</w:t>
      </w:r>
    </w:p>
    <w:p w14:paraId="65F540C3" w14:textId="5A0F2076" w:rsidR="00B12354" w:rsidRPr="00B12354" w:rsidRDefault="00B12354" w:rsidP="00B1235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>
        <w:rPr>
          <w:rFonts w:asciiTheme="minorHAnsi" w:hAnsiTheme="minorHAnsi" w:cs="TimesNewRomanPSMT"/>
          <w:color w:val="000000"/>
          <w:sz w:val="24"/>
        </w:rPr>
        <w:t>‘</w:t>
      </w:r>
      <w:r w:rsidRPr="00B12354">
        <w:rPr>
          <w:rFonts w:asciiTheme="minorHAnsi" w:hAnsiTheme="minorHAnsi" w:cs="TimesNewRomanPSMT"/>
          <w:color w:val="000000"/>
          <w:sz w:val="24"/>
        </w:rPr>
        <w:t>The Language of the Body in the Priestly Source and the Question of Divine Corporeality</w:t>
      </w:r>
      <w:r>
        <w:rPr>
          <w:rFonts w:asciiTheme="minorHAnsi" w:hAnsiTheme="minorHAnsi" w:cs="TimesNewRomanPSMT"/>
          <w:color w:val="000000"/>
          <w:sz w:val="24"/>
        </w:rPr>
        <w:t>’</w:t>
      </w:r>
      <w:r w:rsidR="00831CAF">
        <w:rPr>
          <w:rFonts w:asciiTheme="minorHAnsi" w:hAnsiTheme="minorHAnsi" w:cs="TimesNewRomanPSMT"/>
          <w:color w:val="000000"/>
          <w:sz w:val="24"/>
        </w:rPr>
        <w:t xml:space="preserve">, </w:t>
      </w:r>
      <w:r>
        <w:rPr>
          <w:rFonts w:asciiTheme="minorHAnsi" w:hAnsiTheme="minorHAnsi" w:cs="TimesNewRomanPSMT"/>
          <w:i/>
          <w:iCs/>
          <w:color w:val="000000"/>
          <w:sz w:val="24"/>
        </w:rPr>
        <w:t xml:space="preserve">Zeitschrift für die </w:t>
      </w:r>
      <w:proofErr w:type="spellStart"/>
      <w:r>
        <w:rPr>
          <w:rFonts w:asciiTheme="minorHAnsi" w:hAnsiTheme="minorHAnsi" w:cs="TimesNewRomanPSMT"/>
          <w:i/>
          <w:iCs/>
          <w:color w:val="000000"/>
          <w:sz w:val="24"/>
        </w:rPr>
        <w:t>alttestamentliche</w:t>
      </w:r>
      <w:proofErr w:type="spellEnd"/>
      <w:r>
        <w:rPr>
          <w:rFonts w:asciiTheme="minorHAnsi" w:hAnsiTheme="minorHAnsi" w:cs="TimesNewRomanPSMT"/>
          <w:i/>
          <w:iCs/>
          <w:color w:val="000000"/>
          <w:sz w:val="24"/>
        </w:rPr>
        <w:t xml:space="preserve"> Wissenschaft</w:t>
      </w:r>
      <w:r w:rsidR="00831CAF">
        <w:rPr>
          <w:rFonts w:asciiTheme="minorHAnsi" w:hAnsiTheme="minorHAnsi" w:cs="TimesNewRomanPSMT"/>
          <w:i/>
          <w:iCs/>
          <w:color w:val="000000"/>
          <w:sz w:val="24"/>
        </w:rPr>
        <w:t xml:space="preserve"> </w:t>
      </w:r>
      <w:r w:rsidR="008542C5">
        <w:rPr>
          <w:rFonts w:asciiTheme="minorHAnsi" w:hAnsiTheme="minorHAnsi" w:cs="TimesNewRomanPSMT"/>
          <w:color w:val="000000"/>
          <w:sz w:val="24"/>
        </w:rPr>
        <w:t>137</w:t>
      </w:r>
      <w:r w:rsidR="00831CAF">
        <w:rPr>
          <w:rFonts w:asciiTheme="minorHAnsi" w:hAnsiTheme="minorHAnsi" w:cs="TimesNewRomanPSMT"/>
          <w:color w:val="000000"/>
          <w:sz w:val="24"/>
        </w:rPr>
        <w:t xml:space="preserve"> </w:t>
      </w:r>
      <w:r w:rsidR="008542C5">
        <w:rPr>
          <w:rFonts w:asciiTheme="minorHAnsi" w:hAnsiTheme="minorHAnsi" w:cs="TimesNewRomanPSMT"/>
          <w:color w:val="000000"/>
          <w:sz w:val="24"/>
        </w:rPr>
        <w:t>(</w:t>
      </w:r>
      <w:r w:rsidR="00831CAF">
        <w:rPr>
          <w:rFonts w:asciiTheme="minorHAnsi" w:hAnsiTheme="minorHAnsi" w:cs="TimesNewRomanPSMT"/>
          <w:color w:val="000000"/>
          <w:sz w:val="24"/>
        </w:rPr>
        <w:t>2025</w:t>
      </w:r>
      <w:r>
        <w:rPr>
          <w:rFonts w:asciiTheme="minorHAnsi" w:hAnsiTheme="minorHAnsi" w:cs="TimesNewRomanPSMT"/>
          <w:color w:val="000000"/>
          <w:sz w:val="24"/>
        </w:rPr>
        <w:t>)</w:t>
      </w:r>
      <w:r w:rsidR="008542C5">
        <w:rPr>
          <w:rFonts w:asciiTheme="minorHAnsi" w:hAnsiTheme="minorHAnsi" w:cs="TimesNewRomanPSMT"/>
          <w:color w:val="000000"/>
          <w:sz w:val="24"/>
        </w:rPr>
        <w:t>, 483-96</w:t>
      </w:r>
    </w:p>
    <w:p w14:paraId="5276B349" w14:textId="0D67B80E" w:rsidR="00595AA3" w:rsidRPr="00595AA3" w:rsidRDefault="00595AA3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>
        <w:rPr>
          <w:rFonts w:asciiTheme="minorHAnsi" w:hAnsiTheme="minorHAnsi" w:cs="TimesNewRomanPSMT"/>
          <w:color w:val="000000"/>
          <w:sz w:val="24"/>
        </w:rPr>
        <w:t xml:space="preserve">‘On Having a Body: Time and Divine Embodiment’, </w:t>
      </w:r>
      <w:r>
        <w:rPr>
          <w:rFonts w:asciiTheme="minorHAnsi" w:hAnsiTheme="minorHAnsi" w:cs="TimesNewRomanPSMT"/>
          <w:i/>
          <w:iCs/>
          <w:color w:val="000000"/>
          <w:sz w:val="24"/>
        </w:rPr>
        <w:t>Journal of Biblical Literature</w:t>
      </w:r>
      <w:r>
        <w:rPr>
          <w:rFonts w:asciiTheme="minorHAnsi" w:hAnsiTheme="minorHAnsi" w:cs="TimesNewRomanPSMT"/>
          <w:color w:val="000000"/>
          <w:sz w:val="24"/>
        </w:rPr>
        <w:t xml:space="preserve"> </w:t>
      </w:r>
      <w:r w:rsidR="003E5986">
        <w:rPr>
          <w:rFonts w:asciiTheme="minorHAnsi" w:hAnsiTheme="minorHAnsi" w:cs="TimesNewRomanPSMT"/>
          <w:color w:val="000000"/>
          <w:sz w:val="24"/>
        </w:rPr>
        <w:t xml:space="preserve">44 </w:t>
      </w:r>
      <w:r>
        <w:rPr>
          <w:rFonts w:asciiTheme="minorHAnsi" w:hAnsiTheme="minorHAnsi" w:cs="TimesNewRomanPSMT"/>
          <w:color w:val="000000"/>
          <w:sz w:val="24"/>
        </w:rPr>
        <w:t>(2025)</w:t>
      </w:r>
      <w:r w:rsidR="003E5986">
        <w:rPr>
          <w:rFonts w:asciiTheme="minorHAnsi" w:hAnsiTheme="minorHAnsi" w:cs="TimesNewRomanPSMT"/>
          <w:color w:val="000000"/>
          <w:sz w:val="24"/>
        </w:rPr>
        <w:t>, 395-412</w:t>
      </w:r>
    </w:p>
    <w:p w14:paraId="010E08B4" w14:textId="235A18D0" w:rsidR="00F65624" w:rsidRPr="00713983" w:rsidRDefault="00F65624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‘Out of print: the disappearing Daniel tradition in early Greek printed Bibles’, </w:t>
      </w:r>
      <w:r w:rsidRPr="00713983">
        <w:rPr>
          <w:rFonts w:asciiTheme="minorHAnsi" w:hAnsiTheme="minorHAnsi" w:cs="TimesNewRomanPSMT"/>
          <w:i/>
          <w:iCs/>
          <w:color w:val="000000"/>
          <w:sz w:val="24"/>
        </w:rPr>
        <w:t>Journal of Theological Studies</w:t>
      </w:r>
      <w:r w:rsidR="0030004B" w:rsidRPr="00713983">
        <w:rPr>
          <w:rFonts w:asciiTheme="minorHAnsi" w:hAnsiTheme="minorHAnsi" w:cs="TimesNewRomanPSMT"/>
          <w:i/>
          <w:iCs/>
          <w:color w:val="000000"/>
          <w:sz w:val="24"/>
        </w:rPr>
        <w:t xml:space="preserve"> </w:t>
      </w:r>
      <w:r w:rsidR="0030004B" w:rsidRPr="00713983">
        <w:rPr>
          <w:rFonts w:asciiTheme="minorHAnsi" w:hAnsiTheme="minorHAnsi" w:cs="TimesNewRomanPSMT"/>
          <w:iCs/>
          <w:color w:val="000000"/>
          <w:sz w:val="24"/>
        </w:rPr>
        <w:t>73</w:t>
      </w:r>
      <w:r w:rsidRPr="00713983">
        <w:rPr>
          <w:rFonts w:asciiTheme="minorHAnsi" w:hAnsiTheme="minorHAnsi" w:cs="TimesNewRomanPSMT"/>
          <w:i/>
          <w:iCs/>
          <w:color w:val="000000"/>
          <w:sz w:val="24"/>
        </w:rPr>
        <w:t xml:space="preserve"> </w:t>
      </w:r>
      <w:r w:rsidRPr="00713983">
        <w:rPr>
          <w:rFonts w:asciiTheme="minorHAnsi" w:hAnsiTheme="minorHAnsi" w:cs="TimesNewRomanPSMT"/>
          <w:iCs/>
          <w:color w:val="000000"/>
          <w:sz w:val="24"/>
        </w:rPr>
        <w:t>(</w:t>
      </w:r>
      <w:r w:rsidR="009C34FD" w:rsidRPr="00713983">
        <w:rPr>
          <w:rFonts w:asciiTheme="minorHAnsi" w:hAnsiTheme="minorHAnsi" w:cs="TimesNewRomanPSMT"/>
          <w:iCs/>
          <w:color w:val="000000"/>
          <w:sz w:val="24"/>
        </w:rPr>
        <w:t>2022</w:t>
      </w:r>
      <w:r w:rsidRPr="00713983">
        <w:rPr>
          <w:rFonts w:asciiTheme="minorHAnsi" w:hAnsiTheme="minorHAnsi" w:cs="TimesNewRomanPSMT"/>
          <w:iCs/>
          <w:color w:val="000000"/>
          <w:sz w:val="24"/>
        </w:rPr>
        <w:t>)</w:t>
      </w:r>
      <w:r w:rsidR="0030004B" w:rsidRPr="00713983">
        <w:rPr>
          <w:rFonts w:asciiTheme="minorHAnsi" w:hAnsiTheme="minorHAnsi" w:cs="TimesNewRomanPSMT"/>
          <w:iCs/>
          <w:color w:val="000000"/>
          <w:sz w:val="24"/>
        </w:rPr>
        <w:t>, 22-42</w:t>
      </w:r>
    </w:p>
    <w:p w14:paraId="0AD7EB68" w14:textId="5524D8B3" w:rsidR="00EF06DE" w:rsidRPr="00713983" w:rsidRDefault="00EF06DE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‘Roots of Resurrection in the Tales of Daniel’, </w:t>
      </w:r>
      <w:proofErr w:type="spellStart"/>
      <w:r w:rsidRPr="00713983">
        <w:rPr>
          <w:rFonts w:asciiTheme="minorHAnsi" w:hAnsiTheme="minorHAnsi" w:cs="TimesNewRomanPSMT"/>
          <w:i/>
          <w:color w:val="000000"/>
          <w:sz w:val="24"/>
        </w:rPr>
        <w:t>Vetus</w:t>
      </w:r>
      <w:proofErr w:type="spellEnd"/>
      <w:r w:rsidRPr="00713983">
        <w:rPr>
          <w:rFonts w:asciiTheme="minorHAnsi" w:hAnsiTheme="minorHAnsi" w:cs="TimesNewRomanPSMT"/>
          <w:i/>
          <w:color w:val="000000"/>
          <w:sz w:val="24"/>
        </w:rPr>
        <w:t xml:space="preserve"> </w:t>
      </w:r>
      <w:proofErr w:type="spellStart"/>
      <w:r w:rsidRPr="00713983">
        <w:rPr>
          <w:rFonts w:asciiTheme="minorHAnsi" w:hAnsiTheme="minorHAnsi" w:cs="TimesNewRomanPSMT"/>
          <w:i/>
          <w:color w:val="000000"/>
          <w:sz w:val="24"/>
        </w:rPr>
        <w:t>Testamentum</w:t>
      </w:r>
      <w:proofErr w:type="spellEnd"/>
      <w:r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r w:rsidR="003837F8" w:rsidRPr="00713983">
        <w:rPr>
          <w:rFonts w:asciiTheme="minorHAnsi" w:hAnsiTheme="minorHAnsi" w:cs="TimesNewRomanPSMT"/>
          <w:color w:val="000000"/>
          <w:sz w:val="24"/>
        </w:rPr>
        <w:t>7</w:t>
      </w:r>
      <w:r w:rsidR="007072B3" w:rsidRPr="00713983">
        <w:rPr>
          <w:rFonts w:asciiTheme="minorHAnsi" w:hAnsiTheme="minorHAnsi" w:cs="TimesNewRomanPSMT"/>
          <w:color w:val="000000"/>
          <w:sz w:val="24"/>
        </w:rPr>
        <w:t>0</w:t>
      </w:r>
      <w:r w:rsidR="003837F8"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r w:rsidR="007072B3" w:rsidRPr="00713983">
        <w:rPr>
          <w:rFonts w:asciiTheme="minorHAnsi" w:hAnsiTheme="minorHAnsi" w:cs="TimesNewRomanPSMT"/>
          <w:color w:val="000000"/>
          <w:sz w:val="24"/>
        </w:rPr>
        <w:t>(</w:t>
      </w:r>
      <w:r w:rsidR="003837F8" w:rsidRPr="00713983">
        <w:rPr>
          <w:rFonts w:asciiTheme="minorHAnsi" w:hAnsiTheme="minorHAnsi" w:cs="TimesNewRomanPSMT"/>
          <w:color w:val="000000"/>
          <w:sz w:val="24"/>
        </w:rPr>
        <w:t>202</w:t>
      </w:r>
      <w:r w:rsidR="007072B3" w:rsidRPr="00713983">
        <w:rPr>
          <w:rFonts w:asciiTheme="minorHAnsi" w:hAnsiTheme="minorHAnsi" w:cs="TimesNewRomanPSMT"/>
          <w:color w:val="000000"/>
          <w:sz w:val="24"/>
        </w:rPr>
        <w:t>0</w:t>
      </w:r>
      <w:r w:rsidRPr="00713983">
        <w:rPr>
          <w:rFonts w:asciiTheme="minorHAnsi" w:hAnsiTheme="minorHAnsi" w:cs="TimesNewRomanPSMT"/>
          <w:color w:val="000000"/>
          <w:sz w:val="24"/>
        </w:rPr>
        <w:t>)</w:t>
      </w:r>
      <w:r w:rsidR="007072B3" w:rsidRPr="00713983">
        <w:rPr>
          <w:rFonts w:asciiTheme="minorHAnsi" w:hAnsiTheme="minorHAnsi" w:cs="TimesNewRomanPSMT"/>
          <w:color w:val="000000"/>
          <w:sz w:val="24"/>
        </w:rPr>
        <w:t>, 592-602</w:t>
      </w:r>
    </w:p>
    <w:p w14:paraId="6EDAC9CB" w14:textId="019A1B6E" w:rsidR="00810B18" w:rsidRPr="00713983" w:rsidRDefault="00810B18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‘The Entire Place Had Become Fire’: Heavenly Worship in Greek Daniel 3’,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Catholic Biblical Quarterly</w:t>
      </w:r>
      <w:r w:rsidR="00FD66F0" w:rsidRPr="00713983">
        <w:rPr>
          <w:rFonts w:asciiTheme="minorHAnsi" w:hAnsiTheme="minorHAnsi" w:cs="TimesNewRomanPSMT"/>
          <w:i/>
          <w:color w:val="000000"/>
          <w:sz w:val="24"/>
        </w:rPr>
        <w:t xml:space="preserve"> </w:t>
      </w:r>
      <w:r w:rsidR="00FD66F0" w:rsidRPr="00713983">
        <w:rPr>
          <w:rFonts w:asciiTheme="minorHAnsi" w:hAnsiTheme="minorHAnsi" w:cs="TimesNewRomanPSMT"/>
          <w:color w:val="000000"/>
          <w:sz w:val="24"/>
        </w:rPr>
        <w:t>81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(2019)</w:t>
      </w:r>
      <w:r w:rsidR="00FD66F0" w:rsidRPr="00713983">
        <w:rPr>
          <w:rFonts w:asciiTheme="minorHAnsi" w:hAnsiTheme="minorHAnsi" w:cs="TimesNewRomanPSMT"/>
          <w:color w:val="000000"/>
          <w:sz w:val="24"/>
        </w:rPr>
        <w:t>, 613-26</w:t>
      </w:r>
    </w:p>
    <w:p w14:paraId="4C426F37" w14:textId="101AFA9E" w:rsidR="001A6477" w:rsidRPr="00713983" w:rsidRDefault="001A6477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‘The Envelope and the Halo: Reading Susanna Allegorically’,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Interpretation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72 (2018), 408-17</w:t>
      </w:r>
    </w:p>
    <w:p w14:paraId="7717E884" w14:textId="760D46F4" w:rsidR="003C075C" w:rsidRPr="00713983" w:rsidRDefault="00810B18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proofErr w:type="gramStart"/>
      <w:r w:rsidRPr="00713983">
        <w:rPr>
          <w:rFonts w:asciiTheme="minorHAnsi" w:hAnsiTheme="minorHAnsi" w:cs="TimesNewRomanPSMT"/>
          <w:color w:val="000000"/>
          <w:sz w:val="24"/>
        </w:rPr>
        <w:t>‘ “</w:t>
      </w:r>
      <w:proofErr w:type="gramEnd"/>
      <w:r w:rsidRPr="00713983">
        <w:rPr>
          <w:rFonts w:asciiTheme="minorHAnsi" w:hAnsiTheme="minorHAnsi" w:cs="TimesNewRomanPSMT"/>
          <w:color w:val="000000"/>
          <w:sz w:val="24"/>
        </w:rPr>
        <w:t xml:space="preserve">From a Far Country”: Daniel in </w:t>
      </w:r>
      <w:proofErr w:type="spellStart"/>
      <w:r w:rsidRPr="00713983">
        <w:rPr>
          <w:rFonts w:asciiTheme="minorHAnsi" w:hAnsiTheme="minorHAnsi" w:cs="TimesNewRomanPSMT"/>
          <w:color w:val="000000"/>
          <w:sz w:val="24"/>
        </w:rPr>
        <w:t>Deutero</w:t>
      </w:r>
      <w:proofErr w:type="spellEnd"/>
      <w:r w:rsidRPr="00713983">
        <w:rPr>
          <w:rFonts w:asciiTheme="minorHAnsi" w:hAnsiTheme="minorHAnsi" w:cs="TimesNewRomanPSMT"/>
          <w:color w:val="000000"/>
          <w:sz w:val="24"/>
        </w:rPr>
        <w:t>-Isaiah’s Babylon’</w:t>
      </w:r>
      <w:r w:rsidR="00F05AF1" w:rsidRPr="00713983">
        <w:rPr>
          <w:rFonts w:asciiTheme="minorHAnsi" w:hAnsiTheme="minorHAnsi" w:cs="TimesNewRomanPSMT"/>
          <w:color w:val="000000"/>
          <w:sz w:val="24"/>
        </w:rPr>
        <w:t>,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 xml:space="preserve">Journal of Biblical Literature </w:t>
      </w:r>
      <w:r w:rsidRPr="00713983">
        <w:rPr>
          <w:rFonts w:asciiTheme="minorHAnsi" w:hAnsiTheme="minorHAnsi" w:cs="TimesNewRomanPSMT"/>
          <w:color w:val="000000"/>
          <w:sz w:val="24"/>
        </w:rPr>
        <w:t>136 (2017), 363-80</w:t>
      </w:r>
    </w:p>
    <w:p w14:paraId="247A039E" w14:textId="77777777" w:rsidR="003C075C" w:rsidRPr="00713983" w:rsidRDefault="00425D37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‘Qohelet and the Marks of Modernity: Reading Ecclesiastes with Matthew Arnold and Charles Taylor’,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Religions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7.6 (2016), 77</w:t>
      </w:r>
      <w:r w:rsidR="00993320" w:rsidRPr="00713983">
        <w:rPr>
          <w:rFonts w:asciiTheme="minorHAnsi" w:hAnsiTheme="minorHAnsi" w:cs="TimesNewRomanPSMT"/>
          <w:color w:val="000000"/>
          <w:sz w:val="24"/>
        </w:rPr>
        <w:t>-85</w:t>
      </w:r>
    </w:p>
    <w:p w14:paraId="4B87ED4C" w14:textId="77E99192" w:rsidR="00810B18" w:rsidRPr="00713983" w:rsidRDefault="003C075C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ind w:left="562" w:hanging="562"/>
        <w:rPr>
          <w:rFonts w:asciiTheme="minorHAnsi" w:hAnsiTheme="minorHAnsi" w:cs="TimesNewRomanPSMT"/>
          <w:b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r w:rsidR="00810B18" w:rsidRPr="00713983">
        <w:rPr>
          <w:rFonts w:asciiTheme="minorHAnsi" w:hAnsiTheme="minorHAnsi" w:cs="TimesNewRomanPSMT"/>
          <w:color w:val="000000"/>
          <w:sz w:val="24"/>
        </w:rPr>
        <w:t xml:space="preserve">‘Showing Seeing in Susanna: The Virtue of the Text’, </w:t>
      </w:r>
      <w:r w:rsidR="00810B18" w:rsidRPr="00713983">
        <w:rPr>
          <w:rFonts w:asciiTheme="minorHAnsi" w:hAnsiTheme="minorHAnsi" w:cs="TimesNewRomanPSMT"/>
          <w:i/>
          <w:color w:val="000000"/>
          <w:sz w:val="24"/>
        </w:rPr>
        <w:t xml:space="preserve">Prooftexts </w:t>
      </w:r>
      <w:r w:rsidR="00810B18" w:rsidRPr="00713983">
        <w:rPr>
          <w:rFonts w:asciiTheme="minorHAnsi" w:hAnsiTheme="minorHAnsi" w:cs="TimesNewRomanPSMT"/>
          <w:color w:val="000000"/>
          <w:sz w:val="24"/>
        </w:rPr>
        <w:t>35 (2015), 250-70</w:t>
      </w:r>
    </w:p>
    <w:p w14:paraId="08195B07" w14:textId="77777777" w:rsidR="00810B18" w:rsidRPr="00713983" w:rsidRDefault="00810B18" w:rsidP="001713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Theme="minorHAnsi" w:hAnsiTheme="minorHAnsi" w:cs="TimesNewRomanPSMT"/>
          <w:b/>
          <w:color w:val="000000"/>
          <w:sz w:val="24"/>
        </w:rPr>
      </w:pPr>
    </w:p>
    <w:p w14:paraId="281F4C5D" w14:textId="1B4DBCCF" w:rsidR="0017133D" w:rsidRPr="00713983" w:rsidRDefault="00095D38" w:rsidP="0017133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Theme="minorHAnsi" w:hAnsiTheme="minorHAnsi" w:cs="TimesNewRomanPSMT"/>
          <w:b/>
          <w:color w:val="000000"/>
          <w:sz w:val="24"/>
        </w:rPr>
      </w:pPr>
      <w:r w:rsidRPr="00713983">
        <w:rPr>
          <w:rFonts w:asciiTheme="minorHAnsi" w:hAnsiTheme="minorHAnsi" w:cs="TimesNewRomanPSMT"/>
          <w:b/>
          <w:color w:val="000000"/>
          <w:sz w:val="24"/>
        </w:rPr>
        <w:t>Refereed</w:t>
      </w:r>
      <w:r w:rsidR="00810B18" w:rsidRPr="00713983">
        <w:rPr>
          <w:rFonts w:asciiTheme="minorHAnsi" w:hAnsiTheme="minorHAnsi" w:cs="TimesNewRomanPSMT"/>
          <w:b/>
          <w:color w:val="000000"/>
          <w:sz w:val="24"/>
        </w:rPr>
        <w:t xml:space="preserve"> </w:t>
      </w:r>
      <w:r w:rsidR="0017133D" w:rsidRPr="00713983">
        <w:rPr>
          <w:rFonts w:asciiTheme="minorHAnsi" w:hAnsiTheme="minorHAnsi" w:cs="TimesNewRomanPSMT"/>
          <w:b/>
          <w:color w:val="000000"/>
          <w:sz w:val="24"/>
        </w:rPr>
        <w:t>book chapters</w:t>
      </w:r>
    </w:p>
    <w:p w14:paraId="639D1025" w14:textId="5C6C6E10" w:rsidR="00632B4D" w:rsidRPr="00632B4D" w:rsidRDefault="00632B4D" w:rsidP="00EE01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>
        <w:rPr>
          <w:rFonts w:asciiTheme="minorHAnsi" w:hAnsiTheme="minorHAnsi" w:cs="TimesNewRomanPSMT"/>
          <w:color w:val="000000"/>
          <w:sz w:val="24"/>
        </w:rPr>
        <w:t xml:space="preserve">‘Body Language: Bone and Flesh and God in the Hebrew Bible’ in </w:t>
      </w:r>
      <w:r>
        <w:rPr>
          <w:rFonts w:asciiTheme="minorHAnsi" w:hAnsiTheme="minorHAnsi" w:cs="TimesNewRomanPSMT"/>
          <w:i/>
          <w:iCs/>
          <w:color w:val="000000"/>
          <w:sz w:val="24"/>
        </w:rPr>
        <w:t>God’s Body</w:t>
      </w:r>
      <w:r>
        <w:rPr>
          <w:rFonts w:asciiTheme="minorHAnsi" w:hAnsiTheme="minorHAnsi" w:cs="TimesNewRomanPSMT"/>
          <w:color w:val="000000"/>
          <w:sz w:val="24"/>
        </w:rPr>
        <w:t>, ed. Deborah Forger, Luke Irwin and Brittany Wilson (</w:t>
      </w:r>
      <w:r w:rsidR="00B4581D">
        <w:rPr>
          <w:rFonts w:asciiTheme="minorHAnsi" w:hAnsiTheme="minorHAnsi" w:cs="TimesNewRomanPSMT"/>
          <w:color w:val="000000"/>
          <w:sz w:val="24"/>
        </w:rPr>
        <w:t xml:space="preserve">De Gruyter, </w:t>
      </w:r>
      <w:r>
        <w:rPr>
          <w:rFonts w:asciiTheme="minorHAnsi" w:hAnsiTheme="minorHAnsi" w:cs="TimesNewRomanPSMT"/>
          <w:color w:val="000000"/>
          <w:sz w:val="24"/>
        </w:rPr>
        <w:t>forthcoming)</w:t>
      </w:r>
    </w:p>
    <w:p w14:paraId="31A4202C" w14:textId="411BD3E7" w:rsidR="00632B4D" w:rsidRPr="00632B4D" w:rsidRDefault="00632B4D" w:rsidP="00EE01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>
        <w:rPr>
          <w:rFonts w:asciiTheme="minorHAnsi" w:hAnsiTheme="minorHAnsi" w:cs="TimesNewRomanPSMT"/>
          <w:color w:val="000000"/>
          <w:sz w:val="24"/>
        </w:rPr>
        <w:t xml:space="preserve">‘Is Jesus Present in Israel’s Scriptures?’ in </w:t>
      </w:r>
      <w:r>
        <w:rPr>
          <w:rFonts w:asciiTheme="minorHAnsi" w:hAnsiTheme="minorHAnsi" w:cs="TimesNewRomanPSMT"/>
          <w:i/>
          <w:iCs/>
          <w:color w:val="000000"/>
          <w:sz w:val="24"/>
        </w:rPr>
        <w:t>Reading the Old Testament as Christian Scripture</w:t>
      </w:r>
      <w:r>
        <w:rPr>
          <w:rFonts w:asciiTheme="minorHAnsi" w:hAnsiTheme="minorHAnsi" w:cs="TimesNewRomanPSMT"/>
          <w:color w:val="000000"/>
          <w:sz w:val="24"/>
        </w:rPr>
        <w:t>, ed. Simon Dürr and Philip Lasater (forthcoming)</w:t>
      </w:r>
    </w:p>
    <w:p w14:paraId="3AFBAEAD" w14:textId="3DB3B143" w:rsidR="00EE019E" w:rsidRPr="00713983" w:rsidRDefault="00EE019E" w:rsidP="00EE01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‘The God of the Prophets’ in </w:t>
      </w:r>
      <w:r w:rsidRPr="00713983">
        <w:rPr>
          <w:rFonts w:asciiTheme="minorHAnsi" w:hAnsiTheme="minorHAnsi" w:cs="TimesNewRomanPSMT"/>
          <w:i/>
          <w:iCs/>
          <w:color w:val="000000"/>
          <w:sz w:val="24"/>
        </w:rPr>
        <w:t>The Oxford Handbook of Apophatic Theology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, ed. John Betz and Rik Van </w:t>
      </w:r>
      <w:proofErr w:type="spellStart"/>
      <w:r w:rsidRPr="00713983">
        <w:rPr>
          <w:rFonts w:asciiTheme="minorHAnsi" w:hAnsiTheme="minorHAnsi" w:cs="TimesNewRomanPSMT"/>
          <w:color w:val="000000"/>
          <w:sz w:val="24"/>
        </w:rPr>
        <w:t>Nieuwenhove</w:t>
      </w:r>
      <w:proofErr w:type="spellEnd"/>
      <w:r w:rsidRPr="00713983">
        <w:rPr>
          <w:rFonts w:asciiTheme="minorHAnsi" w:hAnsiTheme="minorHAnsi" w:cs="TimesNewRomanPSMT"/>
          <w:color w:val="000000"/>
          <w:sz w:val="24"/>
        </w:rPr>
        <w:t xml:space="preserve"> (OUP, forthcoming)</w:t>
      </w:r>
    </w:p>
    <w:p w14:paraId="6469078D" w14:textId="77777777" w:rsidR="00EE019E" w:rsidRPr="00713983" w:rsidRDefault="00EE019E" w:rsidP="00EE019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‘Daniel’,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 xml:space="preserve">New Oxford Bible Commentary </w:t>
      </w:r>
      <w:r w:rsidRPr="00713983">
        <w:rPr>
          <w:rFonts w:asciiTheme="minorHAnsi" w:hAnsiTheme="minorHAnsi" w:cs="TimesNewRomanPSMT"/>
          <w:color w:val="000000"/>
          <w:sz w:val="24"/>
        </w:rPr>
        <w:t>(OUP, forthcoming)</w:t>
      </w:r>
    </w:p>
    <w:p w14:paraId="68802EF2" w14:textId="699C7253" w:rsidR="00230C50" w:rsidRPr="00713983" w:rsidRDefault="00230C50" w:rsidP="00230C5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‘Jesus in Israel’s Scriptures’ in </w:t>
      </w:r>
      <w:r w:rsidRPr="00713983">
        <w:rPr>
          <w:rFonts w:asciiTheme="minorHAnsi" w:hAnsiTheme="minorHAnsi" w:cs="TimesNewRomanPSMT"/>
          <w:i/>
          <w:iCs/>
          <w:color w:val="000000"/>
          <w:sz w:val="24"/>
        </w:rPr>
        <w:t>The New Cambridge Companion to Jesus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, ed. Markus Bockmuehl (CUP, </w:t>
      </w:r>
      <w:r w:rsidR="007811A8" w:rsidRPr="00713983">
        <w:rPr>
          <w:rFonts w:asciiTheme="minorHAnsi" w:hAnsiTheme="minorHAnsi" w:cs="TimesNewRomanPSMT"/>
          <w:color w:val="000000"/>
          <w:sz w:val="24"/>
        </w:rPr>
        <w:t>202</w:t>
      </w:r>
      <w:r w:rsidR="00B077A6" w:rsidRPr="00713983">
        <w:rPr>
          <w:rFonts w:asciiTheme="minorHAnsi" w:hAnsiTheme="minorHAnsi" w:cs="TimesNewRomanPSMT"/>
          <w:color w:val="000000"/>
          <w:sz w:val="24"/>
        </w:rPr>
        <w:t>4</w:t>
      </w:r>
      <w:r w:rsidRPr="00713983">
        <w:rPr>
          <w:rFonts w:asciiTheme="minorHAnsi" w:hAnsiTheme="minorHAnsi" w:cs="TimesNewRomanPSMT"/>
          <w:color w:val="000000"/>
          <w:sz w:val="24"/>
        </w:rPr>
        <w:t>)</w:t>
      </w:r>
      <w:r w:rsidR="00B077A6" w:rsidRPr="00713983">
        <w:rPr>
          <w:rFonts w:asciiTheme="minorHAnsi" w:hAnsiTheme="minorHAnsi" w:cs="TimesNewRomanPSMT"/>
          <w:color w:val="000000"/>
          <w:sz w:val="24"/>
        </w:rPr>
        <w:t>, 103-18</w:t>
      </w:r>
    </w:p>
    <w:p w14:paraId="4E2CB71B" w14:textId="55E9CCBA" w:rsidR="003D19B0" w:rsidRPr="00713983" w:rsidRDefault="003D19B0" w:rsidP="0050725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proofErr w:type="gramStart"/>
      <w:r w:rsidRPr="00713983">
        <w:rPr>
          <w:rFonts w:asciiTheme="minorHAnsi" w:hAnsiTheme="minorHAnsi" w:cs="TimesNewRomanPSMT"/>
          <w:color w:val="000000"/>
          <w:sz w:val="24"/>
        </w:rPr>
        <w:t>‘ “</w:t>
      </w:r>
      <w:proofErr w:type="gramEnd"/>
      <w:r w:rsidRPr="00713983">
        <w:rPr>
          <w:rFonts w:asciiTheme="minorHAnsi" w:hAnsiTheme="minorHAnsi" w:cs="TimesNewRomanPSMT"/>
          <w:color w:val="000000"/>
          <w:sz w:val="24"/>
        </w:rPr>
        <w:t xml:space="preserve">He Descended to Hell”: Israel Between Death and Resurrection in Scripture and Creed’ in </w:t>
      </w:r>
      <w:r w:rsidRPr="00713983">
        <w:rPr>
          <w:rFonts w:asciiTheme="minorHAnsi" w:hAnsiTheme="minorHAnsi" w:cs="TimesNewRomanPSMT"/>
          <w:i/>
          <w:iCs/>
          <w:color w:val="000000"/>
          <w:sz w:val="24"/>
        </w:rPr>
        <w:t>The Creed</w:t>
      </w:r>
      <w:r w:rsidR="002503CF" w:rsidRPr="00713983">
        <w:rPr>
          <w:rFonts w:asciiTheme="minorHAnsi" w:hAnsiTheme="minorHAnsi" w:cs="TimesNewRomanPSMT"/>
          <w:i/>
          <w:iCs/>
          <w:color w:val="000000"/>
          <w:sz w:val="24"/>
        </w:rPr>
        <w:t xml:space="preserve"> and The Scriptures</w:t>
      </w:r>
      <w:r w:rsidRPr="00713983">
        <w:rPr>
          <w:rFonts w:asciiTheme="minorHAnsi" w:hAnsiTheme="minorHAnsi" w:cs="TimesNewRomanPSMT"/>
          <w:color w:val="000000"/>
          <w:sz w:val="24"/>
        </w:rPr>
        <w:t>, ed. Markus Bockmuehl and Nathan Eubank (Mohr Siebeck, 2024), 232-43</w:t>
      </w:r>
    </w:p>
    <w:p w14:paraId="5A59D02F" w14:textId="68EF5E90" w:rsidR="001125F8" w:rsidRPr="00713983" w:rsidRDefault="001125F8" w:rsidP="001125F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‘Deification in the Hebrew Bible/Old Testament’ (with Caitlin Joy Hubler) in </w:t>
      </w:r>
      <w:r w:rsidRPr="00713983">
        <w:rPr>
          <w:rFonts w:asciiTheme="minorHAnsi" w:hAnsiTheme="minorHAnsi" w:cs="TimesNewRomanPSMT"/>
          <w:i/>
          <w:iCs/>
          <w:color w:val="000000"/>
          <w:sz w:val="24"/>
        </w:rPr>
        <w:t>The Oxford Handbook of Deification</w:t>
      </w:r>
      <w:r w:rsidRPr="00713983">
        <w:rPr>
          <w:rFonts w:asciiTheme="minorHAnsi" w:hAnsiTheme="minorHAnsi" w:cs="TimesNewRomanPSMT"/>
          <w:color w:val="000000"/>
          <w:sz w:val="24"/>
        </w:rPr>
        <w:t>, ed. Andrew Hofer, O.P., Paul Gavrilyuk and Matthew Levering (OUP, 2024), 28-44</w:t>
      </w:r>
    </w:p>
    <w:p w14:paraId="32976863" w14:textId="5659CD7A" w:rsidR="00507251" w:rsidRPr="00713983" w:rsidRDefault="00507251" w:rsidP="0050725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‘Daniel in the New Testament’ (with Alexandria Frisch) in </w:t>
      </w:r>
      <w:r w:rsidRPr="00713983">
        <w:rPr>
          <w:rFonts w:asciiTheme="minorHAnsi" w:hAnsiTheme="minorHAnsi"/>
          <w:i/>
          <w:sz w:val="24"/>
        </w:rPr>
        <w:t>Israel’s Scriptures in Early Christian Writings: The Old Testament in the New</w:t>
      </w:r>
      <w:r w:rsidRPr="00713983">
        <w:rPr>
          <w:rFonts w:asciiTheme="minorHAnsi" w:hAnsiTheme="minorHAnsi"/>
          <w:sz w:val="24"/>
        </w:rPr>
        <w:t>, ed. Matthias Henze and David Lincicum (Eerdmans, 2023), 860-79</w:t>
      </w:r>
    </w:p>
    <w:p w14:paraId="06DED6E6" w14:textId="758C7D32" w:rsidR="00810B18" w:rsidRPr="00713983" w:rsidRDefault="00507251" w:rsidP="0050725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i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r w:rsidR="00810B18" w:rsidRPr="00713983">
        <w:rPr>
          <w:rFonts w:asciiTheme="minorHAnsi" w:hAnsiTheme="minorHAnsi" w:cs="TimesNewRomanPSMT"/>
          <w:color w:val="000000"/>
          <w:sz w:val="24"/>
        </w:rPr>
        <w:t>‘</w:t>
      </w:r>
      <w:r w:rsidR="00810B18" w:rsidRPr="00713983">
        <w:rPr>
          <w:rFonts w:asciiTheme="minorHAnsi" w:hAnsiTheme="minorHAnsi"/>
          <w:sz w:val="24"/>
        </w:rPr>
        <w:t>Prayer as Mnemonic for the Book of Daniel</w:t>
      </w:r>
      <w:r w:rsidR="00810B18" w:rsidRPr="00713983">
        <w:rPr>
          <w:rFonts w:asciiTheme="minorHAnsi" w:hAnsiTheme="minorHAnsi" w:cs="TimesNewRomanPSMT"/>
          <w:color w:val="000000"/>
          <w:sz w:val="24"/>
        </w:rPr>
        <w:t xml:space="preserve">’, in Angela Kim Harkins and Barbara Schmidt, eds., </w:t>
      </w:r>
      <w:r w:rsidR="002535F3" w:rsidRPr="00713983">
        <w:rPr>
          <w:rFonts w:asciiTheme="minorHAnsi" w:hAnsiTheme="minorHAnsi" w:cs="TimesNewRomanPSMT"/>
          <w:i/>
          <w:iCs/>
          <w:color w:val="000000"/>
          <w:sz w:val="24"/>
        </w:rPr>
        <w:t>Selected Studies on Deuterocanonical Prayers</w:t>
      </w:r>
      <w:r w:rsidR="00810B18" w:rsidRPr="00713983">
        <w:rPr>
          <w:rFonts w:asciiTheme="minorHAnsi" w:hAnsiTheme="minorHAnsi" w:cs="TimesNewRomanPSMT"/>
          <w:color w:val="000000"/>
          <w:sz w:val="24"/>
        </w:rPr>
        <w:t xml:space="preserve"> (Peeters, 202</w:t>
      </w:r>
      <w:r w:rsidR="00796D73" w:rsidRPr="00713983">
        <w:rPr>
          <w:rFonts w:asciiTheme="minorHAnsi" w:hAnsiTheme="minorHAnsi" w:cs="TimesNewRomanPSMT"/>
          <w:color w:val="000000"/>
          <w:sz w:val="24"/>
        </w:rPr>
        <w:t>1</w:t>
      </w:r>
      <w:r w:rsidR="00810B18" w:rsidRPr="00713983">
        <w:rPr>
          <w:rFonts w:asciiTheme="minorHAnsi" w:hAnsiTheme="minorHAnsi" w:cs="TimesNewRomanPSMT"/>
          <w:color w:val="000000"/>
          <w:sz w:val="24"/>
        </w:rPr>
        <w:t>)</w:t>
      </w:r>
      <w:r w:rsidR="00DB2E9C" w:rsidRPr="00713983">
        <w:rPr>
          <w:rFonts w:asciiTheme="minorHAnsi" w:hAnsiTheme="minorHAnsi" w:cs="TimesNewRomanPSMT"/>
          <w:color w:val="000000"/>
          <w:sz w:val="24"/>
        </w:rPr>
        <w:t>, 51-62</w:t>
      </w:r>
      <w:r w:rsidR="00810B18" w:rsidRPr="00713983">
        <w:rPr>
          <w:rFonts w:asciiTheme="minorHAnsi" w:hAnsiTheme="minorHAnsi" w:cs="TimesNewRomanPSMT"/>
          <w:color w:val="000000"/>
          <w:sz w:val="24"/>
        </w:rPr>
        <w:t xml:space="preserve"> </w:t>
      </w:r>
    </w:p>
    <w:p w14:paraId="0ABEE7BA" w14:textId="7B7B81DE" w:rsidR="00E55DB9" w:rsidRPr="00713983" w:rsidRDefault="00E55DB9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‘Ecclesiastes’ in Samuel Adams and Matthew Goff, eds.,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 xml:space="preserve">The Blackwell Companion to Wisdom Literature </w:t>
      </w:r>
      <w:r w:rsidRPr="00713983">
        <w:rPr>
          <w:rFonts w:asciiTheme="minorHAnsi" w:hAnsiTheme="minorHAnsi" w:cs="TimesNewRomanPSMT"/>
          <w:color w:val="000000"/>
          <w:sz w:val="24"/>
        </w:rPr>
        <w:t>(Wiley-Blackwell, 2020), 49-66</w:t>
      </w:r>
    </w:p>
    <w:p w14:paraId="4275CF66" w14:textId="4C807815" w:rsidR="00C11E27" w:rsidRPr="00713983" w:rsidRDefault="00C11E27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lastRenderedPageBreak/>
        <w:t>‘</w:t>
      </w:r>
      <w:r w:rsidR="00026C2F" w:rsidRPr="00713983">
        <w:rPr>
          <w:rFonts w:asciiTheme="minorHAnsi" w:hAnsiTheme="minorHAnsi" w:cs="TimesNewRomanPSMT"/>
          <w:color w:val="000000"/>
          <w:sz w:val="24"/>
        </w:rPr>
        <w:t>A King Like the Other Nations</w:t>
      </w:r>
      <w:r w:rsidRPr="00713983">
        <w:rPr>
          <w:rFonts w:asciiTheme="minorHAnsi" w:hAnsiTheme="minorHAnsi" w:cs="TimesNewRomanPSMT"/>
          <w:color w:val="000000"/>
          <w:sz w:val="24"/>
        </w:rPr>
        <w:t>’</w:t>
      </w:r>
      <w:r w:rsidR="00026C2F" w:rsidRPr="00713983">
        <w:rPr>
          <w:rFonts w:asciiTheme="minorHAnsi" w:hAnsiTheme="minorHAnsi" w:cs="TimesNewRomanPSMT"/>
          <w:color w:val="000000"/>
          <w:sz w:val="24"/>
        </w:rPr>
        <w:t>: The Foreignness of Tyranny in the Hebrew Bible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, in Hester </w:t>
      </w:r>
      <w:proofErr w:type="spellStart"/>
      <w:r w:rsidRPr="00713983">
        <w:rPr>
          <w:rFonts w:asciiTheme="minorHAnsi" w:hAnsiTheme="minorHAnsi" w:cs="TimesNewRomanPSMT"/>
          <w:color w:val="000000"/>
          <w:sz w:val="24"/>
        </w:rPr>
        <w:t>Schadee</w:t>
      </w:r>
      <w:proofErr w:type="spellEnd"/>
      <w:r w:rsidRPr="00713983">
        <w:rPr>
          <w:rFonts w:asciiTheme="minorHAnsi" w:hAnsiTheme="minorHAnsi" w:cs="TimesNewRomanPSMT"/>
          <w:color w:val="000000"/>
          <w:sz w:val="24"/>
        </w:rPr>
        <w:t xml:space="preserve"> and Nikos </w:t>
      </w:r>
      <w:proofErr w:type="spellStart"/>
      <w:r w:rsidRPr="00713983">
        <w:rPr>
          <w:rFonts w:asciiTheme="minorHAnsi" w:hAnsiTheme="minorHAnsi" w:cs="TimesNewRomanPSMT"/>
          <w:color w:val="000000"/>
          <w:sz w:val="24"/>
        </w:rPr>
        <w:t>Panou</w:t>
      </w:r>
      <w:proofErr w:type="spellEnd"/>
      <w:r w:rsidRPr="00713983">
        <w:rPr>
          <w:rFonts w:asciiTheme="minorHAnsi" w:hAnsiTheme="minorHAnsi" w:cs="TimesNewRomanPSMT"/>
          <w:color w:val="000000"/>
          <w:sz w:val="24"/>
        </w:rPr>
        <w:t xml:space="preserve">, eds.,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Evil Lords: Theory and Representation from Antiquity to the Renaissance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(OUP, 2018)</w:t>
      </w:r>
      <w:r w:rsidR="0096461B" w:rsidRPr="00713983">
        <w:rPr>
          <w:rFonts w:asciiTheme="minorHAnsi" w:hAnsiTheme="minorHAnsi" w:cs="TimesNewRomanPSMT"/>
          <w:color w:val="000000"/>
          <w:sz w:val="24"/>
        </w:rPr>
        <w:t>, 27-42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</w:t>
      </w:r>
    </w:p>
    <w:p w14:paraId="205D90AF" w14:textId="70A68C00" w:rsidR="00CE1400" w:rsidRPr="00713983" w:rsidRDefault="00CE1400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proofErr w:type="gramStart"/>
      <w:r w:rsidRPr="00713983">
        <w:rPr>
          <w:rFonts w:asciiTheme="minorHAnsi" w:hAnsiTheme="minorHAnsi" w:cs="TimesNewRomanPSMT"/>
          <w:color w:val="000000"/>
          <w:sz w:val="24"/>
        </w:rPr>
        <w:t>‘ “</w:t>
      </w:r>
      <w:proofErr w:type="gramEnd"/>
      <w:r w:rsidRPr="00713983">
        <w:rPr>
          <w:rFonts w:asciiTheme="minorHAnsi" w:hAnsiTheme="minorHAnsi" w:cs="TimesNewRomanPSMT"/>
          <w:color w:val="000000"/>
          <w:sz w:val="24"/>
        </w:rPr>
        <w:t xml:space="preserve">You will forget your ancient shame”: the innocence of Susanna and the vindication of Israel’, in Katherine E. Southwood and Martien Halvorson-Taylor, eds.,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Women and Exilic Identity in the Hebrew Bible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(Bloomsbury, 2017), 7-22</w:t>
      </w:r>
    </w:p>
    <w:p w14:paraId="2642E916" w14:textId="5AD92FAB" w:rsidR="00C23159" w:rsidRPr="00713983" w:rsidRDefault="00C23159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‘</w:t>
      </w:r>
      <w:r w:rsidR="007B7A5B" w:rsidRPr="00713983">
        <w:rPr>
          <w:rFonts w:asciiTheme="minorHAnsi" w:hAnsiTheme="minorHAnsi" w:cs="TimesNewRomanPSMT"/>
          <w:color w:val="000000"/>
          <w:sz w:val="24"/>
        </w:rPr>
        <w:t xml:space="preserve">The 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Wisdom Literature’ in John Barton, ed.,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 xml:space="preserve">The Hebrew Bible: A Critical Companion 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(Princeton University Press, 2016), 183-205 </w:t>
      </w:r>
    </w:p>
    <w:p w14:paraId="227BC8C4" w14:textId="6E2894E6" w:rsidR="00CE1400" w:rsidRPr="00713983" w:rsidRDefault="00CE1400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‘Qohelet’s Israel in Jerome’s </w:t>
      </w:r>
      <w:proofErr w:type="spellStart"/>
      <w:r w:rsidRPr="00713983">
        <w:rPr>
          <w:rFonts w:asciiTheme="minorHAnsi" w:hAnsiTheme="minorHAnsi" w:cs="TimesNewRomanPSMT"/>
          <w:i/>
          <w:color w:val="000000"/>
          <w:sz w:val="24"/>
        </w:rPr>
        <w:t>Commentarius</w:t>
      </w:r>
      <w:proofErr w:type="spellEnd"/>
      <w:r w:rsidRPr="00713983">
        <w:rPr>
          <w:rFonts w:asciiTheme="minorHAnsi" w:hAnsiTheme="minorHAnsi" w:cs="TimesNewRomanPSMT"/>
          <w:i/>
          <w:color w:val="000000"/>
          <w:sz w:val="24"/>
        </w:rPr>
        <w:t xml:space="preserve"> in </w:t>
      </w:r>
      <w:proofErr w:type="spellStart"/>
      <w:r w:rsidRPr="00713983">
        <w:rPr>
          <w:rFonts w:asciiTheme="minorHAnsi" w:hAnsiTheme="minorHAnsi" w:cs="TimesNewRomanPSMT"/>
          <w:i/>
          <w:color w:val="000000"/>
          <w:sz w:val="24"/>
        </w:rPr>
        <w:t>Ecclesiasten</w:t>
      </w:r>
      <w:proofErr w:type="spellEnd"/>
      <w:r w:rsidRPr="00713983">
        <w:rPr>
          <w:rFonts w:asciiTheme="minorHAnsi" w:hAnsiTheme="minorHAnsi" w:cs="TimesNewRomanPSMT"/>
          <w:color w:val="000000"/>
          <w:sz w:val="24"/>
        </w:rPr>
        <w:t xml:space="preserve">’, in Katherine Dell and Will Kynes, eds.,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Reading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Ecclesiastes Intertextually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(T&amp;T Clark, 2014), 240-52</w:t>
      </w:r>
    </w:p>
    <w:p w14:paraId="1ECD35CB" w14:textId="11427D37" w:rsidR="00CE1400" w:rsidRPr="00713983" w:rsidRDefault="00CE1400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‘Worship and idolatry in the book of Daniel through the lens of Tertullian’s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 xml:space="preserve">De </w:t>
      </w:r>
      <w:proofErr w:type="spellStart"/>
      <w:r w:rsidRPr="00713983">
        <w:rPr>
          <w:rFonts w:asciiTheme="minorHAnsi" w:hAnsiTheme="minorHAnsi" w:cs="TimesNewRomanPSMT"/>
          <w:i/>
          <w:color w:val="000000"/>
          <w:sz w:val="24"/>
        </w:rPr>
        <w:t>idololatria</w:t>
      </w:r>
      <w:proofErr w:type="spellEnd"/>
      <w:r w:rsidRPr="00713983">
        <w:rPr>
          <w:rFonts w:asciiTheme="minorHAnsi" w:hAnsiTheme="minorHAnsi" w:cs="TimesNewRomanPSMT"/>
          <w:color w:val="000000"/>
          <w:sz w:val="24"/>
        </w:rPr>
        <w:t xml:space="preserve">’, in Nathan MacDonald and Kenneth Brown, eds.,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Monotheism in Late Prophetic and Early Apocalyptic Literature </w:t>
      </w:r>
      <w:r w:rsidRPr="00713983">
        <w:rPr>
          <w:rFonts w:asciiTheme="minorHAnsi" w:hAnsiTheme="minorHAnsi" w:cs="TimesNewRomanPSMT"/>
          <w:color w:val="000000"/>
          <w:sz w:val="24"/>
        </w:rPr>
        <w:t>(Mohr Siebeck, 2014), 247-62</w:t>
      </w:r>
    </w:p>
    <w:p w14:paraId="14744D64" w14:textId="024394A1" w:rsidR="0017133D" w:rsidRPr="00713983" w:rsidRDefault="0017133D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‘The Eastern king in the Hebrew Bible: novelistic motifs in early Jewish literature’, in Tim Whitmarsh, ed.,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The Romance Between Greece and the East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(CUP, 2013), 183-95 </w:t>
      </w:r>
    </w:p>
    <w:p w14:paraId="7448DCC1" w14:textId="77777777" w:rsidR="00FD7C2F" w:rsidRPr="00713983" w:rsidRDefault="00FD7C2F" w:rsidP="003C075C">
      <w:pPr>
        <w:widowControl w:val="0"/>
        <w:tabs>
          <w:tab w:val="left" w:pos="2240"/>
        </w:tabs>
        <w:autoSpaceDE w:val="0"/>
        <w:autoSpaceDN w:val="0"/>
        <w:adjustRightInd w:val="0"/>
        <w:spacing w:after="120"/>
        <w:rPr>
          <w:rFonts w:asciiTheme="minorHAnsi" w:hAnsiTheme="minorHAnsi" w:cs="TimesNewRomanPSMT"/>
          <w:b/>
          <w:color w:val="000000"/>
          <w:sz w:val="24"/>
        </w:rPr>
      </w:pPr>
    </w:p>
    <w:p w14:paraId="1ADA5906" w14:textId="47BF19EE" w:rsidR="000A717A" w:rsidRPr="00713983" w:rsidRDefault="00095D38" w:rsidP="00C66389">
      <w:pPr>
        <w:widowControl w:val="0"/>
        <w:tabs>
          <w:tab w:val="left" w:pos="2240"/>
        </w:tabs>
        <w:autoSpaceDE w:val="0"/>
        <w:autoSpaceDN w:val="0"/>
        <w:adjustRightInd w:val="0"/>
        <w:spacing w:after="120"/>
        <w:rPr>
          <w:rFonts w:asciiTheme="minorHAnsi" w:hAnsiTheme="minorHAnsi" w:cs="TimesNewRomanPSMT"/>
          <w:b/>
          <w:color w:val="000000"/>
          <w:sz w:val="24"/>
        </w:rPr>
      </w:pPr>
      <w:r w:rsidRPr="00713983">
        <w:rPr>
          <w:rFonts w:asciiTheme="minorHAnsi" w:hAnsiTheme="minorHAnsi" w:cs="TimesNewRomanPSMT"/>
          <w:b/>
          <w:color w:val="000000"/>
          <w:sz w:val="24"/>
        </w:rPr>
        <w:t>Non-refereed</w:t>
      </w:r>
      <w:r w:rsidR="0017133D" w:rsidRPr="00713983">
        <w:rPr>
          <w:rFonts w:asciiTheme="minorHAnsi" w:hAnsiTheme="minorHAnsi" w:cs="TimesNewRomanPSMT"/>
          <w:b/>
          <w:color w:val="000000"/>
          <w:sz w:val="24"/>
        </w:rPr>
        <w:t xml:space="preserve"> articles</w:t>
      </w:r>
      <w:r w:rsidR="00560DD0" w:rsidRPr="00713983">
        <w:rPr>
          <w:rFonts w:asciiTheme="minorHAnsi" w:hAnsiTheme="minorHAnsi" w:cs="TimesNewRomanPSMT"/>
          <w:b/>
          <w:color w:val="000000"/>
          <w:sz w:val="24"/>
        </w:rPr>
        <w:t>/book chapters</w:t>
      </w:r>
      <w:r w:rsidR="00355023" w:rsidRPr="00713983">
        <w:rPr>
          <w:rFonts w:asciiTheme="minorHAnsi" w:hAnsiTheme="minorHAnsi" w:cs="TimesNewRomanPSMT"/>
          <w:b/>
          <w:color w:val="000000"/>
          <w:sz w:val="24"/>
        </w:rPr>
        <w:tab/>
      </w:r>
    </w:p>
    <w:p w14:paraId="232D31A3" w14:textId="363FE8E3" w:rsidR="001A6477" w:rsidRPr="00713983" w:rsidRDefault="00560DD0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proofErr w:type="gramStart"/>
      <w:r w:rsidRPr="00713983">
        <w:rPr>
          <w:rFonts w:asciiTheme="minorHAnsi" w:hAnsiTheme="minorHAnsi" w:cs="TimesNewRomanPSMT"/>
          <w:color w:val="000000"/>
          <w:sz w:val="24"/>
        </w:rPr>
        <w:t xml:space="preserve">‘ </w:t>
      </w:r>
      <w:r w:rsidR="0088723F" w:rsidRPr="00713983">
        <w:rPr>
          <w:rFonts w:asciiTheme="minorHAnsi" w:hAnsiTheme="minorHAnsi" w:cs="TimesNewRomanPSMT"/>
          <w:color w:val="000000"/>
          <w:sz w:val="24"/>
        </w:rPr>
        <w:t>“</w:t>
      </w:r>
      <w:proofErr w:type="gramEnd"/>
      <w:r w:rsidRPr="00713983">
        <w:rPr>
          <w:rFonts w:asciiTheme="minorHAnsi" w:hAnsiTheme="minorHAnsi" w:cs="TimesNewRomanPSMT"/>
          <w:color w:val="000000"/>
          <w:sz w:val="24"/>
        </w:rPr>
        <w:t>Feasts fly to those who fast</w:t>
      </w:r>
      <w:r w:rsidR="0088723F" w:rsidRPr="00713983">
        <w:rPr>
          <w:rFonts w:asciiTheme="minorHAnsi" w:hAnsiTheme="minorHAnsi" w:cs="TimesNewRomanPSMT"/>
          <w:color w:val="000000"/>
          <w:sz w:val="24"/>
        </w:rPr>
        <w:t>”</w:t>
      </w:r>
      <w:r w:rsidRPr="00713983">
        <w:rPr>
          <w:rFonts w:asciiTheme="minorHAnsi" w:hAnsiTheme="minorHAnsi" w:cs="TimesNewRomanPSMT"/>
          <w:color w:val="000000"/>
          <w:sz w:val="24"/>
        </w:rPr>
        <w:t>: Martyrs Becoming Monks in the Additions to Daniel</w:t>
      </w:r>
      <w:r w:rsidR="0088723F" w:rsidRPr="00713983">
        <w:rPr>
          <w:rFonts w:asciiTheme="minorHAnsi" w:hAnsiTheme="minorHAnsi" w:cs="TimesNewRomanPSMT"/>
          <w:color w:val="000000"/>
          <w:sz w:val="24"/>
        </w:rPr>
        <w:t>’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, </w:t>
      </w:r>
      <w:r w:rsidR="00BC4000" w:rsidRPr="00713983">
        <w:rPr>
          <w:rFonts w:asciiTheme="minorHAnsi" w:hAnsiTheme="minorHAnsi" w:cs="TimesNewRomanPSMT"/>
          <w:color w:val="000000"/>
          <w:sz w:val="24"/>
        </w:rPr>
        <w:t>in Laura E. Quick</w:t>
      </w:r>
      <w:r w:rsidR="00F911A4" w:rsidRPr="00713983">
        <w:rPr>
          <w:rFonts w:asciiTheme="minorHAnsi" w:hAnsiTheme="minorHAnsi" w:cs="TimesNewRomanPSMT"/>
          <w:color w:val="000000"/>
          <w:sz w:val="24"/>
        </w:rPr>
        <w:t xml:space="preserve"> et al</w:t>
      </w:r>
      <w:r w:rsidR="00BC4000" w:rsidRPr="00713983">
        <w:rPr>
          <w:rFonts w:asciiTheme="minorHAnsi" w:hAnsiTheme="minorHAnsi" w:cs="TimesNewRomanPSMT"/>
          <w:color w:val="000000"/>
          <w:sz w:val="24"/>
        </w:rPr>
        <w:t>, ed</w:t>
      </w:r>
      <w:r w:rsidR="00E15E38" w:rsidRPr="00713983">
        <w:rPr>
          <w:rFonts w:asciiTheme="minorHAnsi" w:hAnsiTheme="minorHAnsi" w:cs="TimesNewRomanPSMT"/>
          <w:color w:val="000000"/>
          <w:sz w:val="24"/>
        </w:rPr>
        <w:t>s</w:t>
      </w:r>
      <w:r w:rsidR="00BC4000" w:rsidRPr="00713983">
        <w:rPr>
          <w:rFonts w:asciiTheme="minorHAnsi" w:hAnsiTheme="minorHAnsi" w:cs="TimesNewRomanPSMT"/>
          <w:color w:val="000000"/>
          <w:sz w:val="24"/>
        </w:rPr>
        <w:t xml:space="preserve">., </w:t>
      </w:r>
      <w:r w:rsidR="00E15E38" w:rsidRPr="00713983">
        <w:rPr>
          <w:rFonts w:asciiTheme="minorHAnsi" w:hAnsiTheme="minorHAnsi" w:cs="TimesNewRomanPSMT"/>
          <w:i/>
          <w:color w:val="000000"/>
          <w:sz w:val="24"/>
        </w:rPr>
        <w:t>To Gaul, to Greece, and Into Noah’s Ark</w:t>
      </w:r>
      <w:r w:rsidR="00BC4000"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r w:rsidRPr="00713983">
        <w:rPr>
          <w:rFonts w:asciiTheme="minorHAnsi" w:hAnsiTheme="minorHAnsi" w:cs="TimesNewRomanPSMT"/>
          <w:color w:val="000000"/>
          <w:sz w:val="24"/>
        </w:rPr>
        <w:t>(</w:t>
      </w:r>
      <w:r w:rsidR="00FD66F0" w:rsidRPr="00713983">
        <w:rPr>
          <w:rFonts w:asciiTheme="minorHAnsi" w:hAnsiTheme="minorHAnsi" w:cs="TimesNewRomanPSMT"/>
          <w:i/>
          <w:color w:val="000000"/>
          <w:sz w:val="24"/>
        </w:rPr>
        <w:t xml:space="preserve">Journal of Semitic Studies </w:t>
      </w:r>
      <w:r w:rsidR="00FD66F0" w:rsidRPr="00713983">
        <w:rPr>
          <w:rFonts w:asciiTheme="minorHAnsi" w:hAnsiTheme="minorHAnsi" w:cs="TimesNewRomanPSMT"/>
          <w:color w:val="000000"/>
          <w:sz w:val="24"/>
        </w:rPr>
        <w:t>Supplement 44;</w:t>
      </w:r>
      <w:r w:rsidR="00FD66F0" w:rsidRPr="00713983">
        <w:rPr>
          <w:rFonts w:asciiTheme="minorHAnsi" w:hAnsiTheme="minorHAnsi" w:cs="TimesNewRomanPSMT"/>
          <w:i/>
          <w:color w:val="000000"/>
          <w:sz w:val="24"/>
        </w:rPr>
        <w:t xml:space="preserve"> </w:t>
      </w:r>
      <w:r w:rsidR="005A491B" w:rsidRPr="00713983">
        <w:rPr>
          <w:rFonts w:asciiTheme="minorHAnsi" w:hAnsiTheme="minorHAnsi" w:cs="TimesNewRomanPSMT"/>
          <w:color w:val="000000"/>
          <w:sz w:val="24"/>
        </w:rPr>
        <w:t>OUP</w:t>
      </w:r>
      <w:r w:rsidR="00BC4000" w:rsidRPr="00713983">
        <w:rPr>
          <w:rFonts w:asciiTheme="minorHAnsi" w:hAnsiTheme="minorHAnsi" w:cs="TimesNewRomanPSMT"/>
          <w:color w:val="000000"/>
          <w:sz w:val="24"/>
        </w:rPr>
        <w:t xml:space="preserve">, </w:t>
      </w:r>
      <w:r w:rsidR="00FD66F0" w:rsidRPr="00713983">
        <w:rPr>
          <w:rFonts w:asciiTheme="minorHAnsi" w:hAnsiTheme="minorHAnsi" w:cs="TimesNewRomanPSMT"/>
          <w:color w:val="000000"/>
          <w:sz w:val="24"/>
        </w:rPr>
        <w:t>2019</w:t>
      </w:r>
      <w:r w:rsidRPr="00713983">
        <w:rPr>
          <w:rFonts w:asciiTheme="minorHAnsi" w:hAnsiTheme="minorHAnsi" w:cs="TimesNewRomanPSMT"/>
          <w:color w:val="000000"/>
          <w:sz w:val="24"/>
        </w:rPr>
        <w:t>)</w:t>
      </w:r>
      <w:r w:rsidR="00F911A4" w:rsidRPr="00713983">
        <w:rPr>
          <w:rFonts w:asciiTheme="minorHAnsi" w:hAnsiTheme="minorHAnsi" w:cs="TimesNewRomanPSMT"/>
          <w:color w:val="000000"/>
          <w:sz w:val="24"/>
        </w:rPr>
        <w:t>, 19</w:t>
      </w:r>
      <w:r w:rsidR="00986F83" w:rsidRPr="00713983">
        <w:rPr>
          <w:rFonts w:asciiTheme="minorHAnsi" w:hAnsiTheme="minorHAnsi" w:cs="TimesNewRomanPSMT"/>
          <w:color w:val="000000"/>
          <w:sz w:val="24"/>
        </w:rPr>
        <w:t>7</w:t>
      </w:r>
      <w:r w:rsidR="00F911A4" w:rsidRPr="00713983">
        <w:rPr>
          <w:rFonts w:asciiTheme="minorHAnsi" w:hAnsiTheme="minorHAnsi" w:cs="TimesNewRomanPSMT"/>
          <w:color w:val="000000"/>
          <w:sz w:val="24"/>
        </w:rPr>
        <w:t>-20</w:t>
      </w:r>
      <w:r w:rsidR="00986F83" w:rsidRPr="00713983">
        <w:rPr>
          <w:rFonts w:asciiTheme="minorHAnsi" w:hAnsiTheme="minorHAnsi" w:cs="TimesNewRomanPSMT"/>
          <w:color w:val="000000"/>
          <w:sz w:val="24"/>
        </w:rPr>
        <w:t>6</w:t>
      </w:r>
    </w:p>
    <w:p w14:paraId="4637CBCB" w14:textId="641BEFCE" w:rsidR="001A6477" w:rsidRPr="00713983" w:rsidRDefault="00E50F0A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‘Seeing Silence: Susanna’s Christological Quiet’,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Anglican Theological Review</w:t>
      </w:r>
      <w:r w:rsidR="00B8350B"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r w:rsidR="00F645E3" w:rsidRPr="00713983">
        <w:rPr>
          <w:rFonts w:asciiTheme="minorHAnsi" w:hAnsiTheme="minorHAnsi" w:cs="TimesNewRomanPSMT"/>
          <w:color w:val="000000"/>
          <w:sz w:val="24"/>
        </w:rPr>
        <w:t>99 (</w:t>
      </w:r>
      <w:r w:rsidR="00B8350B" w:rsidRPr="00713983">
        <w:rPr>
          <w:rFonts w:asciiTheme="minorHAnsi" w:hAnsiTheme="minorHAnsi" w:cs="TimesNewRomanPSMT"/>
          <w:color w:val="000000"/>
          <w:sz w:val="24"/>
        </w:rPr>
        <w:t>2017</w:t>
      </w:r>
      <w:r w:rsidR="001435E9" w:rsidRPr="00713983">
        <w:rPr>
          <w:rFonts w:asciiTheme="minorHAnsi" w:hAnsiTheme="minorHAnsi" w:cs="TimesNewRomanPSMT"/>
          <w:color w:val="000000"/>
          <w:sz w:val="24"/>
        </w:rPr>
        <w:t>), 741-</w:t>
      </w:r>
      <w:r w:rsidR="00F645E3" w:rsidRPr="00713983">
        <w:rPr>
          <w:rFonts w:asciiTheme="minorHAnsi" w:hAnsiTheme="minorHAnsi" w:cs="TimesNewRomanPSMT"/>
          <w:color w:val="000000"/>
          <w:sz w:val="24"/>
        </w:rPr>
        <w:t>52</w:t>
      </w:r>
    </w:p>
    <w:p w14:paraId="28330A77" w14:textId="4C54D6C1" w:rsidR="001A6477" w:rsidRPr="00713983" w:rsidRDefault="0017133D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‘Is patristic exegesis good for Old Testament scholarship? Jerome and Gregory of Nyssa on Ecclesiastes’, in John Jarick, ed.,</w:t>
      </w:r>
      <w:r w:rsidRPr="00713983">
        <w:rPr>
          <w:rFonts w:asciiTheme="minorHAnsi" w:hAnsiTheme="minorHAnsi" w:cs="Times New Roman"/>
          <w:sz w:val="24"/>
        </w:rPr>
        <w:t xml:space="preserve"> </w:t>
      </w:r>
      <w:r w:rsidR="00080542" w:rsidRPr="00713983">
        <w:rPr>
          <w:rFonts w:asciiTheme="minorHAnsi" w:hAnsiTheme="minorHAnsi" w:cs="TimesNewRomanPSMT"/>
          <w:i/>
          <w:color w:val="000000"/>
          <w:sz w:val="24"/>
        </w:rPr>
        <w:t>Perspectives on</w:t>
      </w:r>
      <w:r w:rsidRPr="00713983">
        <w:rPr>
          <w:rFonts w:asciiTheme="minorHAnsi" w:hAnsiTheme="minorHAnsi" w:cs="TimesNewRomanPSMT"/>
          <w:i/>
          <w:color w:val="000000"/>
          <w:sz w:val="24"/>
        </w:rPr>
        <w:t xml:space="preserve"> Israelite Wisdom 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(Bloomsbury, 2016), 232-53 </w:t>
      </w:r>
    </w:p>
    <w:p w14:paraId="37581C79" w14:textId="5C56EFBE" w:rsidR="003E079A" w:rsidRPr="00713983" w:rsidRDefault="00C46AC5" w:rsidP="00C46AC5">
      <w:pPr>
        <w:widowControl w:val="0"/>
        <w:tabs>
          <w:tab w:val="left" w:pos="720"/>
          <w:tab w:val="left" w:pos="144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i/>
          <w:color w:val="000000"/>
          <w:sz w:val="24"/>
        </w:rPr>
      </w:pPr>
      <w:r w:rsidRPr="00713983">
        <w:rPr>
          <w:rFonts w:asciiTheme="minorHAnsi" w:hAnsiTheme="minorHAnsi" w:cs="TimesNewRomanPSMT"/>
          <w:i/>
          <w:color w:val="000000"/>
          <w:sz w:val="24"/>
        </w:rPr>
        <w:tab/>
      </w:r>
      <w:r w:rsidRPr="00713983">
        <w:rPr>
          <w:rFonts w:asciiTheme="minorHAnsi" w:hAnsiTheme="minorHAnsi" w:cs="TimesNewRomanPSMT"/>
          <w:i/>
          <w:color w:val="000000"/>
          <w:sz w:val="24"/>
        </w:rPr>
        <w:tab/>
      </w:r>
      <w:r w:rsidRPr="00713983">
        <w:rPr>
          <w:rFonts w:asciiTheme="minorHAnsi" w:hAnsiTheme="minorHAnsi" w:cs="TimesNewRomanPSMT"/>
          <w:i/>
          <w:color w:val="000000"/>
          <w:sz w:val="24"/>
        </w:rPr>
        <w:tab/>
      </w:r>
    </w:p>
    <w:p w14:paraId="156AA8B9" w14:textId="77777777" w:rsidR="003D1654" w:rsidRPr="00713983" w:rsidRDefault="00296CDA" w:rsidP="003D165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Theme="minorHAnsi" w:hAnsiTheme="minorHAnsi" w:cs="TimesNewRomanPSMT"/>
          <w:b/>
          <w:color w:val="000000"/>
          <w:sz w:val="24"/>
        </w:rPr>
      </w:pPr>
      <w:r w:rsidRPr="00713983">
        <w:rPr>
          <w:rFonts w:asciiTheme="minorHAnsi" w:hAnsiTheme="minorHAnsi" w:cs="TimesNewRomanPSMT"/>
          <w:b/>
          <w:color w:val="000000"/>
          <w:sz w:val="24"/>
        </w:rPr>
        <w:t>Other</w:t>
      </w:r>
      <w:r w:rsidR="00753833" w:rsidRPr="00713983">
        <w:rPr>
          <w:rFonts w:asciiTheme="minorHAnsi" w:hAnsiTheme="minorHAnsi" w:cs="TimesNewRomanPSMT"/>
          <w:b/>
          <w:color w:val="000000"/>
          <w:sz w:val="24"/>
        </w:rPr>
        <w:t xml:space="preserve"> </w:t>
      </w:r>
      <w:r w:rsidRPr="00713983">
        <w:rPr>
          <w:rFonts w:asciiTheme="minorHAnsi" w:hAnsiTheme="minorHAnsi" w:cs="TimesNewRomanPSMT"/>
          <w:b/>
          <w:color w:val="000000"/>
          <w:sz w:val="24"/>
        </w:rPr>
        <w:t>articles</w:t>
      </w:r>
    </w:p>
    <w:p w14:paraId="055C9314" w14:textId="49B3E832" w:rsidR="00CD3E3B" w:rsidRPr="00713983" w:rsidRDefault="00CD3E3B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‘Jesus in the Light of the Old Testament’, </w:t>
      </w:r>
      <w:r w:rsidR="000E4098" w:rsidRPr="00713983">
        <w:rPr>
          <w:rFonts w:asciiTheme="minorHAnsi" w:hAnsiTheme="minorHAnsi" w:cs="TimesNewRomanPSMT"/>
          <w:i/>
          <w:iCs/>
          <w:color w:val="000000"/>
          <w:sz w:val="24"/>
        </w:rPr>
        <w:t>Catholic</w:t>
      </w:r>
      <w:r w:rsidRPr="00713983">
        <w:rPr>
          <w:rFonts w:asciiTheme="minorHAnsi" w:hAnsiTheme="minorHAnsi" w:cs="TimesNewRomanPSMT"/>
          <w:i/>
          <w:iCs/>
          <w:color w:val="000000"/>
          <w:sz w:val="24"/>
        </w:rPr>
        <w:t xml:space="preserve"> Women’s Bible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(</w:t>
      </w:r>
      <w:r w:rsidR="000E4098" w:rsidRPr="00713983">
        <w:rPr>
          <w:rFonts w:asciiTheme="minorHAnsi" w:hAnsiTheme="minorHAnsi" w:cs="TimesNewRomanPSMT"/>
          <w:color w:val="000000"/>
          <w:sz w:val="24"/>
        </w:rPr>
        <w:t>Ave Maria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Press, </w:t>
      </w:r>
      <w:r w:rsidR="000A4F94" w:rsidRPr="00713983">
        <w:rPr>
          <w:rFonts w:asciiTheme="minorHAnsi" w:hAnsiTheme="minorHAnsi" w:cs="TimesNewRomanPSMT"/>
          <w:color w:val="000000"/>
          <w:sz w:val="24"/>
        </w:rPr>
        <w:t>2023</w:t>
      </w:r>
      <w:r w:rsidRPr="00713983">
        <w:rPr>
          <w:rFonts w:asciiTheme="minorHAnsi" w:hAnsiTheme="minorHAnsi" w:cs="TimesNewRomanPSMT"/>
          <w:color w:val="000000"/>
          <w:sz w:val="24"/>
        </w:rPr>
        <w:t>)</w:t>
      </w:r>
    </w:p>
    <w:p w14:paraId="403541D1" w14:textId="64773AB9" w:rsidR="00974B02" w:rsidRPr="00713983" w:rsidRDefault="00974B02" w:rsidP="00974B0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‘Qohelet and Memory’ in </w:t>
      </w:r>
      <w:r w:rsidRPr="00713983">
        <w:rPr>
          <w:rFonts w:asciiTheme="minorHAnsi" w:hAnsiTheme="minorHAnsi" w:cs="TimesNewRomanPSMT"/>
          <w:i/>
          <w:iCs/>
          <w:color w:val="000000"/>
          <w:sz w:val="24"/>
        </w:rPr>
        <w:t xml:space="preserve">The </w:t>
      </w:r>
      <w:r w:rsidR="006030EC" w:rsidRPr="00713983">
        <w:rPr>
          <w:rFonts w:asciiTheme="minorHAnsi" w:hAnsiTheme="minorHAnsi" w:cs="TimesNewRomanPSMT"/>
          <w:i/>
          <w:iCs/>
          <w:color w:val="000000"/>
          <w:sz w:val="24"/>
        </w:rPr>
        <w:t>SBL</w:t>
      </w:r>
      <w:r w:rsidRPr="00713983">
        <w:rPr>
          <w:rFonts w:asciiTheme="minorHAnsi" w:hAnsiTheme="minorHAnsi" w:cs="TimesNewRomanPSMT"/>
          <w:i/>
          <w:iCs/>
          <w:color w:val="000000"/>
          <w:sz w:val="24"/>
        </w:rPr>
        <w:t xml:space="preserve"> Study Bible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(</w:t>
      </w:r>
      <w:r w:rsidR="006030EC" w:rsidRPr="00713983">
        <w:rPr>
          <w:rFonts w:asciiTheme="minorHAnsi" w:hAnsiTheme="minorHAnsi" w:cs="TimesNewRomanPSMT"/>
          <w:color w:val="000000"/>
          <w:sz w:val="24"/>
        </w:rPr>
        <w:t>HarperCollins, 2023</w:t>
      </w:r>
      <w:r w:rsidRPr="00713983">
        <w:rPr>
          <w:rFonts w:asciiTheme="minorHAnsi" w:hAnsiTheme="minorHAnsi" w:cs="TimesNewRomanPSMT"/>
          <w:color w:val="000000"/>
          <w:sz w:val="24"/>
        </w:rPr>
        <w:t>)</w:t>
      </w:r>
    </w:p>
    <w:p w14:paraId="1941A9F1" w14:textId="57ED44AC" w:rsidR="003D1654" w:rsidRPr="00713983" w:rsidRDefault="003D1654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‘</w:t>
      </w:r>
      <w:r w:rsidR="00566FF9" w:rsidRPr="00713983">
        <w:rPr>
          <w:rFonts w:asciiTheme="minorHAnsi" w:hAnsiTheme="minorHAnsi" w:cs="TimesNewRomanPSMT"/>
          <w:color w:val="000000"/>
          <w:sz w:val="24"/>
        </w:rPr>
        <w:t xml:space="preserve">La donna di </w:t>
      </w:r>
      <w:proofErr w:type="spellStart"/>
      <w:r w:rsidR="00566FF9" w:rsidRPr="00713983">
        <w:rPr>
          <w:rFonts w:asciiTheme="minorHAnsi" w:hAnsiTheme="minorHAnsi" w:cs="TimesNewRomanPSMT"/>
          <w:color w:val="000000"/>
          <w:sz w:val="24"/>
        </w:rPr>
        <w:t>valore</w:t>
      </w:r>
      <w:proofErr w:type="spellEnd"/>
      <w:r w:rsidR="00566FF9" w:rsidRPr="00713983">
        <w:rPr>
          <w:rFonts w:asciiTheme="minorHAnsi" w:hAnsiTheme="minorHAnsi" w:cs="TimesNewRomanPSMT"/>
          <w:color w:val="000000"/>
          <w:sz w:val="24"/>
        </w:rPr>
        <w:t xml:space="preserve"> (</w:t>
      </w:r>
      <w:proofErr w:type="spellStart"/>
      <w:r w:rsidRPr="00713983">
        <w:rPr>
          <w:rFonts w:asciiTheme="minorHAnsi" w:hAnsiTheme="minorHAnsi" w:cs="TimesNewRomanPSMT"/>
          <w:color w:val="000000"/>
          <w:sz w:val="24"/>
        </w:rPr>
        <w:t>Pr</w:t>
      </w:r>
      <w:proofErr w:type="spellEnd"/>
      <w:r w:rsidRPr="00713983">
        <w:rPr>
          <w:rFonts w:asciiTheme="minorHAnsi" w:hAnsiTheme="minorHAnsi" w:cs="TimesNewRomanPSMT"/>
          <w:color w:val="000000"/>
          <w:sz w:val="24"/>
        </w:rPr>
        <w:t xml:space="preserve"> 31</w:t>
      </w:r>
      <w:r w:rsidR="00566FF9" w:rsidRPr="00713983">
        <w:rPr>
          <w:rFonts w:asciiTheme="minorHAnsi" w:hAnsiTheme="minorHAnsi" w:cs="TimesNewRomanPSMT"/>
          <w:color w:val="000000"/>
          <w:sz w:val="24"/>
        </w:rPr>
        <w:t>,</w:t>
      </w:r>
      <w:r w:rsidRPr="00713983">
        <w:rPr>
          <w:rFonts w:asciiTheme="minorHAnsi" w:hAnsiTheme="minorHAnsi" w:cs="TimesNewRomanPSMT"/>
          <w:color w:val="000000"/>
          <w:sz w:val="24"/>
        </w:rPr>
        <w:t>10-31</w:t>
      </w:r>
      <w:r w:rsidR="00566FF9" w:rsidRPr="00713983">
        <w:rPr>
          <w:rFonts w:asciiTheme="minorHAnsi" w:hAnsiTheme="minorHAnsi" w:cs="TimesNewRomanPSMT"/>
          <w:color w:val="000000"/>
          <w:sz w:val="24"/>
        </w:rPr>
        <w:t>)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’ </w:t>
      </w:r>
      <w:r w:rsidR="00A34943" w:rsidRPr="00713983">
        <w:rPr>
          <w:rFonts w:asciiTheme="minorHAnsi" w:hAnsiTheme="minorHAnsi" w:cs="TimesNewRomanPSMT"/>
          <w:color w:val="000000"/>
          <w:sz w:val="24"/>
        </w:rPr>
        <w:t>in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r w:rsidRPr="00713983">
        <w:rPr>
          <w:rFonts w:asciiTheme="minorHAnsi" w:hAnsiTheme="minorHAnsi" w:cs="TimesNewRomanPSMT"/>
          <w:i/>
          <w:iCs/>
          <w:color w:val="000000"/>
          <w:sz w:val="24"/>
        </w:rPr>
        <w:t xml:space="preserve">La </w:t>
      </w:r>
      <w:proofErr w:type="spellStart"/>
      <w:r w:rsidRPr="00713983">
        <w:rPr>
          <w:rFonts w:asciiTheme="minorHAnsi" w:hAnsiTheme="minorHAnsi" w:cs="TimesNewRomanPSMT"/>
          <w:i/>
          <w:iCs/>
          <w:color w:val="000000"/>
          <w:sz w:val="24"/>
        </w:rPr>
        <w:t>Bibbia</w:t>
      </w:r>
      <w:proofErr w:type="spellEnd"/>
      <w:r w:rsidRPr="00713983">
        <w:rPr>
          <w:rFonts w:asciiTheme="minorHAnsi" w:hAnsiTheme="minorHAnsi" w:cs="TimesNewRomanPSMT"/>
          <w:i/>
          <w:iCs/>
          <w:color w:val="000000"/>
          <w:sz w:val="24"/>
        </w:rPr>
        <w:t xml:space="preserve"> </w:t>
      </w:r>
      <w:proofErr w:type="spellStart"/>
      <w:r w:rsidRPr="00713983">
        <w:rPr>
          <w:rFonts w:asciiTheme="minorHAnsi" w:hAnsiTheme="minorHAnsi" w:cs="TimesNewRomanPSMT"/>
          <w:i/>
          <w:iCs/>
          <w:color w:val="000000"/>
          <w:sz w:val="24"/>
        </w:rPr>
        <w:t>dell’Amicizia</w:t>
      </w:r>
      <w:proofErr w:type="spellEnd"/>
      <w:r w:rsidRPr="00713983">
        <w:rPr>
          <w:rFonts w:asciiTheme="minorHAnsi" w:hAnsiTheme="minorHAnsi" w:cs="TimesNewRomanPSMT"/>
          <w:color w:val="000000"/>
          <w:sz w:val="24"/>
        </w:rPr>
        <w:t xml:space="preserve"> vol. 3, ed. Marco Cassuto </w:t>
      </w:r>
      <w:proofErr w:type="spellStart"/>
      <w:r w:rsidRPr="00713983">
        <w:rPr>
          <w:rFonts w:asciiTheme="minorHAnsi" w:hAnsiTheme="minorHAnsi" w:cs="TimesNewRomanPSMT"/>
          <w:color w:val="000000"/>
          <w:sz w:val="24"/>
        </w:rPr>
        <w:t>Morselli</w:t>
      </w:r>
      <w:proofErr w:type="spellEnd"/>
      <w:r w:rsidRPr="00713983">
        <w:rPr>
          <w:rFonts w:asciiTheme="minorHAnsi" w:hAnsiTheme="minorHAnsi" w:cs="TimesNewRomanPSMT"/>
          <w:color w:val="000000"/>
          <w:sz w:val="24"/>
        </w:rPr>
        <w:t xml:space="preserve"> and Giulio Michelini</w:t>
      </w:r>
      <w:r w:rsidR="00585966" w:rsidRPr="00713983">
        <w:rPr>
          <w:rFonts w:asciiTheme="minorHAnsi" w:hAnsiTheme="minorHAnsi" w:cs="TimesNewRomanPSMT"/>
          <w:color w:val="000000"/>
          <w:sz w:val="24"/>
        </w:rPr>
        <w:t xml:space="preserve"> (San Paolo Edizioni,</w:t>
      </w:r>
      <w:r w:rsidR="00585966" w:rsidRPr="00713983">
        <w:rPr>
          <w:rFonts w:asciiTheme="minorHAnsi" w:hAnsiTheme="minorHAnsi" w:cs="TimesNewRomanPSMT"/>
          <w:i/>
          <w:iCs/>
          <w:color w:val="000000"/>
          <w:sz w:val="24"/>
        </w:rPr>
        <w:t xml:space="preserve"> </w:t>
      </w:r>
      <w:r w:rsidR="009367F8" w:rsidRPr="00713983">
        <w:rPr>
          <w:rFonts w:asciiTheme="minorHAnsi" w:hAnsiTheme="minorHAnsi" w:cs="TimesNewRomanPSMT"/>
          <w:color w:val="000000"/>
          <w:sz w:val="24"/>
        </w:rPr>
        <w:t>2021</w:t>
      </w:r>
      <w:r w:rsidR="00585966" w:rsidRPr="00713983">
        <w:rPr>
          <w:rFonts w:asciiTheme="minorHAnsi" w:hAnsiTheme="minorHAnsi" w:cs="TimesNewRomanPSMT"/>
          <w:color w:val="000000"/>
          <w:sz w:val="24"/>
        </w:rPr>
        <w:t>)</w:t>
      </w:r>
      <w:r w:rsidR="00566FF9" w:rsidRPr="00713983">
        <w:rPr>
          <w:rFonts w:asciiTheme="minorHAnsi" w:hAnsiTheme="minorHAnsi" w:cs="TimesNewRomanPSMT"/>
          <w:color w:val="000000"/>
          <w:sz w:val="24"/>
        </w:rPr>
        <w:t>, 213-19</w:t>
      </w:r>
    </w:p>
    <w:p w14:paraId="66B4737F" w14:textId="373F4836" w:rsidR="00753833" w:rsidRPr="00713983" w:rsidRDefault="00753833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‘Song of Songs 4:8-5:1: The Garden of Earthly and Heavenly Delights’,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Visual Commentary on Scripture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(King’s College, London and the National Gallery, London, 2019),</w:t>
      </w:r>
      <w:r w:rsidRPr="00713983">
        <w:t xml:space="preserve"> </w:t>
      </w:r>
      <w:hyperlink r:id="rId8" w:history="1">
        <w:r w:rsidRPr="00713983">
          <w:rPr>
            <w:rFonts w:asciiTheme="minorHAnsi" w:hAnsiTheme="minorHAnsi" w:cs="TimesNewRomanPSMT"/>
            <w:color w:val="000000"/>
            <w:sz w:val="24"/>
          </w:rPr>
          <w:t>https://thevcs.org/garden-earthly-and-heavenly-delights</w:t>
        </w:r>
      </w:hyperlink>
      <w:r w:rsidR="006030EC" w:rsidRPr="00713983">
        <w:rPr>
          <w:rFonts w:asciiTheme="minorHAnsi" w:hAnsiTheme="minorHAnsi" w:cs="TimesNewRomanPSMT"/>
          <w:color w:val="000000"/>
          <w:sz w:val="24"/>
        </w:rPr>
        <w:t>4</w:t>
      </w:r>
    </w:p>
    <w:p w14:paraId="39153DC1" w14:textId="77777777" w:rsidR="00753833" w:rsidRPr="00713983" w:rsidRDefault="00753833" w:rsidP="00EC12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Theme="minorHAnsi" w:hAnsiTheme="minorHAnsi" w:cs="TimesNewRomanPSMT"/>
          <w:b/>
          <w:color w:val="000000"/>
          <w:sz w:val="24"/>
        </w:rPr>
      </w:pPr>
    </w:p>
    <w:p w14:paraId="65B00883" w14:textId="49AE26D9" w:rsidR="00047CAA" w:rsidRPr="00713983" w:rsidRDefault="00047CAA" w:rsidP="00EC12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Theme="minorHAnsi" w:hAnsiTheme="minorHAnsi" w:cs="TimesNewRomanPSMT"/>
          <w:b/>
          <w:color w:val="000000"/>
          <w:sz w:val="24"/>
        </w:rPr>
      </w:pPr>
      <w:r w:rsidRPr="00713983">
        <w:rPr>
          <w:rFonts w:asciiTheme="minorHAnsi" w:hAnsiTheme="minorHAnsi" w:cs="TimesNewRomanPSMT"/>
          <w:b/>
          <w:color w:val="000000"/>
          <w:sz w:val="24"/>
        </w:rPr>
        <w:t>Book reviews and encyclopedia articles</w:t>
      </w:r>
    </w:p>
    <w:p w14:paraId="00C79C4F" w14:textId="5C16B950" w:rsidR="00346413" w:rsidRPr="00346413" w:rsidRDefault="00346413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346413">
        <w:rPr>
          <w:rFonts w:asciiTheme="minorHAnsi" w:hAnsiTheme="minorHAnsi" w:cs="TimesNewRomanPSMT"/>
          <w:color w:val="000000"/>
          <w:sz w:val="24"/>
        </w:rPr>
        <w:t>Reinhard Feldmeier and Hermann Spieckermann</w:t>
      </w:r>
      <w:r>
        <w:rPr>
          <w:rFonts w:asciiTheme="minorHAnsi" w:hAnsiTheme="minorHAnsi" w:cs="TimesNewRomanPSMT"/>
          <w:color w:val="000000"/>
          <w:sz w:val="24"/>
        </w:rPr>
        <w:t>,</w:t>
      </w:r>
      <w:r w:rsidRPr="00346413">
        <w:rPr>
          <w:rFonts w:asciiTheme="minorHAnsi" w:hAnsiTheme="minorHAnsi" w:cs="TimesNewRomanPSMT"/>
          <w:i/>
          <w:iCs/>
          <w:color w:val="000000"/>
          <w:sz w:val="24"/>
        </w:rPr>
        <w:t xml:space="preserve"> God Becoming Human: Incarnation in the Christian Bible</w:t>
      </w:r>
      <w:r>
        <w:rPr>
          <w:rFonts w:asciiTheme="minorHAnsi" w:hAnsiTheme="minorHAnsi" w:cs="TimesNewRomanPSMT"/>
          <w:color w:val="000000"/>
          <w:sz w:val="24"/>
        </w:rPr>
        <w:t xml:space="preserve"> (</w:t>
      </w:r>
      <w:r w:rsidRPr="00346413">
        <w:rPr>
          <w:rFonts w:asciiTheme="minorHAnsi" w:hAnsiTheme="minorHAnsi" w:cs="TimesNewRomanPSMT"/>
          <w:color w:val="000000"/>
          <w:sz w:val="24"/>
        </w:rPr>
        <w:t>Baylor University Press, 2021</w:t>
      </w:r>
      <w:r>
        <w:rPr>
          <w:rFonts w:asciiTheme="minorHAnsi" w:hAnsiTheme="minorHAnsi" w:cs="TimesNewRomanPSMT"/>
          <w:color w:val="000000"/>
          <w:sz w:val="24"/>
        </w:rPr>
        <w:t xml:space="preserve">) – </w:t>
      </w:r>
      <w:r>
        <w:rPr>
          <w:rFonts w:asciiTheme="minorHAnsi" w:hAnsiTheme="minorHAnsi" w:cs="TimesNewRomanPSMT"/>
          <w:i/>
          <w:iCs/>
          <w:color w:val="000000"/>
          <w:sz w:val="24"/>
        </w:rPr>
        <w:t>Journal of Theological Studies</w:t>
      </w:r>
      <w:r>
        <w:rPr>
          <w:rFonts w:asciiTheme="minorHAnsi" w:hAnsiTheme="minorHAnsi" w:cs="TimesNewRomanPSMT"/>
          <w:color w:val="000000"/>
          <w:sz w:val="24"/>
        </w:rPr>
        <w:t>, forthcoming</w:t>
      </w:r>
    </w:p>
    <w:p w14:paraId="720B4476" w14:textId="655AB6E5" w:rsidR="00713983" w:rsidRPr="00713983" w:rsidRDefault="00713983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>
        <w:rPr>
          <w:rFonts w:asciiTheme="minorHAnsi" w:hAnsiTheme="minorHAnsi" w:cs="TimesNewRomanPSMT"/>
          <w:color w:val="000000"/>
          <w:sz w:val="24"/>
        </w:rPr>
        <w:t xml:space="preserve">Daniel C. Timmer, </w:t>
      </w:r>
      <w:r w:rsidRPr="00713983">
        <w:rPr>
          <w:rFonts w:asciiTheme="minorHAnsi" w:hAnsiTheme="minorHAnsi" w:cs="TimesNewRomanPSMT"/>
          <w:i/>
          <w:iCs/>
          <w:color w:val="000000"/>
          <w:sz w:val="24"/>
        </w:rPr>
        <w:t>The Theology of the Books of Nahum, Habakkuk, and Zephaniah</w:t>
      </w:r>
      <w:r>
        <w:rPr>
          <w:rFonts w:asciiTheme="minorHAnsi" w:hAnsiTheme="minorHAnsi" w:cs="TimesNewRomanPSMT"/>
          <w:color w:val="000000"/>
          <w:sz w:val="24"/>
        </w:rPr>
        <w:t xml:space="preserve"> (CUP, 2024) – </w:t>
      </w:r>
      <w:r>
        <w:rPr>
          <w:rFonts w:asciiTheme="minorHAnsi" w:hAnsiTheme="minorHAnsi" w:cs="TimesNewRomanPSMT"/>
          <w:i/>
          <w:iCs/>
          <w:color w:val="000000"/>
          <w:sz w:val="24"/>
        </w:rPr>
        <w:t>Theological Studies</w:t>
      </w:r>
      <w:r>
        <w:rPr>
          <w:rFonts w:asciiTheme="minorHAnsi" w:hAnsiTheme="minorHAnsi" w:cs="TimesNewRomanPSMT"/>
          <w:color w:val="000000"/>
          <w:sz w:val="24"/>
        </w:rPr>
        <w:t xml:space="preserve"> </w:t>
      </w:r>
      <w:r w:rsidR="00203BA9">
        <w:rPr>
          <w:rFonts w:asciiTheme="minorHAnsi" w:hAnsiTheme="minorHAnsi" w:cs="TimesNewRomanPSMT"/>
          <w:color w:val="000000"/>
          <w:sz w:val="24"/>
        </w:rPr>
        <w:t xml:space="preserve">86 </w:t>
      </w:r>
      <w:r>
        <w:rPr>
          <w:rFonts w:asciiTheme="minorHAnsi" w:hAnsiTheme="minorHAnsi" w:cs="TimesNewRomanPSMT"/>
          <w:color w:val="000000"/>
          <w:sz w:val="24"/>
        </w:rPr>
        <w:t>(</w:t>
      </w:r>
      <w:r w:rsidR="00203BA9">
        <w:rPr>
          <w:rFonts w:asciiTheme="minorHAnsi" w:hAnsiTheme="minorHAnsi" w:cs="TimesNewRomanPSMT"/>
          <w:color w:val="000000"/>
          <w:sz w:val="24"/>
        </w:rPr>
        <w:t>2025</w:t>
      </w:r>
      <w:r>
        <w:rPr>
          <w:rFonts w:asciiTheme="minorHAnsi" w:hAnsiTheme="minorHAnsi" w:cs="TimesNewRomanPSMT"/>
          <w:color w:val="000000"/>
          <w:sz w:val="24"/>
        </w:rPr>
        <w:t>)</w:t>
      </w:r>
      <w:r w:rsidR="00203BA9">
        <w:rPr>
          <w:rFonts w:asciiTheme="minorHAnsi" w:hAnsiTheme="minorHAnsi" w:cs="TimesNewRomanPSMT"/>
          <w:color w:val="000000"/>
          <w:sz w:val="24"/>
        </w:rPr>
        <w:t>, 312-13</w:t>
      </w:r>
    </w:p>
    <w:p w14:paraId="2807141F" w14:textId="7CF58564" w:rsidR="00063780" w:rsidRPr="00713983" w:rsidRDefault="00063780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Stephen E. Fowl, </w:t>
      </w:r>
      <w:r w:rsidRPr="00713983">
        <w:rPr>
          <w:rFonts w:asciiTheme="minorHAnsi" w:hAnsiTheme="minorHAnsi" w:cs="TimesNewRomanPSMT"/>
          <w:i/>
          <w:iCs/>
          <w:color w:val="000000"/>
          <w:sz w:val="24"/>
        </w:rPr>
        <w:t>Idolatry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(Baylor University Press, 2019) – </w:t>
      </w:r>
      <w:r w:rsidRPr="00713983">
        <w:rPr>
          <w:rFonts w:asciiTheme="minorHAnsi" w:hAnsiTheme="minorHAnsi" w:cs="TimesNewRomanPSMT"/>
          <w:i/>
          <w:iCs/>
          <w:color w:val="000000"/>
          <w:sz w:val="24"/>
        </w:rPr>
        <w:t xml:space="preserve">Modern Theology </w:t>
      </w:r>
      <w:r w:rsidR="00D50BD5" w:rsidRPr="00713983">
        <w:rPr>
          <w:rFonts w:asciiTheme="minorHAnsi" w:hAnsiTheme="minorHAnsi" w:cs="TimesNewRomanPSMT"/>
          <w:iCs/>
          <w:color w:val="000000"/>
          <w:sz w:val="24"/>
        </w:rPr>
        <w:t xml:space="preserve">37 </w:t>
      </w:r>
      <w:r w:rsidRPr="00713983">
        <w:rPr>
          <w:rFonts w:asciiTheme="minorHAnsi" w:hAnsiTheme="minorHAnsi" w:cs="TimesNewRomanPSMT"/>
          <w:color w:val="000000"/>
          <w:sz w:val="24"/>
        </w:rPr>
        <w:t>(</w:t>
      </w:r>
      <w:r w:rsidR="00D50BD5" w:rsidRPr="00713983">
        <w:rPr>
          <w:rFonts w:asciiTheme="minorHAnsi" w:hAnsiTheme="minorHAnsi" w:cs="TimesNewRomanPSMT"/>
          <w:color w:val="000000"/>
          <w:sz w:val="24"/>
        </w:rPr>
        <w:t>2021</w:t>
      </w:r>
      <w:r w:rsidRPr="00713983">
        <w:rPr>
          <w:rFonts w:asciiTheme="minorHAnsi" w:hAnsiTheme="minorHAnsi" w:cs="TimesNewRomanPSMT"/>
          <w:color w:val="000000"/>
          <w:sz w:val="24"/>
        </w:rPr>
        <w:t>)</w:t>
      </w:r>
      <w:r w:rsidR="00D50BD5" w:rsidRPr="00713983">
        <w:rPr>
          <w:rFonts w:asciiTheme="minorHAnsi" w:hAnsiTheme="minorHAnsi" w:cs="TimesNewRomanPSMT"/>
          <w:color w:val="000000"/>
          <w:sz w:val="24"/>
        </w:rPr>
        <w:t>, 1073-76</w:t>
      </w:r>
    </w:p>
    <w:p w14:paraId="26FBF460" w14:textId="6948EC13" w:rsidR="00047CAA" w:rsidRPr="00713983" w:rsidRDefault="00047CAA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Michael E. Stone,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Ancient Judaism: New Visions and Views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(Eerdmans, 2011) –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Hebrew Studies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54 (2013), 411-13 </w:t>
      </w:r>
    </w:p>
    <w:p w14:paraId="298422CF" w14:textId="4BED4A51" w:rsidR="00047CAA" w:rsidRPr="00713983" w:rsidRDefault="00047CAA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T.A. Perry,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God’s Twilight Zone: Wisdom in the Hebrew Bible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(Hendrickson, 2008) –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 xml:space="preserve">Journal </w:t>
      </w:r>
      <w:r w:rsidRPr="00713983">
        <w:rPr>
          <w:rFonts w:asciiTheme="minorHAnsi" w:hAnsiTheme="minorHAnsi" w:cs="TimesNewRomanPSMT"/>
          <w:i/>
          <w:color w:val="000000"/>
          <w:sz w:val="24"/>
        </w:rPr>
        <w:lastRenderedPageBreak/>
        <w:t>of Theological Studies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62 (2011), 665-66 </w:t>
      </w:r>
    </w:p>
    <w:p w14:paraId="001C4FE1" w14:textId="2D958F43" w:rsidR="00047CAA" w:rsidRPr="00713983" w:rsidRDefault="00047CAA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Craig G. Bartholomew,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Ecclesiastes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(Baker Commentary on the Old Testament Wisdom and Psalms. Baker, 2009) –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Horizons in Biblical Theology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32 (2010), 101-03 </w:t>
      </w:r>
    </w:p>
    <w:p w14:paraId="4C04F9CB" w14:textId="5DA5C891" w:rsidR="00047CAA" w:rsidRPr="00713983" w:rsidRDefault="00047CAA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Nicolas Wyatt,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‘There’s such divinity doth hedge a king’: Selected essays of Nicolas Wyatt on royal ideology in Ugaritic and Old Testament literature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(Ashgate, 2005) –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Journal of Theological Studies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59 (2008), 728-30 </w:t>
      </w:r>
    </w:p>
    <w:p w14:paraId="07B0AB5C" w14:textId="68A768C6" w:rsidR="00047CAA" w:rsidRPr="00713983" w:rsidRDefault="00047CAA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A. </w:t>
      </w:r>
      <w:proofErr w:type="spellStart"/>
      <w:r w:rsidRPr="00713983">
        <w:rPr>
          <w:rFonts w:asciiTheme="minorHAnsi" w:hAnsiTheme="minorHAnsi" w:cs="TimesNewRomanPSMT"/>
          <w:color w:val="000000"/>
          <w:sz w:val="24"/>
        </w:rPr>
        <w:t>Schoors</w:t>
      </w:r>
      <w:proofErr w:type="spellEnd"/>
      <w:r w:rsidRPr="00713983">
        <w:rPr>
          <w:rFonts w:asciiTheme="minorHAnsi" w:hAnsiTheme="minorHAnsi" w:cs="TimesNewRomanPSMT"/>
          <w:color w:val="000000"/>
          <w:sz w:val="24"/>
        </w:rPr>
        <w:t xml:space="preserve">,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The Preacher Sought to Find Pleasing Words: A Study of the Language of Qoheleth. Part II: Vocabulary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(Peeters, 2004) – </w:t>
      </w:r>
      <w:proofErr w:type="spellStart"/>
      <w:r w:rsidR="00896F03" w:rsidRPr="00713983">
        <w:rPr>
          <w:rFonts w:asciiTheme="minorHAnsi" w:hAnsiTheme="minorHAnsi" w:cs="TimesNewRomanPSMT"/>
          <w:i/>
          <w:color w:val="000000"/>
          <w:sz w:val="24"/>
        </w:rPr>
        <w:t>V</w:t>
      </w:r>
      <w:r w:rsidR="00595AA3">
        <w:rPr>
          <w:rFonts w:asciiTheme="minorHAnsi" w:hAnsiTheme="minorHAnsi" w:cs="TimesNewRomanPSMT"/>
          <w:i/>
          <w:color w:val="000000"/>
          <w:sz w:val="24"/>
        </w:rPr>
        <w:t>etus</w:t>
      </w:r>
      <w:proofErr w:type="spellEnd"/>
      <w:r w:rsidR="00595AA3">
        <w:rPr>
          <w:rFonts w:asciiTheme="minorHAnsi" w:hAnsiTheme="minorHAnsi" w:cs="TimesNewRomanPSMT"/>
          <w:i/>
          <w:color w:val="000000"/>
          <w:sz w:val="24"/>
        </w:rPr>
        <w:t xml:space="preserve"> </w:t>
      </w:r>
      <w:proofErr w:type="spellStart"/>
      <w:r w:rsidR="00896F03" w:rsidRPr="00713983">
        <w:rPr>
          <w:rFonts w:asciiTheme="minorHAnsi" w:hAnsiTheme="minorHAnsi" w:cs="TimesNewRomanPSMT"/>
          <w:i/>
          <w:color w:val="000000"/>
          <w:sz w:val="24"/>
        </w:rPr>
        <w:t>T</w:t>
      </w:r>
      <w:r w:rsidR="00595AA3">
        <w:rPr>
          <w:rFonts w:asciiTheme="minorHAnsi" w:hAnsiTheme="minorHAnsi" w:cs="TimesNewRomanPSMT"/>
          <w:i/>
          <w:color w:val="000000"/>
          <w:sz w:val="24"/>
        </w:rPr>
        <w:t>estamentum</w:t>
      </w:r>
      <w:proofErr w:type="spellEnd"/>
      <w:r w:rsidRPr="00713983">
        <w:rPr>
          <w:rFonts w:asciiTheme="minorHAnsi" w:hAnsiTheme="minorHAnsi" w:cs="TimesNewRomanPSMT"/>
          <w:color w:val="000000"/>
          <w:sz w:val="24"/>
        </w:rPr>
        <w:t xml:space="preserve"> 58 (2008), 142-43 </w:t>
      </w:r>
    </w:p>
    <w:p w14:paraId="6EDB1BD8" w14:textId="3E96CD50" w:rsidR="00047CAA" w:rsidRPr="00713983" w:rsidRDefault="00047CAA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Katharine Dell,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The Book of Proverbs in Social and Theological Context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(CUP, 2006) </w:t>
      </w:r>
      <w:proofErr w:type="gramStart"/>
      <w:r w:rsidRPr="00713983">
        <w:rPr>
          <w:rFonts w:asciiTheme="minorHAnsi" w:hAnsiTheme="minorHAnsi" w:cs="TimesNewRomanPSMT"/>
          <w:color w:val="000000"/>
          <w:sz w:val="24"/>
        </w:rPr>
        <w:t xml:space="preserve">–  </w:t>
      </w:r>
      <w:proofErr w:type="spellStart"/>
      <w:r w:rsidRPr="00713983">
        <w:rPr>
          <w:rFonts w:asciiTheme="minorHAnsi" w:hAnsiTheme="minorHAnsi" w:cs="TimesNewRomanPSMT"/>
          <w:i/>
          <w:color w:val="000000"/>
          <w:sz w:val="24"/>
        </w:rPr>
        <w:t>Themelios</w:t>
      </w:r>
      <w:proofErr w:type="spellEnd"/>
      <w:proofErr w:type="gramEnd"/>
      <w:r w:rsidRPr="00713983">
        <w:rPr>
          <w:rFonts w:asciiTheme="minorHAnsi" w:hAnsiTheme="minorHAnsi" w:cs="TimesNewRomanPSMT"/>
          <w:color w:val="000000"/>
          <w:sz w:val="24"/>
        </w:rPr>
        <w:t xml:space="preserve"> 33 (2008), 70-71 </w:t>
      </w:r>
    </w:p>
    <w:p w14:paraId="41E0DD16" w14:textId="3A4F47F6" w:rsidR="00047CAA" w:rsidRPr="00713983" w:rsidRDefault="00047CAA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Yee Von Koh,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Royal Autobiography in the Book of Qoheleth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(de Gruyter, 2006) –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SOTS Book List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(2007) </w:t>
      </w:r>
    </w:p>
    <w:p w14:paraId="08C2C5F7" w14:textId="0E88704D" w:rsidR="0017133D" w:rsidRPr="00713983" w:rsidRDefault="00047CAA" w:rsidP="003C07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‘Ecclesiastes’ in </w:t>
      </w:r>
      <w:proofErr w:type="spellStart"/>
      <w:r w:rsidRPr="00713983">
        <w:rPr>
          <w:rFonts w:asciiTheme="minorHAnsi" w:hAnsiTheme="minorHAnsi" w:cs="TimesNewRomanPSMT"/>
          <w:i/>
          <w:color w:val="000000"/>
          <w:sz w:val="24"/>
        </w:rPr>
        <w:t>Encyclopaedia</w:t>
      </w:r>
      <w:proofErr w:type="spellEnd"/>
      <w:r w:rsidRPr="00713983">
        <w:rPr>
          <w:rFonts w:asciiTheme="minorHAnsi" w:hAnsiTheme="minorHAnsi" w:cs="TimesNewRomanPSMT"/>
          <w:i/>
          <w:color w:val="000000"/>
          <w:sz w:val="24"/>
        </w:rPr>
        <w:t xml:space="preserve"> of Ancient History</w:t>
      </w:r>
      <w:r w:rsidRPr="00713983">
        <w:rPr>
          <w:rFonts w:asciiTheme="minorHAnsi" w:hAnsiTheme="minorHAnsi" w:cs="TimesNewRomanPSMT"/>
          <w:color w:val="000000"/>
          <w:sz w:val="24"/>
        </w:rPr>
        <w:t>, eds. Roger Bagnall et al. (Wiley-Blackwell, 2011)</w:t>
      </w:r>
    </w:p>
    <w:p w14:paraId="1FFD592D" w14:textId="77777777" w:rsidR="00105510" w:rsidRPr="00713983" w:rsidRDefault="00105510" w:rsidP="0010551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</w:p>
    <w:p w14:paraId="62CDC930" w14:textId="6B6BAFD5" w:rsidR="00097E6D" w:rsidRPr="00713983" w:rsidRDefault="00F92216" w:rsidP="00116F34">
      <w:pPr>
        <w:spacing w:after="120"/>
        <w:rPr>
          <w:rFonts w:asciiTheme="minorHAnsi" w:hAnsiTheme="minorHAnsi" w:cs="TimesNewRomanPSMT"/>
          <w:b/>
          <w:color w:val="000000"/>
          <w:sz w:val="24"/>
        </w:rPr>
      </w:pPr>
      <w:r w:rsidRPr="00713983">
        <w:rPr>
          <w:rFonts w:asciiTheme="minorHAnsi" w:hAnsiTheme="minorHAnsi" w:cs="TimesNewRomanPS-BoldMT"/>
          <w:b/>
          <w:color w:val="000000"/>
          <w:sz w:val="24"/>
        </w:rPr>
        <w:t xml:space="preserve">Invited </w:t>
      </w:r>
      <w:r w:rsidR="00E75274" w:rsidRPr="00713983">
        <w:rPr>
          <w:rFonts w:asciiTheme="minorHAnsi" w:hAnsiTheme="minorHAnsi" w:cs="TimesNewRomanPS-BoldMT"/>
          <w:b/>
          <w:color w:val="000000"/>
          <w:sz w:val="24"/>
        </w:rPr>
        <w:t>Presentations</w:t>
      </w:r>
    </w:p>
    <w:p w14:paraId="26122891" w14:textId="06FFC438" w:rsidR="004F2912" w:rsidRDefault="004F2912" w:rsidP="00E9771B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Cs/>
          <w:color w:val="000000"/>
          <w:sz w:val="24"/>
        </w:rPr>
      </w:pPr>
      <w:r>
        <w:rPr>
          <w:rFonts w:asciiTheme="minorHAnsi" w:hAnsiTheme="minorHAnsi" w:cs="TimesNewRomanPSMT"/>
          <w:bCs/>
          <w:color w:val="000000"/>
          <w:sz w:val="24"/>
        </w:rPr>
        <w:t>‘T</w:t>
      </w:r>
      <w:r w:rsidRPr="004F2912">
        <w:rPr>
          <w:rFonts w:asciiTheme="minorHAnsi" w:hAnsiTheme="minorHAnsi" w:cs="TimesNewRomanPSMT"/>
          <w:bCs/>
          <w:color w:val="000000"/>
          <w:sz w:val="24"/>
        </w:rPr>
        <w:t xml:space="preserve">he </w:t>
      </w:r>
      <w:r>
        <w:rPr>
          <w:rFonts w:asciiTheme="minorHAnsi" w:hAnsiTheme="minorHAnsi" w:cs="TimesNewRomanPSMT"/>
          <w:bCs/>
          <w:color w:val="000000"/>
          <w:sz w:val="24"/>
        </w:rPr>
        <w:t>R</w:t>
      </w:r>
      <w:r w:rsidRPr="004F2912">
        <w:rPr>
          <w:rFonts w:asciiTheme="minorHAnsi" w:hAnsiTheme="minorHAnsi" w:cs="TimesNewRomanPSMT"/>
          <w:bCs/>
          <w:color w:val="000000"/>
          <w:sz w:val="24"/>
        </w:rPr>
        <w:t xml:space="preserve">hetoric and </w:t>
      </w:r>
      <w:r>
        <w:rPr>
          <w:rFonts w:asciiTheme="minorHAnsi" w:hAnsiTheme="minorHAnsi" w:cs="TimesNewRomanPSMT"/>
          <w:bCs/>
          <w:color w:val="000000"/>
          <w:sz w:val="24"/>
        </w:rPr>
        <w:t>P</w:t>
      </w:r>
      <w:r w:rsidRPr="004F2912">
        <w:rPr>
          <w:rFonts w:asciiTheme="minorHAnsi" w:hAnsiTheme="minorHAnsi" w:cs="TimesNewRomanPSMT"/>
          <w:bCs/>
          <w:color w:val="000000"/>
          <w:sz w:val="24"/>
        </w:rPr>
        <w:t xml:space="preserve">olitics of </w:t>
      </w:r>
      <w:proofErr w:type="spellStart"/>
      <w:r>
        <w:rPr>
          <w:rFonts w:asciiTheme="minorHAnsi" w:hAnsiTheme="minorHAnsi" w:cs="TimesNewRomanPSMT"/>
          <w:bCs/>
          <w:color w:val="000000"/>
          <w:sz w:val="24"/>
        </w:rPr>
        <w:t>I</w:t>
      </w:r>
      <w:r w:rsidRPr="004F2912">
        <w:rPr>
          <w:rFonts w:asciiTheme="minorHAnsi" w:hAnsiTheme="minorHAnsi" w:cs="TimesNewRomanPSMT"/>
          <w:bCs/>
          <w:color w:val="000000"/>
          <w:sz w:val="24"/>
        </w:rPr>
        <w:t>dolatrization</w:t>
      </w:r>
      <w:proofErr w:type="spellEnd"/>
      <w:r w:rsidRPr="004F2912">
        <w:rPr>
          <w:rFonts w:asciiTheme="minorHAnsi" w:hAnsiTheme="minorHAnsi" w:cs="TimesNewRomanPSMT"/>
          <w:bCs/>
          <w:color w:val="000000"/>
          <w:sz w:val="24"/>
        </w:rPr>
        <w:t xml:space="preserve"> in </w:t>
      </w:r>
      <w:r w:rsidRPr="004F2912">
        <w:rPr>
          <w:rFonts w:asciiTheme="minorHAnsi" w:hAnsiTheme="minorHAnsi" w:cs="TimesNewRomanPSMT"/>
          <w:color w:val="000000"/>
          <w:sz w:val="24"/>
        </w:rPr>
        <w:t>the Book of Daniel</w:t>
      </w:r>
      <w:r>
        <w:rPr>
          <w:rFonts w:asciiTheme="minorHAnsi" w:hAnsiTheme="minorHAnsi" w:cs="TimesNewRomanPSMT"/>
          <w:color w:val="000000"/>
          <w:sz w:val="24"/>
        </w:rPr>
        <w:t>’, International Conference on Idolatry, Pontifical Gregorian University, Rome, March 2026</w:t>
      </w:r>
    </w:p>
    <w:p w14:paraId="4A652138" w14:textId="484BFC12" w:rsidR="007E2498" w:rsidRDefault="007E2498" w:rsidP="00E9771B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Cs/>
          <w:color w:val="000000"/>
          <w:sz w:val="24"/>
        </w:rPr>
      </w:pPr>
      <w:r w:rsidRPr="007E2498">
        <w:rPr>
          <w:rFonts w:asciiTheme="minorHAnsi" w:hAnsiTheme="minorHAnsi" w:cs="TimesNewRomanPSMT"/>
          <w:bCs/>
          <w:color w:val="000000"/>
          <w:sz w:val="24"/>
        </w:rPr>
        <w:t xml:space="preserve">Midwest Regional Meeting for Biblical Studies book review </w:t>
      </w:r>
      <w:r>
        <w:rPr>
          <w:rFonts w:asciiTheme="minorHAnsi" w:hAnsiTheme="minorHAnsi" w:cs="TimesNewRomanPSMT"/>
          <w:bCs/>
          <w:color w:val="000000"/>
          <w:sz w:val="24"/>
        </w:rPr>
        <w:t>panel on</w:t>
      </w:r>
      <w:r w:rsidRPr="007E2498">
        <w:rPr>
          <w:rFonts w:asciiTheme="minorHAnsi" w:hAnsiTheme="minorHAnsi" w:cs="TimesNewRomanPSMT"/>
          <w:bCs/>
          <w:color w:val="000000"/>
          <w:sz w:val="24"/>
        </w:rPr>
        <w:t xml:space="preserve"> Chontel Syfox</w:t>
      </w:r>
      <w:r>
        <w:rPr>
          <w:rFonts w:asciiTheme="minorHAnsi" w:hAnsiTheme="minorHAnsi" w:cs="TimesNewRomanPSMT"/>
          <w:bCs/>
          <w:color w:val="000000"/>
          <w:sz w:val="24"/>
        </w:rPr>
        <w:t>,</w:t>
      </w:r>
      <w:r w:rsidRPr="007E2498">
        <w:rPr>
          <w:rFonts w:asciiTheme="minorHAnsi" w:hAnsiTheme="minorHAnsi" w:cs="TimesNewRomanPSMT"/>
          <w:bCs/>
          <w:color w:val="000000"/>
          <w:sz w:val="24"/>
        </w:rPr>
        <w:t> </w:t>
      </w:r>
      <w:r w:rsidRPr="007E2498">
        <w:rPr>
          <w:rFonts w:asciiTheme="minorHAnsi" w:hAnsiTheme="minorHAnsi" w:cs="TimesNewRomanPSMT"/>
          <w:bCs/>
          <w:i/>
          <w:iCs/>
          <w:color w:val="000000"/>
          <w:sz w:val="24"/>
        </w:rPr>
        <w:t>Constructing Femininity in the Book of Jubilees</w:t>
      </w:r>
      <w:r>
        <w:rPr>
          <w:rFonts w:asciiTheme="minorHAnsi" w:hAnsiTheme="minorHAnsi" w:cs="TimesNewRomanPSMT"/>
          <w:bCs/>
          <w:color w:val="000000"/>
          <w:sz w:val="24"/>
        </w:rPr>
        <w:t>, March 2026</w:t>
      </w:r>
    </w:p>
    <w:p w14:paraId="49484299" w14:textId="5A24A1EF" w:rsidR="002C043F" w:rsidRDefault="002C043F" w:rsidP="00E9771B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Cs/>
          <w:color w:val="000000"/>
          <w:sz w:val="24"/>
        </w:rPr>
      </w:pPr>
      <w:r>
        <w:rPr>
          <w:rFonts w:asciiTheme="minorHAnsi" w:hAnsiTheme="minorHAnsi" w:cs="TimesNewRomanPSMT"/>
          <w:bCs/>
          <w:color w:val="000000"/>
          <w:sz w:val="24"/>
        </w:rPr>
        <w:t>‘</w:t>
      </w:r>
      <w:r w:rsidRPr="002C043F">
        <w:rPr>
          <w:rFonts w:asciiTheme="minorHAnsi" w:hAnsiTheme="minorHAnsi" w:cs="TimesNewRomanPSMT"/>
          <w:bCs/>
          <w:color w:val="000000"/>
          <w:sz w:val="24"/>
        </w:rPr>
        <w:t>Body Language: Bone and Flesh and God in the Hebrew Bible</w:t>
      </w:r>
      <w:r>
        <w:rPr>
          <w:rFonts w:asciiTheme="minorHAnsi" w:hAnsiTheme="minorHAnsi" w:cs="TimesNewRomanPSMT"/>
          <w:bCs/>
          <w:color w:val="000000"/>
          <w:sz w:val="24"/>
        </w:rPr>
        <w:t>’, Enoch Seminar conference ‘</w:t>
      </w:r>
      <w:r w:rsidRPr="002C043F">
        <w:rPr>
          <w:rFonts w:asciiTheme="minorHAnsi" w:hAnsiTheme="minorHAnsi" w:cs="TimesNewRomanPSMT"/>
          <w:bCs/>
          <w:color w:val="000000"/>
          <w:sz w:val="24"/>
        </w:rPr>
        <w:t>God’s Body: Divine Embodiment in the Hebrew Bible, Second Temple Judaism, and Early Christianity</w:t>
      </w:r>
      <w:r>
        <w:rPr>
          <w:rFonts w:asciiTheme="minorHAnsi" w:hAnsiTheme="minorHAnsi" w:cs="TimesNewRomanPSMT"/>
          <w:bCs/>
          <w:color w:val="000000"/>
          <w:sz w:val="24"/>
        </w:rPr>
        <w:t xml:space="preserve">’, </w:t>
      </w:r>
      <w:proofErr w:type="spellStart"/>
      <w:r>
        <w:rPr>
          <w:rFonts w:asciiTheme="minorHAnsi" w:hAnsiTheme="minorHAnsi" w:cs="TimesNewRomanPSMT"/>
          <w:bCs/>
          <w:color w:val="000000"/>
          <w:sz w:val="24"/>
        </w:rPr>
        <w:t>Gazzada</w:t>
      </w:r>
      <w:proofErr w:type="spellEnd"/>
      <w:r>
        <w:rPr>
          <w:rFonts w:asciiTheme="minorHAnsi" w:hAnsiTheme="minorHAnsi" w:cs="TimesNewRomanPSMT"/>
          <w:bCs/>
          <w:color w:val="000000"/>
          <w:sz w:val="24"/>
        </w:rPr>
        <w:t>, Italy, June 2025</w:t>
      </w:r>
    </w:p>
    <w:p w14:paraId="46902CE9" w14:textId="26ACABD1" w:rsidR="002C043F" w:rsidRDefault="002C043F" w:rsidP="00E9771B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Cs/>
          <w:color w:val="000000"/>
          <w:sz w:val="24"/>
        </w:rPr>
      </w:pPr>
      <w:proofErr w:type="gramStart"/>
      <w:r>
        <w:rPr>
          <w:rFonts w:asciiTheme="minorHAnsi" w:hAnsiTheme="minorHAnsi" w:cs="TimesNewRomanPSMT"/>
          <w:bCs/>
          <w:color w:val="000000"/>
          <w:sz w:val="24"/>
        </w:rPr>
        <w:t>‘ “</w:t>
      </w:r>
      <w:proofErr w:type="gramEnd"/>
      <w:r w:rsidRPr="002C043F">
        <w:rPr>
          <w:rFonts w:asciiTheme="minorHAnsi" w:hAnsiTheme="minorHAnsi" w:cs="TimesNewRomanPSMT"/>
          <w:bCs/>
          <w:color w:val="000000"/>
          <w:sz w:val="24"/>
        </w:rPr>
        <w:t>Flesh and bones as you see I have</w:t>
      </w:r>
      <w:r>
        <w:rPr>
          <w:rFonts w:asciiTheme="minorHAnsi" w:hAnsiTheme="minorHAnsi" w:cs="TimesNewRomanPSMT"/>
          <w:bCs/>
          <w:color w:val="000000"/>
          <w:sz w:val="24"/>
        </w:rPr>
        <w:t>”</w:t>
      </w:r>
      <w:r w:rsidRPr="002C043F">
        <w:rPr>
          <w:rFonts w:asciiTheme="minorHAnsi" w:hAnsiTheme="minorHAnsi" w:cs="TimesNewRomanPSMT"/>
          <w:bCs/>
          <w:color w:val="000000"/>
          <w:sz w:val="24"/>
        </w:rPr>
        <w:t>: Body Terminology and Divine Difference in the Hebrew Bible'</w:t>
      </w:r>
      <w:r>
        <w:rPr>
          <w:rFonts w:asciiTheme="minorHAnsi" w:hAnsiTheme="minorHAnsi" w:cs="TimesNewRomanPSMT"/>
          <w:bCs/>
          <w:color w:val="000000"/>
          <w:sz w:val="24"/>
        </w:rPr>
        <w:t>, Cambridge Old Testament Seminar, March 2025</w:t>
      </w:r>
    </w:p>
    <w:p w14:paraId="6F5B0F78" w14:textId="5969AFF5" w:rsidR="002C043F" w:rsidRDefault="002C043F" w:rsidP="00E9771B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Cs/>
          <w:color w:val="000000"/>
          <w:sz w:val="24"/>
        </w:rPr>
      </w:pPr>
      <w:r>
        <w:rPr>
          <w:rFonts w:asciiTheme="minorHAnsi" w:hAnsiTheme="minorHAnsi" w:cs="TimesNewRomanPSMT"/>
          <w:bCs/>
          <w:color w:val="000000"/>
          <w:sz w:val="24"/>
        </w:rPr>
        <w:t xml:space="preserve">‘On Having a Body: Time and Divine Embodiment’, keynote address, </w:t>
      </w:r>
      <w:r w:rsidRPr="002C043F">
        <w:rPr>
          <w:rFonts w:asciiTheme="minorHAnsi" w:hAnsiTheme="minorHAnsi" w:cs="TimesNewRomanPSMT"/>
          <w:bCs/>
          <w:color w:val="000000"/>
          <w:sz w:val="24"/>
        </w:rPr>
        <w:t>2025 Midwest Regional Meeting for Biblical Studies</w:t>
      </w:r>
      <w:r>
        <w:rPr>
          <w:rFonts w:asciiTheme="minorHAnsi" w:hAnsiTheme="minorHAnsi" w:cs="TimesNewRomanPSMT"/>
          <w:bCs/>
          <w:color w:val="000000"/>
          <w:sz w:val="24"/>
        </w:rPr>
        <w:t>, March 2025</w:t>
      </w:r>
    </w:p>
    <w:p w14:paraId="15E17CDD" w14:textId="3535E33B" w:rsidR="00823E4B" w:rsidRPr="00713983" w:rsidRDefault="00823E4B" w:rsidP="00E9771B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Cs/>
          <w:color w:val="000000"/>
          <w:sz w:val="24"/>
        </w:rPr>
      </w:pPr>
      <w:r w:rsidRPr="00713983">
        <w:rPr>
          <w:rFonts w:asciiTheme="minorHAnsi" w:hAnsiTheme="minorHAnsi" w:cs="TimesNewRomanPSMT"/>
          <w:bCs/>
          <w:color w:val="000000"/>
          <w:sz w:val="24"/>
        </w:rPr>
        <w:t xml:space="preserve">Panelist for CJA/HC roundtable on Ann Astell, </w:t>
      </w:r>
      <w:r w:rsidRPr="00713983">
        <w:rPr>
          <w:rFonts w:asciiTheme="minorHAnsi" w:hAnsiTheme="minorHAnsi" w:cs="TimesNewRomanPSMT"/>
          <w:bCs/>
          <w:i/>
          <w:iCs/>
          <w:color w:val="000000"/>
          <w:sz w:val="24"/>
        </w:rPr>
        <w:t>The Saint's Life and the Senses of Scripture: Hagiography as Exegesis</w:t>
      </w:r>
      <w:r w:rsidR="00C41F10" w:rsidRPr="00713983">
        <w:rPr>
          <w:rFonts w:asciiTheme="minorHAnsi" w:hAnsiTheme="minorHAnsi" w:cs="TimesNewRomanPSMT"/>
          <w:bCs/>
          <w:color w:val="000000"/>
          <w:sz w:val="24"/>
        </w:rPr>
        <w:t xml:space="preserve">, </w:t>
      </w:r>
      <w:r w:rsidR="007C263C" w:rsidRPr="00713983">
        <w:rPr>
          <w:rFonts w:asciiTheme="minorHAnsi" w:hAnsiTheme="minorHAnsi" w:cs="TimesNewRomanPSMT"/>
          <w:bCs/>
          <w:color w:val="000000"/>
          <w:sz w:val="24"/>
        </w:rPr>
        <w:t>November 2024</w:t>
      </w:r>
    </w:p>
    <w:p w14:paraId="52D6C0F9" w14:textId="05B5433F" w:rsidR="008F2CED" w:rsidRPr="00713983" w:rsidRDefault="008F2CED" w:rsidP="00E9771B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Cs/>
          <w:color w:val="000000"/>
          <w:sz w:val="24"/>
        </w:rPr>
      </w:pPr>
      <w:r w:rsidRPr="00713983">
        <w:rPr>
          <w:rFonts w:asciiTheme="minorHAnsi" w:hAnsiTheme="minorHAnsi" w:cs="TimesNewRomanPSMT"/>
          <w:bCs/>
          <w:color w:val="000000"/>
          <w:sz w:val="24"/>
        </w:rPr>
        <w:t>‘Is Jesus Present in Israel</w:t>
      </w:r>
      <w:r w:rsidR="00AE196A" w:rsidRPr="00713983">
        <w:rPr>
          <w:rFonts w:asciiTheme="minorHAnsi" w:hAnsiTheme="minorHAnsi" w:cs="TimesNewRomanPSMT"/>
          <w:bCs/>
          <w:color w:val="000000"/>
          <w:sz w:val="24"/>
        </w:rPr>
        <w:t>’s</w:t>
      </w:r>
      <w:r w:rsidR="00CC188D" w:rsidRPr="00713983">
        <w:rPr>
          <w:rFonts w:asciiTheme="minorHAnsi" w:hAnsiTheme="minorHAnsi" w:cs="TimesNewRomanPSMT"/>
          <w:bCs/>
          <w:color w:val="000000"/>
          <w:sz w:val="24"/>
        </w:rPr>
        <w:t xml:space="preserve"> </w:t>
      </w:r>
      <w:r w:rsidRPr="00713983">
        <w:rPr>
          <w:rFonts w:asciiTheme="minorHAnsi" w:hAnsiTheme="minorHAnsi" w:cs="TimesNewRomanPSMT"/>
          <w:bCs/>
          <w:color w:val="000000"/>
          <w:sz w:val="24"/>
        </w:rPr>
        <w:t xml:space="preserve">Scriptures?’, </w:t>
      </w:r>
      <w:r w:rsidRPr="00713983">
        <w:rPr>
          <w:rFonts w:asciiTheme="minorHAnsi" w:hAnsiTheme="minorHAnsi" w:cs="TimesNewRomanPSMT"/>
          <w:bCs/>
          <w:i/>
          <w:iCs/>
          <w:color w:val="000000"/>
          <w:sz w:val="24"/>
        </w:rPr>
        <w:t>Understanding the Old Testament as Christian Scripture</w:t>
      </w:r>
      <w:r w:rsidRPr="00713983">
        <w:rPr>
          <w:rFonts w:asciiTheme="minorHAnsi" w:hAnsiTheme="minorHAnsi" w:cs="TimesNewRomanPSMT"/>
          <w:bCs/>
          <w:color w:val="000000"/>
          <w:sz w:val="24"/>
        </w:rPr>
        <w:t xml:space="preserve"> conference, Angelicum, Rome, June 2024</w:t>
      </w:r>
    </w:p>
    <w:p w14:paraId="59808D58" w14:textId="55708DAF" w:rsidR="00562F98" w:rsidRPr="00713983" w:rsidRDefault="00562F98" w:rsidP="00E9771B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Cs/>
          <w:color w:val="000000"/>
          <w:sz w:val="24"/>
        </w:rPr>
      </w:pPr>
      <w:r w:rsidRPr="00713983">
        <w:rPr>
          <w:rFonts w:asciiTheme="minorHAnsi" w:hAnsiTheme="minorHAnsi" w:cs="TimesNewRomanPSMT"/>
          <w:bCs/>
          <w:color w:val="000000"/>
          <w:sz w:val="24"/>
        </w:rPr>
        <w:t xml:space="preserve">‘Daniel in Purgatory’, Augustine Institute, </w:t>
      </w:r>
      <w:r w:rsidR="00A278A0" w:rsidRPr="00713983">
        <w:rPr>
          <w:rFonts w:asciiTheme="minorHAnsi" w:hAnsiTheme="minorHAnsi" w:cs="TimesNewRomanPSMT"/>
          <w:bCs/>
          <w:color w:val="000000"/>
          <w:sz w:val="24"/>
        </w:rPr>
        <w:t>April</w:t>
      </w:r>
      <w:r w:rsidRPr="00713983">
        <w:rPr>
          <w:rFonts w:asciiTheme="minorHAnsi" w:hAnsiTheme="minorHAnsi" w:cs="TimesNewRomanPSMT"/>
          <w:bCs/>
          <w:color w:val="000000"/>
          <w:sz w:val="24"/>
        </w:rPr>
        <w:t xml:space="preserve"> 2024</w:t>
      </w:r>
    </w:p>
    <w:p w14:paraId="2570748D" w14:textId="5F2958CC" w:rsidR="008F2CED" w:rsidRPr="00713983" w:rsidRDefault="008F2CED" w:rsidP="00E9771B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Cs/>
          <w:color w:val="000000"/>
          <w:sz w:val="24"/>
        </w:rPr>
      </w:pPr>
      <w:r w:rsidRPr="00713983">
        <w:rPr>
          <w:rFonts w:asciiTheme="minorHAnsi" w:hAnsiTheme="minorHAnsi" w:cs="TimesNewRomanPSMT"/>
          <w:bCs/>
          <w:color w:val="000000"/>
          <w:sz w:val="24"/>
        </w:rPr>
        <w:t xml:space="preserve">Interview with Paul Dilley (University of Iowa) on </w:t>
      </w:r>
      <w:r w:rsidRPr="00713983">
        <w:rPr>
          <w:rFonts w:asciiTheme="minorHAnsi" w:hAnsiTheme="minorHAnsi" w:cs="TimesNewRomanPSMT"/>
          <w:bCs/>
          <w:i/>
          <w:iCs/>
          <w:color w:val="000000"/>
          <w:sz w:val="24"/>
        </w:rPr>
        <w:t>Daniel After Babylon</w:t>
      </w:r>
      <w:r w:rsidRPr="00713983">
        <w:rPr>
          <w:rFonts w:asciiTheme="minorHAnsi" w:hAnsiTheme="minorHAnsi" w:cs="TimesNewRomanPSMT"/>
          <w:bCs/>
          <w:color w:val="000000"/>
          <w:sz w:val="24"/>
        </w:rPr>
        <w:t>, Society of Fellows in Critical Bibliography at Rare Book School, UVA, April 2024</w:t>
      </w:r>
    </w:p>
    <w:p w14:paraId="2E9278F4" w14:textId="063B2112" w:rsidR="00A278A0" w:rsidRPr="00713983" w:rsidRDefault="00A278A0" w:rsidP="00E9771B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Cs/>
          <w:color w:val="000000"/>
          <w:sz w:val="24"/>
        </w:rPr>
      </w:pPr>
      <w:r w:rsidRPr="00713983">
        <w:rPr>
          <w:rFonts w:asciiTheme="minorHAnsi" w:hAnsiTheme="minorHAnsi" w:cs="TimesNewRomanPSMT"/>
          <w:bCs/>
          <w:color w:val="000000"/>
          <w:sz w:val="24"/>
        </w:rPr>
        <w:t>‘Jesus in Israel’s Scriptures’, Beeson Divinity School PhD Seminar, March 2024</w:t>
      </w:r>
    </w:p>
    <w:p w14:paraId="37C32196" w14:textId="32ABED6F" w:rsidR="006A1A54" w:rsidRPr="00713983" w:rsidRDefault="006A1A54" w:rsidP="00E9771B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Cs/>
          <w:color w:val="000000"/>
          <w:sz w:val="24"/>
        </w:rPr>
      </w:pPr>
      <w:r w:rsidRPr="00713983">
        <w:rPr>
          <w:rFonts w:asciiTheme="minorHAnsi" w:hAnsiTheme="minorHAnsi" w:cs="TimesNewRomanPSMT"/>
          <w:bCs/>
          <w:color w:val="000000"/>
          <w:sz w:val="24"/>
        </w:rPr>
        <w:t>Respondent to Menachem Fisch and Alan Mittleman for Liss Lecture, ‘Judaism and the Meaningful Life: Reasoning with Ecclesiastes’, November 2023</w:t>
      </w:r>
    </w:p>
    <w:p w14:paraId="4097E086" w14:textId="3FC8C3B9" w:rsidR="00A278A0" w:rsidRPr="00713983" w:rsidRDefault="00A278A0" w:rsidP="00E9771B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Cs/>
          <w:color w:val="000000"/>
          <w:sz w:val="24"/>
        </w:rPr>
      </w:pPr>
      <w:r w:rsidRPr="00713983">
        <w:rPr>
          <w:rFonts w:asciiTheme="minorHAnsi" w:hAnsiTheme="minorHAnsi" w:cs="TimesNewRomanPSMT"/>
          <w:bCs/>
          <w:color w:val="000000"/>
          <w:sz w:val="24"/>
        </w:rPr>
        <w:t>‘Adding Time to Space in Describing Divine Embodiment’, Book of Genesis conference, Notre Dame, October 202</w:t>
      </w:r>
      <w:r w:rsidR="005C034F" w:rsidRPr="00713983">
        <w:rPr>
          <w:rFonts w:asciiTheme="minorHAnsi" w:hAnsiTheme="minorHAnsi" w:cs="TimesNewRomanPSMT"/>
          <w:bCs/>
          <w:color w:val="000000"/>
          <w:sz w:val="24"/>
        </w:rPr>
        <w:t>3</w:t>
      </w:r>
    </w:p>
    <w:p w14:paraId="7DD01745" w14:textId="1FB7FCBD" w:rsidR="00063510" w:rsidRPr="00713983" w:rsidRDefault="00063510" w:rsidP="00E9771B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Cs/>
          <w:color w:val="000000"/>
          <w:sz w:val="24"/>
        </w:rPr>
      </w:pPr>
      <w:r w:rsidRPr="00713983">
        <w:rPr>
          <w:rFonts w:asciiTheme="minorHAnsi" w:hAnsiTheme="minorHAnsi" w:cs="TimesNewRomanPSMT"/>
          <w:bCs/>
          <w:color w:val="000000"/>
          <w:sz w:val="24"/>
        </w:rPr>
        <w:t>‘Jesus in Israel’s Scriptures’, seminar on Fresh Approaches to Jesus in the 2020s, Angelicum, Rome, October 2023</w:t>
      </w:r>
    </w:p>
    <w:p w14:paraId="31ADA20E" w14:textId="3EE1F711" w:rsidR="0037577E" w:rsidRPr="00713983" w:rsidRDefault="0037577E" w:rsidP="00E9771B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Cs/>
          <w:color w:val="000000"/>
          <w:sz w:val="24"/>
        </w:rPr>
      </w:pPr>
      <w:r w:rsidRPr="00713983">
        <w:rPr>
          <w:rFonts w:asciiTheme="minorHAnsi" w:hAnsiTheme="minorHAnsi" w:cs="TimesNewRomanPSMT"/>
          <w:bCs/>
          <w:color w:val="000000"/>
          <w:sz w:val="24"/>
        </w:rPr>
        <w:t>‘Jesus in Israel’s Scriptures’, Oxford New Testament Seminar, June 2023</w:t>
      </w:r>
    </w:p>
    <w:p w14:paraId="30897A06" w14:textId="58BEFAF0" w:rsidR="0037577E" w:rsidRPr="00713983" w:rsidRDefault="0037577E" w:rsidP="00E9771B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Cs/>
          <w:color w:val="000000"/>
          <w:sz w:val="24"/>
        </w:rPr>
      </w:pPr>
      <w:r w:rsidRPr="00713983">
        <w:rPr>
          <w:rFonts w:asciiTheme="minorHAnsi" w:hAnsiTheme="minorHAnsi" w:cs="TimesNewRomanPSMT"/>
          <w:bCs/>
          <w:color w:val="000000"/>
          <w:sz w:val="24"/>
        </w:rPr>
        <w:t xml:space="preserve">Panelist for CBA Unbound book review event for Bradley Gregory’s </w:t>
      </w:r>
      <w:r w:rsidRPr="00713983">
        <w:rPr>
          <w:rFonts w:asciiTheme="minorHAnsi" w:hAnsiTheme="minorHAnsi" w:cs="TimesNewRomanPSMT"/>
          <w:bCs/>
          <w:i/>
          <w:iCs/>
          <w:color w:val="000000"/>
          <w:sz w:val="24"/>
        </w:rPr>
        <w:t>The Theology and Spirituality of the Psalms of Ascent</w:t>
      </w:r>
      <w:r w:rsidRPr="00713983">
        <w:rPr>
          <w:rFonts w:asciiTheme="minorHAnsi" w:hAnsiTheme="minorHAnsi" w:cs="TimesNewRomanPSMT"/>
          <w:bCs/>
          <w:color w:val="000000"/>
          <w:sz w:val="24"/>
        </w:rPr>
        <w:t>, June 2023 </w:t>
      </w:r>
    </w:p>
    <w:p w14:paraId="2C6D1595" w14:textId="07B808BC" w:rsidR="0037577E" w:rsidRPr="00713983" w:rsidRDefault="0037577E" w:rsidP="00E9771B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Cs/>
          <w:color w:val="000000"/>
          <w:sz w:val="24"/>
        </w:rPr>
      </w:pPr>
      <w:r w:rsidRPr="00713983">
        <w:rPr>
          <w:rFonts w:asciiTheme="minorHAnsi" w:hAnsiTheme="minorHAnsi" w:cs="TimesNewRomanPSMT"/>
          <w:bCs/>
          <w:color w:val="000000"/>
          <w:sz w:val="24"/>
        </w:rPr>
        <w:t>‘Eden in Babylon: Paradise Regained in the Additions to Daniel’, Intratextuality in the Bible and the Qur’an conference, University of Tehran</w:t>
      </w:r>
      <w:r w:rsidR="003E22C5" w:rsidRPr="00713983">
        <w:rPr>
          <w:rFonts w:asciiTheme="minorHAnsi" w:hAnsiTheme="minorHAnsi" w:cs="TimesNewRomanPSMT"/>
          <w:bCs/>
          <w:color w:val="000000"/>
          <w:sz w:val="24"/>
        </w:rPr>
        <w:t>/Notre Dame</w:t>
      </w:r>
      <w:r w:rsidRPr="00713983">
        <w:rPr>
          <w:rFonts w:asciiTheme="minorHAnsi" w:hAnsiTheme="minorHAnsi" w:cs="TimesNewRomanPSMT"/>
          <w:bCs/>
          <w:color w:val="000000"/>
          <w:sz w:val="24"/>
        </w:rPr>
        <w:t>, May 2023</w:t>
      </w:r>
    </w:p>
    <w:p w14:paraId="42288F9B" w14:textId="1BE4B86A" w:rsidR="00E9771B" w:rsidRPr="00713983" w:rsidRDefault="00E9771B" w:rsidP="00E9771B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/>
          <w:bCs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‘Adding Time to Space in Describing Divine Embodiment’, </w:t>
      </w:r>
      <w:r w:rsidR="00451965" w:rsidRPr="00713983">
        <w:rPr>
          <w:rFonts w:asciiTheme="minorHAnsi" w:hAnsiTheme="minorHAnsi" w:cs="TimesNewRomanPSMT"/>
          <w:color w:val="000000"/>
          <w:sz w:val="24"/>
        </w:rPr>
        <w:t xml:space="preserve">NT/EC Seminar, 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Loyola </w:t>
      </w:r>
      <w:r w:rsidRPr="00713983">
        <w:rPr>
          <w:rFonts w:asciiTheme="minorHAnsi" w:hAnsiTheme="minorHAnsi" w:cs="TimesNewRomanPSMT"/>
          <w:color w:val="000000"/>
          <w:sz w:val="24"/>
        </w:rPr>
        <w:lastRenderedPageBreak/>
        <w:t>University Chicago, November 2021</w:t>
      </w:r>
    </w:p>
    <w:p w14:paraId="048C8DDC" w14:textId="10A7DD37" w:rsidR="00592011" w:rsidRPr="00713983" w:rsidRDefault="00592011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r w:rsidR="00AB48CF" w:rsidRPr="00713983">
        <w:rPr>
          <w:rFonts w:asciiTheme="minorHAnsi" w:hAnsiTheme="minorHAnsi" w:cs="TimesNewRomanPSMT"/>
          <w:color w:val="000000"/>
          <w:sz w:val="24"/>
        </w:rPr>
        <w:t>‘</w:t>
      </w:r>
      <w:r w:rsidRPr="00713983">
        <w:rPr>
          <w:rFonts w:asciiTheme="minorHAnsi" w:hAnsiTheme="minorHAnsi" w:cs="TimesNewRomanPSMT"/>
          <w:color w:val="000000"/>
          <w:sz w:val="24"/>
        </w:rPr>
        <w:t>Memory in Ecclesiastes</w:t>
      </w:r>
      <w:r w:rsidR="00AB48CF" w:rsidRPr="00713983">
        <w:rPr>
          <w:rFonts w:asciiTheme="minorHAnsi" w:hAnsiTheme="minorHAnsi" w:cs="TimesNewRomanPSMT"/>
          <w:color w:val="000000"/>
          <w:sz w:val="24"/>
        </w:rPr>
        <w:t>’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, </w:t>
      </w:r>
      <w:r w:rsidR="00AB48CF" w:rsidRPr="00713983">
        <w:rPr>
          <w:rFonts w:asciiTheme="minorHAnsi" w:hAnsiTheme="minorHAnsi" w:cs="TimesNewRomanPSMT"/>
          <w:color w:val="000000"/>
          <w:sz w:val="24"/>
        </w:rPr>
        <w:t xml:space="preserve">class lecture, </w:t>
      </w:r>
      <w:r w:rsidRPr="00713983">
        <w:rPr>
          <w:rFonts w:asciiTheme="minorHAnsi" w:hAnsiTheme="minorHAnsi" w:cs="TimesNewRomanPSMT"/>
          <w:color w:val="000000"/>
          <w:sz w:val="24"/>
        </w:rPr>
        <w:t>Gordon College, October 2021</w:t>
      </w:r>
    </w:p>
    <w:p w14:paraId="721F6EFE" w14:textId="5921E64A" w:rsidR="0026193D" w:rsidRPr="00713983" w:rsidRDefault="0026193D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‘Israel’s Descent to Hades in Scripture and Creed’, The Creed Project workshop, Notre Dame, July 2021</w:t>
      </w:r>
    </w:p>
    <w:p w14:paraId="241EF974" w14:textId="6CFE4810" w:rsidR="00585966" w:rsidRPr="00713983" w:rsidRDefault="00585966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‘</w:t>
      </w:r>
      <w:r w:rsidR="00DA3899" w:rsidRPr="00713983">
        <w:rPr>
          <w:rFonts w:asciiTheme="minorHAnsi" w:hAnsiTheme="minorHAnsi" w:cs="TimesNewRomanPSMT"/>
          <w:color w:val="000000"/>
          <w:sz w:val="24"/>
        </w:rPr>
        <w:t>Descent to Hades in the Old Testament: Israel’s Story and the Paschal Mystery’, Academy of Catholic Theology, May 2021</w:t>
      </w:r>
    </w:p>
    <w:p w14:paraId="52BF5D7B" w14:textId="46E855A1" w:rsidR="009D3CCF" w:rsidRPr="00713983" w:rsidRDefault="00F92216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r w:rsidR="006A00C9" w:rsidRPr="00713983">
        <w:rPr>
          <w:rFonts w:asciiTheme="minorHAnsi" w:hAnsiTheme="minorHAnsi" w:cs="TimesNewRomanPSMT"/>
          <w:color w:val="000000"/>
          <w:sz w:val="24"/>
        </w:rPr>
        <w:t>‘Tours of Hell and Heaven in the Additions to Daniel’</w:t>
      </w:r>
      <w:r w:rsidR="009D3CCF" w:rsidRPr="00713983">
        <w:rPr>
          <w:rFonts w:asciiTheme="minorHAnsi" w:hAnsiTheme="minorHAnsi" w:cs="TimesNewRomanPSMT"/>
          <w:color w:val="000000"/>
          <w:sz w:val="24"/>
        </w:rPr>
        <w:t>, Congress on Apocalypticism in the Ancient World / 11th Enoch Seminar, May 2021</w:t>
      </w:r>
    </w:p>
    <w:p w14:paraId="51802956" w14:textId="7A1C6A81" w:rsidR="00494937" w:rsidRPr="00713983" w:rsidRDefault="00494937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‘Sages standing in God’s holy fire’: Prayer as Mnemonic for the Book of Daniel, SBL Annual Meeting</w:t>
      </w:r>
      <w:r w:rsidR="00B92E4A" w:rsidRPr="00713983">
        <w:rPr>
          <w:rFonts w:asciiTheme="minorHAnsi" w:hAnsiTheme="minorHAnsi" w:cs="TimesNewRomanPSMT"/>
          <w:color w:val="000000"/>
          <w:sz w:val="24"/>
        </w:rPr>
        <w:t>, Denver, November 2018</w:t>
      </w:r>
    </w:p>
    <w:p w14:paraId="29AF0746" w14:textId="2F2EC648" w:rsidR="00A9475E" w:rsidRPr="00713983" w:rsidRDefault="00AA367C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‘</w:t>
      </w:r>
      <w:r w:rsidR="00A9475E" w:rsidRPr="00713983">
        <w:rPr>
          <w:rFonts w:asciiTheme="minorHAnsi" w:hAnsiTheme="minorHAnsi" w:cs="TimesNewRomanPSMT"/>
          <w:color w:val="000000"/>
          <w:sz w:val="24"/>
        </w:rPr>
        <w:t xml:space="preserve">Reading </w:t>
      </w:r>
      <w:r w:rsidRPr="00713983">
        <w:rPr>
          <w:rFonts w:asciiTheme="minorHAnsi" w:hAnsiTheme="minorHAnsi" w:cs="TimesNewRomanPSMT"/>
          <w:color w:val="000000"/>
          <w:sz w:val="24"/>
        </w:rPr>
        <w:t>for Martyrdom in Greek</w:t>
      </w:r>
      <w:r w:rsidR="00A9475E" w:rsidRPr="00713983">
        <w:rPr>
          <w:rFonts w:asciiTheme="minorHAnsi" w:hAnsiTheme="minorHAnsi" w:cs="TimesNewRomanPSMT"/>
          <w:color w:val="000000"/>
          <w:sz w:val="24"/>
        </w:rPr>
        <w:t xml:space="preserve"> Danie</w:t>
      </w:r>
      <w:r w:rsidRPr="00713983">
        <w:rPr>
          <w:rFonts w:asciiTheme="minorHAnsi" w:hAnsiTheme="minorHAnsi" w:cs="TimesNewRomanPSMT"/>
          <w:color w:val="000000"/>
          <w:sz w:val="24"/>
        </w:rPr>
        <w:t>l’, University of Chicago Hebrew Bible Workshop, October 2018</w:t>
      </w:r>
    </w:p>
    <w:p w14:paraId="226F0D40" w14:textId="307995E5" w:rsidR="006F433C" w:rsidRPr="00713983" w:rsidRDefault="006F433C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Panelist for ‘Secretaries of Praise: Poetry, Song, and Theology,’ Duke Initiatives in Theology and the Arts, September 2017</w:t>
      </w:r>
    </w:p>
    <w:p w14:paraId="56712FF4" w14:textId="43782E95" w:rsidR="00EE7C31" w:rsidRPr="00713983" w:rsidRDefault="00EE7C31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‘Reading Resurrection in the Tales of Daniel’, Tyndale Fellowship Old Testament Plenary Lecture, Tyndale House, Cambridge, July 2017</w:t>
      </w:r>
    </w:p>
    <w:p w14:paraId="575805BA" w14:textId="749FF366" w:rsidR="00F66FA2" w:rsidRPr="00713983" w:rsidRDefault="00EE7C31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r w:rsidR="009610AA" w:rsidRPr="00713983">
        <w:rPr>
          <w:rFonts w:asciiTheme="minorHAnsi" w:hAnsiTheme="minorHAnsi" w:cs="TimesNewRomanPSMT"/>
          <w:color w:val="000000"/>
          <w:sz w:val="24"/>
        </w:rPr>
        <w:t>‘Script and Sequence in the Stories of Daniel’,</w:t>
      </w:r>
      <w:r w:rsidR="00F66FA2" w:rsidRPr="00713983">
        <w:rPr>
          <w:rFonts w:asciiTheme="minorHAnsi" w:hAnsiTheme="minorHAnsi" w:cs="TimesNewRomanPSMT"/>
          <w:color w:val="000000"/>
          <w:sz w:val="24"/>
        </w:rPr>
        <w:t xml:space="preserve"> Duke</w:t>
      </w:r>
      <w:r w:rsidR="00F45021" w:rsidRPr="00713983">
        <w:rPr>
          <w:rFonts w:asciiTheme="minorHAnsi" w:hAnsiTheme="minorHAnsi" w:cs="TimesNewRomanPSMT"/>
          <w:color w:val="000000"/>
          <w:sz w:val="24"/>
        </w:rPr>
        <w:t>-UNC</w:t>
      </w:r>
      <w:r w:rsidR="00F66FA2" w:rsidRPr="00713983">
        <w:rPr>
          <w:rFonts w:asciiTheme="minorHAnsi" w:hAnsiTheme="minorHAnsi" w:cs="TimesNewRomanPSMT"/>
          <w:color w:val="000000"/>
          <w:sz w:val="24"/>
        </w:rPr>
        <w:t xml:space="preserve"> Center for Late Ancient Studies Spring symposium, March 2017</w:t>
      </w:r>
    </w:p>
    <w:p w14:paraId="2C9B68A2" w14:textId="37499820" w:rsidR="006568B5" w:rsidRPr="00713983" w:rsidRDefault="00EE7C31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r w:rsidR="001E75AF" w:rsidRPr="00713983">
        <w:rPr>
          <w:rFonts w:asciiTheme="minorHAnsi" w:hAnsiTheme="minorHAnsi" w:cs="TimesNewRomanPSMT"/>
          <w:color w:val="000000"/>
          <w:sz w:val="24"/>
        </w:rPr>
        <w:t xml:space="preserve">‘Afterlives and </w:t>
      </w:r>
      <w:proofErr w:type="spellStart"/>
      <w:r w:rsidR="001E75AF" w:rsidRPr="00713983">
        <w:rPr>
          <w:rFonts w:asciiTheme="minorHAnsi" w:hAnsiTheme="minorHAnsi" w:cs="TimesNewRomanPSMT"/>
          <w:color w:val="000000"/>
          <w:sz w:val="24"/>
        </w:rPr>
        <w:t>Otherworlds</w:t>
      </w:r>
      <w:proofErr w:type="spellEnd"/>
      <w:r w:rsidR="001E75AF" w:rsidRPr="00713983">
        <w:rPr>
          <w:rFonts w:asciiTheme="minorHAnsi" w:hAnsiTheme="minorHAnsi" w:cs="TimesNewRomanPSMT"/>
          <w:color w:val="000000"/>
          <w:sz w:val="24"/>
        </w:rPr>
        <w:t xml:space="preserve"> in the Tales of Daniel’</w:t>
      </w:r>
      <w:r w:rsidR="00C421FA" w:rsidRPr="00713983">
        <w:rPr>
          <w:rFonts w:asciiTheme="minorHAnsi" w:hAnsiTheme="minorHAnsi" w:cs="TimesNewRomanPSMT"/>
          <w:color w:val="000000"/>
          <w:sz w:val="24"/>
        </w:rPr>
        <w:t>, SBL Annual Meeting, San Antonio, November 2016</w:t>
      </w:r>
    </w:p>
    <w:p w14:paraId="0018AADC" w14:textId="1D5DD812" w:rsidR="000122DA" w:rsidRPr="00713983" w:rsidRDefault="008566C8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‘</w:t>
      </w:r>
      <w:r w:rsidR="00FD25F8" w:rsidRPr="00713983">
        <w:rPr>
          <w:rFonts w:asciiTheme="minorHAnsi" w:hAnsiTheme="minorHAnsi" w:cs="TimesNewRomanPSMT"/>
          <w:color w:val="000000"/>
          <w:sz w:val="24"/>
        </w:rPr>
        <w:t>Resurrection in t</w:t>
      </w:r>
      <w:r w:rsidR="000122DA" w:rsidRPr="00713983">
        <w:rPr>
          <w:rFonts w:asciiTheme="minorHAnsi" w:hAnsiTheme="minorHAnsi" w:cs="TimesNewRomanPSMT"/>
          <w:color w:val="000000"/>
          <w:sz w:val="24"/>
        </w:rPr>
        <w:t>he Additions to Daniel</w:t>
      </w:r>
      <w:r w:rsidRPr="00713983">
        <w:rPr>
          <w:rFonts w:asciiTheme="minorHAnsi" w:hAnsiTheme="minorHAnsi" w:cs="TimesNewRomanPSMT"/>
          <w:color w:val="000000"/>
          <w:sz w:val="24"/>
        </w:rPr>
        <w:t>’</w:t>
      </w:r>
      <w:r w:rsidR="000122DA" w:rsidRPr="00713983">
        <w:rPr>
          <w:rFonts w:asciiTheme="minorHAnsi" w:hAnsiTheme="minorHAnsi" w:cs="TimesNewRomanPSMT"/>
          <w:color w:val="000000"/>
          <w:sz w:val="24"/>
        </w:rPr>
        <w:t>, SBL Annual Meeting, Atlanta, November 2015</w:t>
      </w:r>
    </w:p>
    <w:p w14:paraId="1823E2AA" w14:textId="3436F937" w:rsidR="00E20A51" w:rsidRPr="00713983" w:rsidRDefault="00E50F0A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proofErr w:type="gramStart"/>
      <w:r w:rsidR="00E20A51" w:rsidRPr="00713983">
        <w:rPr>
          <w:rFonts w:asciiTheme="minorHAnsi" w:hAnsiTheme="minorHAnsi" w:cs="TimesNewRomanPSMT"/>
          <w:color w:val="000000"/>
          <w:sz w:val="24"/>
        </w:rPr>
        <w:t>‘ “</w:t>
      </w:r>
      <w:proofErr w:type="gramEnd"/>
      <w:r w:rsidR="00E20A51" w:rsidRPr="00713983">
        <w:rPr>
          <w:rFonts w:asciiTheme="minorHAnsi" w:hAnsiTheme="minorHAnsi" w:cs="TimesNewRomanPSMT"/>
          <w:color w:val="000000"/>
          <w:sz w:val="24"/>
        </w:rPr>
        <w:t>You will forget your ancient shame”: The innocence of Susanna and the vindication of Israel’, SBL Annual Meeting, San Diego, November 2014</w:t>
      </w:r>
    </w:p>
    <w:p w14:paraId="5287B26E" w14:textId="3C03822E" w:rsidR="00E20A51" w:rsidRPr="00713983" w:rsidRDefault="00E20A51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‘Reading Susanna Allegorically’, SBL Annual Meeting, San Diego, November 2014</w:t>
      </w:r>
    </w:p>
    <w:p w14:paraId="046610C0" w14:textId="6DA5F853" w:rsidR="00533B59" w:rsidRPr="00713983" w:rsidRDefault="00755617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r w:rsidR="00533B59" w:rsidRPr="00713983">
        <w:rPr>
          <w:rFonts w:asciiTheme="minorHAnsi" w:hAnsiTheme="minorHAnsi" w:cs="TimesNewRomanPSMT"/>
          <w:color w:val="000000"/>
          <w:sz w:val="24"/>
        </w:rPr>
        <w:t>‘City-lament and Collective Memory in Qohelet/Ecclesiastes’, UMass Amherst, March 2013</w:t>
      </w:r>
    </w:p>
    <w:p w14:paraId="0C7534E1" w14:textId="13346B49" w:rsidR="00363338" w:rsidRPr="00713983" w:rsidRDefault="00B62A8D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r w:rsidR="00363338" w:rsidRPr="00713983">
        <w:rPr>
          <w:rFonts w:asciiTheme="minorHAnsi" w:hAnsiTheme="minorHAnsi" w:cs="TimesNewRomanPSMT"/>
          <w:color w:val="000000"/>
          <w:sz w:val="24"/>
        </w:rPr>
        <w:t>‘The Fall of Jerusalem through the Eyes of Solomon: City-Lament and Collective Memory’, University of Minnesota Center for Jewish Studies, December 2012</w:t>
      </w:r>
    </w:p>
    <w:p w14:paraId="3B964B46" w14:textId="72EBE0D6" w:rsidR="00363338" w:rsidRPr="00713983" w:rsidRDefault="00363338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Graduate seminar guest </w:t>
      </w:r>
      <w:r w:rsidR="000B00A0" w:rsidRPr="00713983">
        <w:rPr>
          <w:rFonts w:asciiTheme="minorHAnsi" w:hAnsiTheme="minorHAnsi" w:cs="TimesNewRomanPSMT"/>
          <w:color w:val="000000"/>
          <w:sz w:val="24"/>
        </w:rPr>
        <w:t>lecture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on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The Story of Israel in the Book of Qohelet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, Harvard </w:t>
      </w:r>
      <w:r w:rsidR="00AB48CF" w:rsidRPr="00713983">
        <w:rPr>
          <w:rFonts w:asciiTheme="minorHAnsi" w:hAnsiTheme="minorHAnsi" w:cs="TimesNewRomanPSMT"/>
          <w:color w:val="000000"/>
          <w:sz w:val="24"/>
        </w:rPr>
        <w:t>Divinity School</w:t>
      </w:r>
      <w:r w:rsidRPr="00713983">
        <w:rPr>
          <w:rFonts w:asciiTheme="minorHAnsi" w:hAnsiTheme="minorHAnsi" w:cs="TimesNewRomanPSMT"/>
          <w:color w:val="000000"/>
          <w:sz w:val="24"/>
        </w:rPr>
        <w:t>, November 2012</w:t>
      </w:r>
    </w:p>
    <w:p w14:paraId="0D3ABA34" w14:textId="2B2523CF" w:rsidR="00F2231E" w:rsidRPr="00713983" w:rsidRDefault="00F2231E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‘The Book of Qohelet’, </w:t>
      </w:r>
      <w:r w:rsidR="00AB48CF" w:rsidRPr="00713983">
        <w:rPr>
          <w:rFonts w:asciiTheme="minorHAnsi" w:hAnsiTheme="minorHAnsi" w:cs="TimesNewRomanPSMT"/>
          <w:color w:val="000000"/>
          <w:sz w:val="24"/>
        </w:rPr>
        <w:t xml:space="preserve">class lecture, </w:t>
      </w:r>
      <w:r w:rsidRPr="00713983">
        <w:rPr>
          <w:rFonts w:asciiTheme="minorHAnsi" w:hAnsiTheme="minorHAnsi" w:cs="TimesNewRomanPSMT"/>
          <w:color w:val="000000"/>
          <w:sz w:val="24"/>
        </w:rPr>
        <w:t>Smith College, November 2012</w:t>
      </w:r>
    </w:p>
    <w:p w14:paraId="1D96AA2B" w14:textId="12EE2D9F" w:rsidR="00C52B20" w:rsidRPr="00713983" w:rsidRDefault="00F2231E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r w:rsidR="000F2C3C" w:rsidRPr="00713983">
        <w:rPr>
          <w:rFonts w:asciiTheme="minorHAnsi" w:hAnsiTheme="minorHAnsi" w:cs="TimesNewRomanPSMT"/>
          <w:color w:val="000000"/>
          <w:sz w:val="24"/>
        </w:rPr>
        <w:t xml:space="preserve">‘Qohelet’s Israel in Jerome’s </w:t>
      </w:r>
      <w:proofErr w:type="spellStart"/>
      <w:r w:rsidR="000F2C3C" w:rsidRPr="00713983">
        <w:rPr>
          <w:rFonts w:asciiTheme="minorHAnsi" w:hAnsiTheme="minorHAnsi" w:cs="TimesNewRomanPSMT"/>
          <w:i/>
          <w:color w:val="000000"/>
          <w:sz w:val="24"/>
        </w:rPr>
        <w:t>Commentarius</w:t>
      </w:r>
      <w:proofErr w:type="spellEnd"/>
      <w:r w:rsidR="000F2C3C" w:rsidRPr="00713983">
        <w:rPr>
          <w:rFonts w:asciiTheme="minorHAnsi" w:hAnsiTheme="minorHAnsi" w:cs="TimesNewRomanPSMT"/>
          <w:i/>
          <w:color w:val="000000"/>
          <w:sz w:val="24"/>
        </w:rPr>
        <w:t xml:space="preserve"> in </w:t>
      </w:r>
      <w:proofErr w:type="spellStart"/>
      <w:r w:rsidR="000F2C3C" w:rsidRPr="00713983">
        <w:rPr>
          <w:rFonts w:asciiTheme="minorHAnsi" w:hAnsiTheme="minorHAnsi" w:cs="TimesNewRomanPSMT"/>
          <w:i/>
          <w:color w:val="000000"/>
          <w:sz w:val="24"/>
        </w:rPr>
        <w:t>Ecclesiasten</w:t>
      </w:r>
      <w:proofErr w:type="spellEnd"/>
      <w:r w:rsidR="000F2C3C" w:rsidRPr="00713983">
        <w:rPr>
          <w:rFonts w:asciiTheme="minorHAnsi" w:hAnsiTheme="minorHAnsi" w:cs="TimesNewRomanPSMT"/>
          <w:color w:val="000000"/>
          <w:sz w:val="24"/>
        </w:rPr>
        <w:t>’, SBL International Meeting, Amsterdam, June 2012</w:t>
      </w:r>
    </w:p>
    <w:p w14:paraId="29FD0F3E" w14:textId="5658D898" w:rsidR="00C52B20" w:rsidRPr="00713983" w:rsidRDefault="000F2C3C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‘Worship and idolatry in the book of Daniel through the lens of Tertullian’s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De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proofErr w:type="spellStart"/>
      <w:r w:rsidRPr="00713983">
        <w:rPr>
          <w:rFonts w:asciiTheme="minorHAnsi" w:hAnsiTheme="minorHAnsi" w:cs="TimesNewRomanPSMT"/>
          <w:i/>
          <w:color w:val="000000"/>
          <w:sz w:val="24"/>
        </w:rPr>
        <w:t>idololatria</w:t>
      </w:r>
      <w:proofErr w:type="spellEnd"/>
      <w:r w:rsidRPr="00713983">
        <w:rPr>
          <w:rFonts w:asciiTheme="minorHAnsi" w:hAnsiTheme="minorHAnsi" w:cs="TimesNewRomanPSMT"/>
          <w:color w:val="000000"/>
          <w:sz w:val="24"/>
        </w:rPr>
        <w:t>’, Conference on Monotheism in Late Prophetic and Apocalyptic Literature, Georg-August-Universität Göttingen, June 2012</w:t>
      </w:r>
    </w:p>
    <w:p w14:paraId="6D0FDB0D" w14:textId="2F88A50C" w:rsidR="00F2231E" w:rsidRPr="00713983" w:rsidRDefault="00F2231E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‘Wisdom Literature in the Hebrew Bible’, </w:t>
      </w:r>
      <w:r w:rsidR="00AB48CF" w:rsidRPr="00713983">
        <w:rPr>
          <w:rFonts w:asciiTheme="minorHAnsi" w:hAnsiTheme="minorHAnsi" w:cs="TimesNewRomanPSMT"/>
          <w:color w:val="000000"/>
          <w:sz w:val="24"/>
        </w:rPr>
        <w:t xml:space="preserve">class lecture, </w:t>
      </w:r>
      <w:r w:rsidRPr="00713983">
        <w:rPr>
          <w:rFonts w:asciiTheme="minorHAnsi" w:hAnsiTheme="minorHAnsi" w:cs="TimesNewRomanPSMT"/>
          <w:color w:val="000000"/>
          <w:sz w:val="24"/>
        </w:rPr>
        <w:t>Mount Holyoke College, April 2011</w:t>
      </w:r>
    </w:p>
    <w:p w14:paraId="69F4B74B" w14:textId="4D9E74EC" w:rsidR="00C52B20" w:rsidRPr="00713983" w:rsidRDefault="00F2231E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r w:rsidR="000F2C3C" w:rsidRPr="00713983">
        <w:rPr>
          <w:rFonts w:asciiTheme="minorHAnsi" w:hAnsiTheme="minorHAnsi" w:cs="TimesNewRomanPSMT"/>
          <w:color w:val="000000"/>
          <w:sz w:val="24"/>
        </w:rPr>
        <w:t>‘A king like the other nations: the Oriental despot in the Hebrew Bible’, Princeton Classics/History/Politics conference, ‘The Second Day of the Bad King’, March 2011</w:t>
      </w:r>
    </w:p>
    <w:p w14:paraId="32914821" w14:textId="52F8501C" w:rsidR="000F2C3C" w:rsidRPr="00713983" w:rsidRDefault="000F2C3C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‘Two words in Qohelet’, Harvard Semitic Philology Workshop, December 2010</w:t>
      </w:r>
    </w:p>
    <w:p w14:paraId="4B94E7D9" w14:textId="1B261BDD" w:rsidR="00F2231E" w:rsidRPr="00713983" w:rsidRDefault="00F2231E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‘The Eastern king in the Hebrew Bible: novelistic motifs in early Jewish literature’, The Romance Between Greece and the East (Arts &amp; Humanities Research Council conference), Oxford, December 2009</w:t>
      </w:r>
    </w:p>
    <w:p w14:paraId="72DE44F0" w14:textId="2007B106" w:rsidR="00813078" w:rsidRPr="00713983" w:rsidRDefault="00F2231E" w:rsidP="00D77AB1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‘The Jewish identity of Ecclesiastes: collective memory in Qohelet’s closing poem’, Hebrew and Jewish Studies Unit Seminar in Jewish Studies, Oriental Institute, </w:t>
      </w:r>
      <w:r w:rsidRPr="00713983">
        <w:rPr>
          <w:rFonts w:asciiTheme="minorHAnsi" w:hAnsiTheme="minorHAnsi" w:cs="TimesNewRomanPSMT"/>
          <w:color w:val="000000"/>
          <w:sz w:val="24"/>
        </w:rPr>
        <w:lastRenderedPageBreak/>
        <w:t>Oxford, November 2008</w:t>
      </w:r>
    </w:p>
    <w:p w14:paraId="1F5D31E8" w14:textId="77777777" w:rsidR="00A5288A" w:rsidRPr="00713983" w:rsidRDefault="00A5288A" w:rsidP="00A528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</w:p>
    <w:p w14:paraId="0AD2976B" w14:textId="685DCDDC" w:rsidR="00A5288A" w:rsidRPr="00713983" w:rsidRDefault="00A5288A" w:rsidP="00A528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/>
          <w:bCs/>
          <w:color w:val="000000"/>
          <w:sz w:val="24"/>
        </w:rPr>
      </w:pPr>
      <w:r w:rsidRPr="00713983">
        <w:rPr>
          <w:rFonts w:asciiTheme="minorHAnsi" w:hAnsiTheme="minorHAnsi" w:cs="TimesNewRomanPSMT"/>
          <w:b/>
          <w:bCs/>
          <w:color w:val="000000"/>
          <w:sz w:val="24"/>
        </w:rPr>
        <w:t>Public events</w:t>
      </w:r>
    </w:p>
    <w:p w14:paraId="6D8EC41A" w14:textId="77777777" w:rsidR="00A5288A" w:rsidRPr="00713983" w:rsidRDefault="00A5288A" w:rsidP="00A528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</w:p>
    <w:p w14:paraId="5AC9779D" w14:textId="4ADC6645" w:rsidR="00341FE8" w:rsidRDefault="00505D66" w:rsidP="00A5288A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Cs/>
          <w:color w:val="000000"/>
          <w:sz w:val="24"/>
        </w:rPr>
      </w:pPr>
      <w:r>
        <w:rPr>
          <w:rFonts w:asciiTheme="minorHAnsi" w:hAnsiTheme="minorHAnsi" w:cs="TimesNewRomanPSMT"/>
          <w:bCs/>
          <w:color w:val="000000"/>
          <w:sz w:val="24"/>
        </w:rPr>
        <w:t>Five</w:t>
      </w:r>
      <w:r w:rsidR="00341FE8">
        <w:rPr>
          <w:rFonts w:asciiTheme="minorHAnsi" w:hAnsiTheme="minorHAnsi" w:cs="TimesNewRomanPSMT"/>
          <w:bCs/>
          <w:color w:val="000000"/>
          <w:sz w:val="24"/>
        </w:rPr>
        <w:t xml:space="preserve"> lectures for priests’ formation </w:t>
      </w:r>
      <w:r w:rsidR="00251A8D">
        <w:rPr>
          <w:rFonts w:asciiTheme="minorHAnsi" w:hAnsiTheme="minorHAnsi" w:cs="TimesNewRomanPSMT"/>
          <w:bCs/>
          <w:color w:val="000000"/>
          <w:sz w:val="24"/>
        </w:rPr>
        <w:t>days</w:t>
      </w:r>
      <w:r w:rsidR="00341FE8">
        <w:rPr>
          <w:rFonts w:asciiTheme="minorHAnsi" w:hAnsiTheme="minorHAnsi" w:cs="TimesNewRomanPSMT"/>
          <w:bCs/>
          <w:color w:val="000000"/>
          <w:sz w:val="24"/>
        </w:rPr>
        <w:t>, Diocese of Helena, Montana, September 2026</w:t>
      </w:r>
    </w:p>
    <w:p w14:paraId="7FF26F85" w14:textId="2A1C4C6D" w:rsidR="00401D50" w:rsidRDefault="00401D50" w:rsidP="00A5288A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Cs/>
          <w:color w:val="000000"/>
          <w:sz w:val="24"/>
        </w:rPr>
      </w:pPr>
      <w:r>
        <w:rPr>
          <w:rFonts w:asciiTheme="minorHAnsi" w:hAnsiTheme="minorHAnsi" w:cs="TimesNewRomanPSMT"/>
          <w:bCs/>
          <w:color w:val="000000"/>
          <w:sz w:val="24"/>
        </w:rPr>
        <w:t>Interview on ‘On Having a Body’, ‘It Means What It Means’ podcast, November 2025</w:t>
      </w:r>
    </w:p>
    <w:p w14:paraId="712F194D" w14:textId="4328949B" w:rsidR="00596F5C" w:rsidRDefault="00596F5C" w:rsidP="00A5288A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Cs/>
          <w:color w:val="000000"/>
          <w:sz w:val="24"/>
        </w:rPr>
      </w:pPr>
      <w:r>
        <w:rPr>
          <w:rFonts w:asciiTheme="minorHAnsi" w:hAnsiTheme="minorHAnsi" w:cs="TimesNewRomanPSMT"/>
          <w:bCs/>
          <w:color w:val="000000"/>
          <w:sz w:val="24"/>
        </w:rPr>
        <w:t xml:space="preserve">Interview on Ecclesiastes for ‘The Two Testaments’ podcast, </w:t>
      </w:r>
      <w:r w:rsidR="00401D50">
        <w:rPr>
          <w:rFonts w:asciiTheme="minorHAnsi" w:hAnsiTheme="minorHAnsi" w:cs="TimesNewRomanPSMT"/>
          <w:bCs/>
          <w:color w:val="000000"/>
          <w:sz w:val="24"/>
        </w:rPr>
        <w:t>October</w:t>
      </w:r>
      <w:r>
        <w:rPr>
          <w:rFonts w:asciiTheme="minorHAnsi" w:hAnsiTheme="minorHAnsi" w:cs="TimesNewRomanPSMT"/>
          <w:bCs/>
          <w:color w:val="000000"/>
          <w:sz w:val="24"/>
        </w:rPr>
        <w:t xml:space="preserve"> 2025</w:t>
      </w:r>
    </w:p>
    <w:p w14:paraId="6A3B6572" w14:textId="14A74C84" w:rsidR="00A5288A" w:rsidRPr="00713983" w:rsidRDefault="00A5288A" w:rsidP="00A5288A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Cs/>
          <w:color w:val="000000"/>
          <w:sz w:val="24"/>
        </w:rPr>
      </w:pPr>
      <w:r w:rsidRPr="00713983">
        <w:rPr>
          <w:rFonts w:asciiTheme="minorHAnsi" w:hAnsiTheme="minorHAnsi" w:cs="TimesNewRomanPSMT"/>
          <w:bCs/>
          <w:color w:val="000000"/>
          <w:sz w:val="24"/>
        </w:rPr>
        <w:t>Question Time on the Old Testament, Holy Cross Village, June 2024</w:t>
      </w:r>
    </w:p>
    <w:p w14:paraId="3F2E9007" w14:textId="77777777" w:rsidR="00A5288A" w:rsidRPr="00713983" w:rsidRDefault="00A5288A" w:rsidP="00A5288A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Cs/>
          <w:color w:val="000000"/>
          <w:sz w:val="24"/>
        </w:rPr>
      </w:pPr>
      <w:r w:rsidRPr="00713983">
        <w:rPr>
          <w:rFonts w:asciiTheme="minorHAnsi" w:hAnsiTheme="minorHAnsi" w:cs="TimesNewRomanPSMT"/>
          <w:bCs/>
          <w:color w:val="000000"/>
          <w:sz w:val="24"/>
        </w:rPr>
        <w:t>Daniel in the Lenten lectionary, Fort Wayne-South Bend priests’ Lenten retreat, March 2023</w:t>
      </w:r>
    </w:p>
    <w:p w14:paraId="7858206D" w14:textId="77777777" w:rsidR="00A5288A" w:rsidRPr="00713983" w:rsidRDefault="00A5288A" w:rsidP="00A5288A">
      <w:pPr>
        <w:pStyle w:val="ListParagraph"/>
        <w:widowControl w:val="0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Cs/>
          <w:color w:val="000000"/>
          <w:sz w:val="24"/>
        </w:rPr>
      </w:pPr>
      <w:r w:rsidRPr="00713983">
        <w:rPr>
          <w:rFonts w:asciiTheme="minorHAnsi" w:hAnsiTheme="minorHAnsi" w:cs="TimesNewRomanPSMT"/>
          <w:bCs/>
          <w:color w:val="000000"/>
          <w:sz w:val="24"/>
        </w:rPr>
        <w:t>The Book of Numbers, Simone Weil Catholic Worker Community, Oregon, December 2022</w:t>
      </w:r>
    </w:p>
    <w:p w14:paraId="1A1E4689" w14:textId="77777777" w:rsidR="00A5288A" w:rsidRPr="00713983" w:rsidRDefault="00A5288A" w:rsidP="00A5288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</w:p>
    <w:p w14:paraId="5D7F7FA5" w14:textId="77777777" w:rsidR="00813078" w:rsidRPr="00713983" w:rsidRDefault="00813078" w:rsidP="00D77AB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b/>
          <w:color w:val="000000"/>
          <w:sz w:val="24"/>
        </w:rPr>
      </w:pPr>
    </w:p>
    <w:p w14:paraId="5383B10E" w14:textId="13EB59D9" w:rsidR="008549A7" w:rsidRPr="00713983" w:rsidRDefault="00C15043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b/>
          <w:color w:val="000000"/>
          <w:sz w:val="24"/>
          <w:u w:val="single"/>
        </w:rPr>
      </w:pPr>
      <w:r w:rsidRPr="00713983">
        <w:rPr>
          <w:rFonts w:asciiTheme="minorHAnsi" w:hAnsiTheme="minorHAnsi" w:cs="TimesNewRomanPS-BoldMT"/>
          <w:b/>
          <w:color w:val="000000"/>
          <w:sz w:val="24"/>
          <w:u w:val="single"/>
        </w:rPr>
        <w:t>TEACHING</w:t>
      </w:r>
    </w:p>
    <w:p w14:paraId="2A7964D4" w14:textId="77777777" w:rsidR="008549A7" w:rsidRPr="00713983" w:rsidRDefault="008549A7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i/>
          <w:color w:val="000000"/>
          <w:sz w:val="24"/>
        </w:rPr>
      </w:pPr>
    </w:p>
    <w:p w14:paraId="03918DC8" w14:textId="4C9F80D9" w:rsidR="008549A7" w:rsidRPr="00713983" w:rsidRDefault="00C15043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b/>
          <w:color w:val="000000"/>
          <w:sz w:val="24"/>
        </w:rPr>
      </w:pPr>
      <w:r w:rsidRPr="00713983">
        <w:rPr>
          <w:rFonts w:asciiTheme="minorHAnsi" w:hAnsiTheme="minorHAnsi" w:cs="TimesNewRomanPS-BoldMT"/>
          <w:b/>
          <w:color w:val="000000"/>
          <w:sz w:val="24"/>
        </w:rPr>
        <w:t xml:space="preserve">Courses taught at </w:t>
      </w:r>
      <w:r w:rsidR="008549A7" w:rsidRPr="00713983">
        <w:rPr>
          <w:rFonts w:asciiTheme="minorHAnsi" w:hAnsiTheme="minorHAnsi" w:cs="TimesNewRomanPS-BoldMT"/>
          <w:b/>
          <w:color w:val="000000"/>
          <w:sz w:val="24"/>
        </w:rPr>
        <w:t>Notre Dame</w:t>
      </w:r>
    </w:p>
    <w:p w14:paraId="13118802" w14:textId="079D73B6" w:rsidR="001B098B" w:rsidRPr="00713983" w:rsidRDefault="001B098B" w:rsidP="001B098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THEO 10001 Foundations of Theology (</w:t>
      </w:r>
      <w:proofErr w:type="spellStart"/>
      <w:r w:rsidRPr="00713983">
        <w:rPr>
          <w:rFonts w:asciiTheme="minorHAnsi" w:hAnsiTheme="minorHAnsi" w:cs="TimesNewRomanPS-BoldMT"/>
          <w:color w:val="000000"/>
          <w:sz w:val="24"/>
        </w:rPr>
        <w:t>Sp</w:t>
      </w:r>
      <w:proofErr w:type="spellEnd"/>
      <w:r w:rsidRPr="00713983">
        <w:rPr>
          <w:rFonts w:asciiTheme="minorHAnsi" w:hAnsiTheme="minorHAnsi" w:cs="TimesNewRomanPS-BoldMT"/>
          <w:color w:val="000000"/>
          <w:sz w:val="24"/>
        </w:rPr>
        <w:t xml:space="preserve"> 2020</w:t>
      </w:r>
      <w:r w:rsidR="004E4FF2" w:rsidRPr="00713983">
        <w:rPr>
          <w:rFonts w:asciiTheme="minorHAnsi" w:hAnsiTheme="minorHAnsi" w:cs="TimesNewRomanPS-BoldMT"/>
          <w:color w:val="000000"/>
          <w:sz w:val="24"/>
        </w:rPr>
        <w:t>, Fall 2022</w:t>
      </w:r>
      <w:r w:rsidR="00AC3C5E" w:rsidRPr="00713983">
        <w:rPr>
          <w:rFonts w:asciiTheme="minorHAnsi" w:hAnsiTheme="minorHAnsi" w:cs="TimesNewRomanPS-BoldMT"/>
          <w:color w:val="000000"/>
          <w:sz w:val="24"/>
        </w:rPr>
        <w:t xml:space="preserve">, </w:t>
      </w:r>
      <w:proofErr w:type="spellStart"/>
      <w:r w:rsidR="00AC3C5E" w:rsidRPr="00713983">
        <w:rPr>
          <w:rFonts w:asciiTheme="minorHAnsi" w:hAnsiTheme="minorHAnsi" w:cs="TimesNewRomanPS-BoldMT"/>
          <w:color w:val="000000"/>
          <w:sz w:val="24"/>
        </w:rPr>
        <w:t>Sp</w:t>
      </w:r>
      <w:proofErr w:type="spellEnd"/>
      <w:r w:rsidR="00AC3C5E" w:rsidRPr="00713983">
        <w:rPr>
          <w:rFonts w:asciiTheme="minorHAnsi" w:hAnsiTheme="minorHAnsi" w:cs="TimesNewRomanPS-BoldMT"/>
          <w:color w:val="000000"/>
          <w:sz w:val="24"/>
        </w:rPr>
        <w:t xml:space="preserve"> 2023</w:t>
      </w:r>
      <w:r w:rsidR="00616860" w:rsidRPr="00713983">
        <w:rPr>
          <w:rFonts w:asciiTheme="minorHAnsi" w:hAnsiTheme="minorHAnsi" w:cs="TimesNewRomanPS-BoldMT"/>
          <w:color w:val="000000"/>
          <w:sz w:val="24"/>
        </w:rPr>
        <w:t xml:space="preserve">, </w:t>
      </w:r>
      <w:proofErr w:type="spellStart"/>
      <w:r w:rsidR="00616860" w:rsidRPr="00713983">
        <w:rPr>
          <w:rFonts w:asciiTheme="minorHAnsi" w:hAnsiTheme="minorHAnsi" w:cs="TimesNewRomanPS-BoldMT"/>
          <w:color w:val="000000"/>
          <w:sz w:val="24"/>
        </w:rPr>
        <w:t>Sp</w:t>
      </w:r>
      <w:proofErr w:type="spellEnd"/>
      <w:r w:rsidR="00616860" w:rsidRPr="00713983">
        <w:rPr>
          <w:rFonts w:asciiTheme="minorHAnsi" w:hAnsiTheme="minorHAnsi" w:cs="TimesNewRomanPS-BoldMT"/>
          <w:color w:val="000000"/>
          <w:sz w:val="24"/>
        </w:rPr>
        <w:t xml:space="preserve"> 2024</w:t>
      </w:r>
      <w:r w:rsidRPr="00713983">
        <w:rPr>
          <w:rFonts w:asciiTheme="minorHAnsi" w:hAnsiTheme="minorHAnsi" w:cs="TimesNewRomanPS-BoldMT"/>
          <w:color w:val="000000"/>
          <w:sz w:val="24"/>
        </w:rPr>
        <w:t>)</w:t>
      </w:r>
    </w:p>
    <w:p w14:paraId="605D1454" w14:textId="4E717FBE" w:rsidR="001B098B" w:rsidRPr="00713983" w:rsidRDefault="001B098B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THEO 13183 Theology University Seminar (</w:t>
      </w:r>
      <w:proofErr w:type="spellStart"/>
      <w:r w:rsidRPr="00713983">
        <w:rPr>
          <w:rFonts w:asciiTheme="minorHAnsi" w:hAnsiTheme="minorHAnsi" w:cs="TimesNewRomanPS-BoldMT"/>
          <w:color w:val="000000"/>
          <w:sz w:val="24"/>
        </w:rPr>
        <w:t>Sp</w:t>
      </w:r>
      <w:proofErr w:type="spellEnd"/>
      <w:r w:rsidRPr="00713983">
        <w:rPr>
          <w:rFonts w:asciiTheme="minorHAnsi" w:hAnsiTheme="minorHAnsi" w:cs="TimesNewRomanPS-BoldMT"/>
          <w:color w:val="000000"/>
          <w:sz w:val="24"/>
        </w:rPr>
        <w:t xml:space="preserve"> 2019)</w:t>
      </w:r>
    </w:p>
    <w:p w14:paraId="5EFF30EB" w14:textId="1ADDD856" w:rsidR="008549A7" w:rsidRPr="00713983" w:rsidRDefault="001B098B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THEO 40101 Introduction to Old Testament (Fall 2018</w:t>
      </w:r>
      <w:r w:rsidR="00680E9D" w:rsidRPr="00713983">
        <w:rPr>
          <w:rFonts w:asciiTheme="minorHAnsi" w:hAnsiTheme="minorHAnsi" w:cs="TimesNewRomanPS-BoldMT"/>
          <w:color w:val="000000"/>
          <w:sz w:val="24"/>
        </w:rPr>
        <w:t>, Fall 2020</w:t>
      </w:r>
      <w:r w:rsidR="004E4FF2" w:rsidRPr="00713983">
        <w:rPr>
          <w:rFonts w:asciiTheme="minorHAnsi" w:hAnsiTheme="minorHAnsi" w:cs="TimesNewRomanPS-BoldMT"/>
          <w:color w:val="000000"/>
          <w:sz w:val="24"/>
        </w:rPr>
        <w:t>, Fall 2022</w:t>
      </w:r>
      <w:r w:rsidRPr="00713983">
        <w:rPr>
          <w:rFonts w:asciiTheme="minorHAnsi" w:hAnsiTheme="minorHAnsi" w:cs="TimesNewRomanPS-BoldMT"/>
          <w:color w:val="000000"/>
          <w:sz w:val="24"/>
        </w:rPr>
        <w:t>)</w:t>
      </w:r>
    </w:p>
    <w:p w14:paraId="7A135785" w14:textId="2FF4AC86" w:rsidR="001B098B" w:rsidRPr="00713983" w:rsidRDefault="001B098B" w:rsidP="001B098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THEO 40004/60006/83001 Intermediate Hebrew I (Fall 2019)</w:t>
      </w:r>
    </w:p>
    <w:p w14:paraId="4CB89E00" w14:textId="5E635771" w:rsidR="00680E9D" w:rsidRPr="00713983" w:rsidRDefault="00680E9D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THEO 43203 Joint Phil/Theo Seminar: Seeing God (</w:t>
      </w:r>
      <w:proofErr w:type="spellStart"/>
      <w:r w:rsidRPr="00713983">
        <w:rPr>
          <w:rFonts w:asciiTheme="minorHAnsi" w:hAnsiTheme="minorHAnsi" w:cs="TimesNewRomanPS-BoldMT"/>
          <w:color w:val="000000"/>
          <w:sz w:val="24"/>
        </w:rPr>
        <w:t>Sp</w:t>
      </w:r>
      <w:proofErr w:type="spellEnd"/>
      <w:r w:rsidRPr="00713983">
        <w:rPr>
          <w:rFonts w:asciiTheme="minorHAnsi" w:hAnsiTheme="minorHAnsi" w:cs="TimesNewRomanPS-BoldMT"/>
          <w:color w:val="000000"/>
          <w:sz w:val="24"/>
        </w:rPr>
        <w:t xml:space="preserve"> 2021)</w:t>
      </w:r>
    </w:p>
    <w:p w14:paraId="2F7B1439" w14:textId="2B3307D2" w:rsidR="00AC3C5E" w:rsidRPr="00713983" w:rsidRDefault="00AC3C5E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THEO40103 Reading the Church’s Two-Testament Scripture (</w:t>
      </w:r>
      <w:proofErr w:type="spellStart"/>
      <w:r w:rsidRPr="00713983">
        <w:rPr>
          <w:rFonts w:asciiTheme="minorHAnsi" w:hAnsiTheme="minorHAnsi" w:cs="TimesNewRomanPS-BoldMT"/>
          <w:color w:val="000000"/>
          <w:sz w:val="24"/>
        </w:rPr>
        <w:t>Sp</w:t>
      </w:r>
      <w:proofErr w:type="spellEnd"/>
      <w:r w:rsidRPr="00713983">
        <w:rPr>
          <w:rFonts w:asciiTheme="minorHAnsi" w:hAnsiTheme="minorHAnsi" w:cs="TimesNewRomanPS-BoldMT"/>
          <w:color w:val="000000"/>
          <w:sz w:val="24"/>
        </w:rPr>
        <w:t xml:space="preserve"> 2023)</w:t>
      </w:r>
    </w:p>
    <w:p w14:paraId="40B1A4FD" w14:textId="14098825" w:rsidR="001B098B" w:rsidRPr="00713983" w:rsidRDefault="001B098B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THEO 60018 Intermediate Hebrew II (</w:t>
      </w:r>
      <w:proofErr w:type="spellStart"/>
      <w:r w:rsidRPr="00713983">
        <w:rPr>
          <w:rFonts w:asciiTheme="minorHAnsi" w:hAnsiTheme="minorHAnsi" w:cs="TimesNewRomanPS-BoldMT"/>
          <w:color w:val="000000"/>
          <w:sz w:val="24"/>
        </w:rPr>
        <w:t>Sp</w:t>
      </w:r>
      <w:proofErr w:type="spellEnd"/>
      <w:r w:rsidRPr="00713983">
        <w:rPr>
          <w:rFonts w:asciiTheme="minorHAnsi" w:hAnsiTheme="minorHAnsi" w:cs="TimesNewRomanPS-BoldMT"/>
          <w:color w:val="000000"/>
          <w:sz w:val="24"/>
        </w:rPr>
        <w:t xml:space="preserve"> 2020)</w:t>
      </w:r>
    </w:p>
    <w:p w14:paraId="23DEF216" w14:textId="1524D00C" w:rsidR="001B098B" w:rsidRPr="00713983" w:rsidRDefault="001B098B" w:rsidP="001358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THEO 60105 Introduction to Old Testament (Fall 2019</w:t>
      </w:r>
      <w:r w:rsidR="00680E9D" w:rsidRPr="00713983">
        <w:rPr>
          <w:rFonts w:asciiTheme="minorHAnsi" w:hAnsiTheme="minorHAnsi" w:cs="TimesNewRomanPS-BoldMT"/>
          <w:color w:val="000000"/>
          <w:sz w:val="24"/>
        </w:rPr>
        <w:t>, Fall 2020, Fall 2021</w:t>
      </w:r>
      <w:r w:rsidR="007811A8" w:rsidRPr="00713983">
        <w:rPr>
          <w:rFonts w:asciiTheme="minorHAnsi" w:hAnsiTheme="minorHAnsi" w:cs="TimesNewRomanPS-BoldMT"/>
          <w:color w:val="000000"/>
          <w:sz w:val="24"/>
        </w:rPr>
        <w:t>, Fall 2023</w:t>
      </w:r>
      <w:r w:rsidR="00135849" w:rsidRPr="00713983">
        <w:rPr>
          <w:rFonts w:asciiTheme="minorHAnsi" w:hAnsiTheme="minorHAnsi" w:cs="TimesNewRomanPS-BoldMT"/>
          <w:color w:val="000000"/>
          <w:sz w:val="24"/>
        </w:rPr>
        <w:t>, Fall 2024</w:t>
      </w:r>
      <w:r w:rsidRPr="00713983">
        <w:rPr>
          <w:rFonts w:asciiTheme="minorHAnsi" w:hAnsiTheme="minorHAnsi" w:cs="TimesNewRomanPS-BoldMT"/>
          <w:color w:val="000000"/>
          <w:sz w:val="24"/>
        </w:rPr>
        <w:t>)</w:t>
      </w:r>
    </w:p>
    <w:p w14:paraId="256D8511" w14:textId="1D83672B" w:rsidR="001B098B" w:rsidRPr="00713983" w:rsidRDefault="001B098B" w:rsidP="0013584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THEO 83102 Hebrew Bible Seminar: The Book of Daniel</w:t>
      </w:r>
      <w:r w:rsidR="00680E9D" w:rsidRPr="00713983">
        <w:rPr>
          <w:rFonts w:asciiTheme="minorHAnsi" w:hAnsiTheme="minorHAnsi" w:cs="TimesNewRomanPS-BoldMT"/>
          <w:color w:val="000000"/>
          <w:sz w:val="24"/>
        </w:rPr>
        <w:t xml:space="preserve"> (</w:t>
      </w:r>
      <w:proofErr w:type="spellStart"/>
      <w:r w:rsidR="00680E9D" w:rsidRPr="00713983">
        <w:rPr>
          <w:rFonts w:asciiTheme="minorHAnsi" w:hAnsiTheme="minorHAnsi" w:cs="TimesNewRomanPS-BoldMT"/>
          <w:color w:val="000000"/>
          <w:sz w:val="24"/>
        </w:rPr>
        <w:t>Sp</w:t>
      </w:r>
      <w:proofErr w:type="spellEnd"/>
      <w:r w:rsidR="00680E9D" w:rsidRPr="00713983">
        <w:rPr>
          <w:rFonts w:asciiTheme="minorHAnsi" w:hAnsiTheme="minorHAnsi" w:cs="TimesNewRomanPS-BoldMT"/>
          <w:color w:val="000000"/>
          <w:sz w:val="24"/>
        </w:rPr>
        <w:t xml:space="preserve"> 2019), Monotheism in the Hebrew Bible (</w:t>
      </w:r>
      <w:proofErr w:type="spellStart"/>
      <w:r w:rsidR="00680E9D" w:rsidRPr="00713983">
        <w:rPr>
          <w:rFonts w:asciiTheme="minorHAnsi" w:hAnsiTheme="minorHAnsi" w:cs="TimesNewRomanPS-BoldMT"/>
          <w:color w:val="000000"/>
          <w:sz w:val="24"/>
        </w:rPr>
        <w:t>Sp</w:t>
      </w:r>
      <w:proofErr w:type="spellEnd"/>
      <w:r w:rsidR="00680E9D" w:rsidRPr="00713983">
        <w:rPr>
          <w:rFonts w:asciiTheme="minorHAnsi" w:hAnsiTheme="minorHAnsi" w:cs="TimesNewRomanPS-BoldMT"/>
          <w:color w:val="000000"/>
          <w:sz w:val="24"/>
        </w:rPr>
        <w:t xml:space="preserve"> 2021</w:t>
      </w:r>
      <w:r w:rsidR="007811A8" w:rsidRPr="00713983">
        <w:rPr>
          <w:rFonts w:asciiTheme="minorHAnsi" w:hAnsiTheme="minorHAnsi" w:cs="TimesNewRomanPS-BoldMT"/>
          <w:color w:val="000000"/>
          <w:sz w:val="24"/>
        </w:rPr>
        <w:t>, Fall 2023</w:t>
      </w:r>
      <w:r w:rsidR="00680E9D" w:rsidRPr="00713983">
        <w:rPr>
          <w:rFonts w:asciiTheme="minorHAnsi" w:hAnsiTheme="minorHAnsi" w:cs="TimesNewRomanPS-BoldMT"/>
          <w:color w:val="000000"/>
          <w:sz w:val="24"/>
        </w:rPr>
        <w:t>)</w:t>
      </w:r>
    </w:p>
    <w:p w14:paraId="4C6F2DFF" w14:textId="338533C7" w:rsidR="00135849" w:rsidRPr="00713983" w:rsidRDefault="00135849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THEO 83002 Advanced Hebrew: The Book of the Twelve (Fall 2024)</w:t>
      </w:r>
    </w:p>
    <w:p w14:paraId="49971F68" w14:textId="748C3C0C" w:rsidR="001B098B" w:rsidRPr="00713983" w:rsidRDefault="001B098B" w:rsidP="00D77AB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Directed Readings: Old Testament Wisdom Literature (</w:t>
      </w:r>
      <w:proofErr w:type="spellStart"/>
      <w:r w:rsidRPr="00713983">
        <w:rPr>
          <w:rFonts w:asciiTheme="minorHAnsi" w:hAnsiTheme="minorHAnsi" w:cs="TimesNewRomanPS-BoldMT"/>
          <w:color w:val="000000"/>
          <w:sz w:val="24"/>
        </w:rPr>
        <w:t>Sp</w:t>
      </w:r>
      <w:proofErr w:type="spellEnd"/>
      <w:r w:rsidRPr="00713983">
        <w:rPr>
          <w:rFonts w:asciiTheme="minorHAnsi" w:hAnsiTheme="minorHAnsi" w:cs="TimesNewRomanPS-BoldMT"/>
          <w:color w:val="000000"/>
          <w:sz w:val="24"/>
        </w:rPr>
        <w:t xml:space="preserve"> 2020); Women, Sex and Gender in the Old Testament (</w:t>
      </w:r>
      <w:proofErr w:type="spellStart"/>
      <w:r w:rsidRPr="00713983">
        <w:rPr>
          <w:rFonts w:asciiTheme="minorHAnsi" w:hAnsiTheme="minorHAnsi" w:cs="TimesNewRomanPS-BoldMT"/>
          <w:color w:val="000000"/>
          <w:sz w:val="24"/>
        </w:rPr>
        <w:t>Sp</w:t>
      </w:r>
      <w:proofErr w:type="spellEnd"/>
      <w:r w:rsidRPr="00713983">
        <w:rPr>
          <w:rFonts w:asciiTheme="minorHAnsi" w:hAnsiTheme="minorHAnsi" w:cs="TimesNewRomanPS-BoldMT"/>
          <w:color w:val="000000"/>
          <w:sz w:val="24"/>
        </w:rPr>
        <w:t xml:space="preserve"> 2019, </w:t>
      </w:r>
      <w:proofErr w:type="spellStart"/>
      <w:r w:rsidRPr="00713983">
        <w:rPr>
          <w:rFonts w:asciiTheme="minorHAnsi" w:hAnsiTheme="minorHAnsi" w:cs="TimesNewRomanPS-BoldMT"/>
          <w:color w:val="000000"/>
          <w:sz w:val="24"/>
        </w:rPr>
        <w:t>Sp</w:t>
      </w:r>
      <w:proofErr w:type="spellEnd"/>
      <w:r w:rsidRPr="00713983">
        <w:rPr>
          <w:rFonts w:asciiTheme="minorHAnsi" w:hAnsiTheme="minorHAnsi" w:cs="TimesNewRomanPS-BoldMT"/>
          <w:color w:val="000000"/>
          <w:sz w:val="24"/>
        </w:rPr>
        <w:t xml:space="preserve"> 2020)</w:t>
      </w:r>
      <w:r w:rsidR="00626D70" w:rsidRPr="00713983">
        <w:rPr>
          <w:rFonts w:asciiTheme="minorHAnsi" w:hAnsiTheme="minorHAnsi" w:cs="TimesNewRomanPS-BoldMT"/>
          <w:color w:val="000000"/>
          <w:sz w:val="24"/>
        </w:rPr>
        <w:t>; Hebrew text of Proverbs (</w:t>
      </w:r>
      <w:r w:rsidR="00033562" w:rsidRPr="00713983">
        <w:rPr>
          <w:rFonts w:asciiTheme="minorHAnsi" w:hAnsiTheme="minorHAnsi" w:cs="TimesNewRomanPS-BoldMT"/>
          <w:color w:val="000000"/>
          <w:sz w:val="24"/>
        </w:rPr>
        <w:t>Fall</w:t>
      </w:r>
      <w:r w:rsidR="00626D70" w:rsidRPr="00713983">
        <w:rPr>
          <w:rFonts w:asciiTheme="minorHAnsi" w:hAnsiTheme="minorHAnsi" w:cs="TimesNewRomanPS-BoldMT"/>
          <w:color w:val="000000"/>
          <w:sz w:val="24"/>
        </w:rPr>
        <w:t xml:space="preserve"> 202</w:t>
      </w:r>
      <w:r w:rsidR="00033562" w:rsidRPr="00713983">
        <w:rPr>
          <w:rFonts w:asciiTheme="minorHAnsi" w:hAnsiTheme="minorHAnsi" w:cs="TimesNewRomanPS-BoldMT"/>
          <w:color w:val="000000"/>
          <w:sz w:val="24"/>
        </w:rPr>
        <w:t>3</w:t>
      </w:r>
      <w:r w:rsidR="00626D70" w:rsidRPr="00713983">
        <w:rPr>
          <w:rFonts w:asciiTheme="minorHAnsi" w:hAnsiTheme="minorHAnsi" w:cs="TimesNewRomanPS-BoldMT"/>
          <w:color w:val="000000"/>
          <w:sz w:val="24"/>
        </w:rPr>
        <w:t>)</w:t>
      </w:r>
      <w:r w:rsidR="00540051" w:rsidRPr="00713983">
        <w:rPr>
          <w:rFonts w:asciiTheme="minorHAnsi" w:hAnsiTheme="minorHAnsi" w:cs="TimesNewRomanPS-BoldMT"/>
          <w:color w:val="000000"/>
          <w:sz w:val="24"/>
        </w:rPr>
        <w:t>, Hebrew text of Isaiah 55-66 (</w:t>
      </w:r>
      <w:proofErr w:type="spellStart"/>
      <w:r w:rsidR="00540051" w:rsidRPr="00713983">
        <w:rPr>
          <w:rFonts w:asciiTheme="minorHAnsi" w:hAnsiTheme="minorHAnsi" w:cs="TimesNewRomanPS-BoldMT"/>
          <w:color w:val="000000"/>
          <w:sz w:val="24"/>
        </w:rPr>
        <w:t>Sp</w:t>
      </w:r>
      <w:proofErr w:type="spellEnd"/>
      <w:r w:rsidR="00540051" w:rsidRPr="00713983">
        <w:rPr>
          <w:rFonts w:asciiTheme="minorHAnsi" w:hAnsiTheme="minorHAnsi" w:cs="TimesNewRomanPS-BoldMT"/>
          <w:color w:val="000000"/>
          <w:sz w:val="24"/>
        </w:rPr>
        <w:t xml:space="preserve"> 2024)</w:t>
      </w:r>
      <w:r w:rsidRPr="00713983">
        <w:rPr>
          <w:rFonts w:asciiTheme="minorHAnsi" w:hAnsiTheme="minorHAnsi" w:cs="TimesNewRomanPS-BoldMT"/>
          <w:color w:val="000000"/>
          <w:sz w:val="24"/>
        </w:rPr>
        <w:t>.</w:t>
      </w:r>
    </w:p>
    <w:p w14:paraId="39CEBA01" w14:textId="4AC29D5E" w:rsidR="008549A7" w:rsidRPr="00713983" w:rsidRDefault="008549A7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i/>
          <w:color w:val="000000"/>
          <w:sz w:val="24"/>
        </w:rPr>
      </w:pPr>
    </w:p>
    <w:p w14:paraId="7D45F917" w14:textId="4BCEE194" w:rsidR="00AC3C5E" w:rsidRPr="00713983" w:rsidRDefault="00AC3C5E" w:rsidP="00AC3C5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b/>
          <w:color w:val="000000"/>
          <w:sz w:val="24"/>
        </w:rPr>
      </w:pPr>
      <w:r w:rsidRPr="00713983">
        <w:rPr>
          <w:rFonts w:asciiTheme="minorHAnsi" w:hAnsiTheme="minorHAnsi" w:cs="TimesNewRomanPS-BoldMT"/>
          <w:b/>
          <w:color w:val="000000"/>
          <w:sz w:val="24"/>
        </w:rPr>
        <w:t>PhD dissertation committees</w:t>
      </w:r>
    </w:p>
    <w:p w14:paraId="0071E098" w14:textId="58728634" w:rsidR="00AC3C5E" w:rsidRPr="00713983" w:rsidRDefault="00AC3C5E" w:rsidP="005A794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i/>
          <w:color w:val="000000"/>
          <w:sz w:val="24"/>
        </w:rPr>
        <w:t>At Notre Dame</w:t>
      </w:r>
      <w:r w:rsidRPr="00713983">
        <w:rPr>
          <w:rFonts w:asciiTheme="minorHAnsi" w:hAnsiTheme="minorHAnsi" w:cs="TimesNewRomanPS-BoldMT"/>
          <w:color w:val="000000"/>
          <w:sz w:val="24"/>
        </w:rPr>
        <w:t xml:space="preserve">: Pauline Buisch, Elizabeth Sunshine, Julian Chike, Andrew King, Fr </w:t>
      </w:r>
      <w:proofErr w:type="spellStart"/>
      <w:r w:rsidRPr="00713983">
        <w:rPr>
          <w:rFonts w:asciiTheme="minorHAnsi" w:hAnsiTheme="minorHAnsi" w:cs="TimesNewRomanPS-BoldMT"/>
          <w:color w:val="000000"/>
          <w:sz w:val="24"/>
        </w:rPr>
        <w:t>Toochukwu</w:t>
      </w:r>
      <w:proofErr w:type="spellEnd"/>
      <w:r w:rsidRPr="00713983">
        <w:rPr>
          <w:rFonts w:asciiTheme="minorHAnsi" w:hAnsiTheme="minorHAnsi" w:cs="TimesNewRomanPS-BoldMT"/>
          <w:color w:val="000000"/>
          <w:sz w:val="24"/>
        </w:rPr>
        <w:t xml:space="preserve"> Agha, Wenxuan Yuan, Kacie Klamm</w:t>
      </w:r>
      <w:r w:rsidR="003F3245" w:rsidRPr="00713983">
        <w:rPr>
          <w:rFonts w:asciiTheme="minorHAnsi" w:hAnsiTheme="minorHAnsi" w:cs="TimesNewRomanPS-BoldMT"/>
          <w:color w:val="000000"/>
          <w:sz w:val="24"/>
        </w:rPr>
        <w:t>, Garrett Haddock</w:t>
      </w:r>
      <w:r w:rsidR="00D71119" w:rsidRPr="00713983">
        <w:rPr>
          <w:rFonts w:asciiTheme="minorHAnsi" w:hAnsiTheme="minorHAnsi" w:cs="TimesNewRomanPS-BoldMT"/>
          <w:color w:val="000000"/>
          <w:sz w:val="24"/>
        </w:rPr>
        <w:t>, Fr Matthew Lambert, O.S.B.</w:t>
      </w:r>
      <w:r w:rsidR="000547D4" w:rsidRPr="00713983">
        <w:rPr>
          <w:rFonts w:asciiTheme="minorHAnsi" w:hAnsiTheme="minorHAnsi" w:cs="TimesNewRomanPS-BoldMT"/>
          <w:color w:val="000000"/>
          <w:sz w:val="24"/>
        </w:rPr>
        <w:t>, Rachel Corcho</w:t>
      </w:r>
      <w:r w:rsidR="005A794E">
        <w:rPr>
          <w:rFonts w:asciiTheme="minorHAnsi" w:hAnsiTheme="minorHAnsi" w:cs="TimesNewRomanPS-BoldMT"/>
          <w:color w:val="000000"/>
          <w:sz w:val="24"/>
        </w:rPr>
        <w:t>, Letitia Johnston (English)</w:t>
      </w:r>
    </w:p>
    <w:p w14:paraId="2BC1D6CD" w14:textId="77777777" w:rsidR="00AC3C5E" w:rsidRPr="00713983" w:rsidRDefault="00AC3C5E" w:rsidP="00AC3C5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i/>
          <w:color w:val="000000"/>
          <w:sz w:val="24"/>
        </w:rPr>
        <w:t>At Duke</w:t>
      </w:r>
      <w:r w:rsidRPr="00713983">
        <w:rPr>
          <w:rFonts w:asciiTheme="minorHAnsi" w:hAnsiTheme="minorHAnsi" w:cs="TimesNewRomanPS-BoldMT"/>
          <w:color w:val="000000"/>
          <w:sz w:val="24"/>
        </w:rPr>
        <w:t>: Diana Abernethy, Mari Joerstad</w:t>
      </w:r>
    </w:p>
    <w:p w14:paraId="0DFF35D2" w14:textId="77777777" w:rsidR="00AC3C5E" w:rsidRPr="00713983" w:rsidRDefault="00AC3C5E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b/>
          <w:color w:val="000000"/>
          <w:sz w:val="24"/>
        </w:rPr>
      </w:pPr>
    </w:p>
    <w:p w14:paraId="271BF34B" w14:textId="465A3710" w:rsidR="008549A7" w:rsidRPr="00713983" w:rsidRDefault="008549A7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b/>
          <w:color w:val="000000"/>
          <w:sz w:val="24"/>
        </w:rPr>
      </w:pPr>
      <w:r w:rsidRPr="00713983">
        <w:rPr>
          <w:rFonts w:asciiTheme="minorHAnsi" w:hAnsiTheme="minorHAnsi" w:cs="TimesNewRomanPS-BoldMT"/>
          <w:b/>
          <w:color w:val="000000"/>
          <w:sz w:val="24"/>
        </w:rPr>
        <w:t>PhD exam committees</w:t>
      </w:r>
    </w:p>
    <w:p w14:paraId="61828722" w14:textId="078231BA" w:rsidR="008549A7" w:rsidRPr="00713983" w:rsidRDefault="008549A7" w:rsidP="00D77AB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i/>
          <w:color w:val="000000"/>
          <w:sz w:val="24"/>
        </w:rPr>
        <w:t>At Notre Dame</w:t>
      </w:r>
      <w:r w:rsidRPr="00713983">
        <w:rPr>
          <w:rFonts w:asciiTheme="minorHAnsi" w:hAnsiTheme="minorHAnsi" w:cs="TimesNewRomanPS-BoldMT"/>
          <w:color w:val="000000"/>
          <w:sz w:val="24"/>
        </w:rPr>
        <w:t>: Eli</w:t>
      </w:r>
      <w:r w:rsidR="00AA65BF" w:rsidRPr="00713983">
        <w:rPr>
          <w:rFonts w:asciiTheme="minorHAnsi" w:hAnsiTheme="minorHAnsi" w:cs="TimesNewRomanPS-BoldMT"/>
          <w:color w:val="000000"/>
          <w:sz w:val="24"/>
        </w:rPr>
        <w:t>z</w:t>
      </w:r>
      <w:r w:rsidRPr="00713983">
        <w:rPr>
          <w:rFonts w:asciiTheme="minorHAnsi" w:hAnsiTheme="minorHAnsi" w:cs="TimesNewRomanPS-BoldMT"/>
          <w:color w:val="000000"/>
          <w:sz w:val="24"/>
        </w:rPr>
        <w:t xml:space="preserve">abeth Sunshine, Julian Chike, Cory Louie, </w:t>
      </w:r>
      <w:r w:rsidR="008F13DB" w:rsidRPr="00713983">
        <w:rPr>
          <w:rFonts w:asciiTheme="minorHAnsi" w:hAnsiTheme="minorHAnsi" w:cs="TimesNewRomanPS-BoldMT"/>
          <w:color w:val="000000"/>
          <w:sz w:val="24"/>
        </w:rPr>
        <w:t xml:space="preserve">Fr </w:t>
      </w:r>
      <w:proofErr w:type="spellStart"/>
      <w:r w:rsidRPr="00713983">
        <w:rPr>
          <w:rFonts w:asciiTheme="minorHAnsi" w:hAnsiTheme="minorHAnsi" w:cs="TimesNewRomanPS-BoldMT"/>
          <w:color w:val="000000"/>
          <w:sz w:val="24"/>
        </w:rPr>
        <w:t>Toochukwu</w:t>
      </w:r>
      <w:proofErr w:type="spellEnd"/>
      <w:r w:rsidRPr="00713983">
        <w:rPr>
          <w:rFonts w:asciiTheme="minorHAnsi" w:hAnsiTheme="minorHAnsi" w:cs="TimesNewRomanPS-BoldMT"/>
          <w:color w:val="000000"/>
          <w:sz w:val="24"/>
        </w:rPr>
        <w:t xml:space="preserve"> Agha, Warren Campbell</w:t>
      </w:r>
      <w:r w:rsidR="007B23A6" w:rsidRPr="00713983">
        <w:rPr>
          <w:rFonts w:asciiTheme="minorHAnsi" w:hAnsiTheme="minorHAnsi" w:cs="TimesNewRomanPS-BoldMT"/>
          <w:color w:val="000000"/>
          <w:sz w:val="24"/>
        </w:rPr>
        <w:t>, Angela Zautcke</w:t>
      </w:r>
      <w:r w:rsidR="00553046" w:rsidRPr="00713983">
        <w:rPr>
          <w:rFonts w:asciiTheme="minorHAnsi" w:hAnsiTheme="minorHAnsi" w:cs="TimesNewRomanPS-BoldMT"/>
          <w:color w:val="000000"/>
          <w:sz w:val="24"/>
        </w:rPr>
        <w:t>, Fr Vincenz Heereman, L.C</w:t>
      </w:r>
      <w:r w:rsidRPr="00713983">
        <w:rPr>
          <w:rFonts w:asciiTheme="minorHAnsi" w:hAnsiTheme="minorHAnsi" w:cs="TimesNewRomanPS-BoldMT"/>
          <w:color w:val="000000"/>
          <w:sz w:val="24"/>
        </w:rPr>
        <w:t>.</w:t>
      </w:r>
      <w:r w:rsidR="00E10FA9" w:rsidRPr="00713983">
        <w:rPr>
          <w:rFonts w:asciiTheme="minorHAnsi" w:hAnsiTheme="minorHAnsi" w:cs="TimesNewRomanPS-BoldMT"/>
          <w:color w:val="000000"/>
          <w:sz w:val="24"/>
        </w:rPr>
        <w:t>, Wenxuan Yuan</w:t>
      </w:r>
      <w:r w:rsidR="00226385" w:rsidRPr="00713983">
        <w:rPr>
          <w:rFonts w:asciiTheme="minorHAnsi" w:hAnsiTheme="minorHAnsi" w:cs="TimesNewRomanPS-BoldMT"/>
          <w:color w:val="000000"/>
          <w:sz w:val="24"/>
        </w:rPr>
        <w:t xml:space="preserve">, Fr Matthew Lambert, </w:t>
      </w:r>
      <w:r w:rsidR="0021629B" w:rsidRPr="00713983">
        <w:rPr>
          <w:rFonts w:asciiTheme="minorHAnsi" w:hAnsiTheme="minorHAnsi" w:cs="TimesNewRomanPS-BoldMT"/>
          <w:color w:val="000000"/>
          <w:sz w:val="24"/>
        </w:rPr>
        <w:t xml:space="preserve">O.S.B., </w:t>
      </w:r>
      <w:r w:rsidR="00226385" w:rsidRPr="00713983">
        <w:rPr>
          <w:rFonts w:asciiTheme="minorHAnsi" w:hAnsiTheme="minorHAnsi" w:cs="TimesNewRomanPS-BoldMT"/>
          <w:color w:val="000000"/>
          <w:sz w:val="24"/>
        </w:rPr>
        <w:t>Kacie Klamm</w:t>
      </w:r>
      <w:r w:rsidR="00B65E4B" w:rsidRPr="00713983">
        <w:rPr>
          <w:rFonts w:asciiTheme="minorHAnsi" w:hAnsiTheme="minorHAnsi" w:cs="TimesNewRomanPS-BoldMT"/>
          <w:color w:val="000000"/>
          <w:sz w:val="24"/>
        </w:rPr>
        <w:t>, Garrett Haddock</w:t>
      </w:r>
      <w:r w:rsidR="004F07DE" w:rsidRPr="00713983">
        <w:rPr>
          <w:rFonts w:asciiTheme="minorHAnsi" w:hAnsiTheme="minorHAnsi" w:cs="TimesNewRomanPS-BoldMT"/>
          <w:color w:val="000000"/>
          <w:sz w:val="24"/>
        </w:rPr>
        <w:t>, Matthew Klem</w:t>
      </w:r>
      <w:r w:rsidR="0050745B">
        <w:rPr>
          <w:rFonts w:asciiTheme="minorHAnsi" w:hAnsiTheme="minorHAnsi" w:cs="TimesNewRomanPS-BoldMT"/>
          <w:color w:val="000000"/>
          <w:sz w:val="24"/>
        </w:rPr>
        <w:t xml:space="preserve">, Allen Lai (chair), Sima </w:t>
      </w:r>
      <w:proofErr w:type="spellStart"/>
      <w:r w:rsidR="0050745B">
        <w:rPr>
          <w:rFonts w:asciiTheme="minorHAnsi" w:hAnsiTheme="minorHAnsi" w:cs="TimesNewRomanPS-BoldMT"/>
          <w:color w:val="000000"/>
          <w:sz w:val="24"/>
        </w:rPr>
        <w:t>Avazpour</w:t>
      </w:r>
      <w:proofErr w:type="spellEnd"/>
      <w:r w:rsidR="0050745B">
        <w:rPr>
          <w:rFonts w:asciiTheme="minorHAnsi" w:hAnsiTheme="minorHAnsi" w:cs="TimesNewRomanPS-BoldMT"/>
          <w:color w:val="000000"/>
          <w:sz w:val="24"/>
        </w:rPr>
        <w:t xml:space="preserve"> (WRWC</w:t>
      </w:r>
      <w:r w:rsidR="00716CEA">
        <w:rPr>
          <w:rFonts w:asciiTheme="minorHAnsi" w:hAnsiTheme="minorHAnsi" w:cs="TimesNewRomanPS-BoldMT"/>
          <w:color w:val="000000"/>
          <w:sz w:val="24"/>
        </w:rPr>
        <w:t>)</w:t>
      </w:r>
    </w:p>
    <w:p w14:paraId="672D9129" w14:textId="7144FB54" w:rsidR="008549A7" w:rsidRPr="00713983" w:rsidRDefault="008549A7" w:rsidP="00D77AB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i/>
          <w:color w:val="000000"/>
          <w:sz w:val="24"/>
        </w:rPr>
        <w:t>At Duke</w:t>
      </w:r>
      <w:r w:rsidRPr="00713983">
        <w:rPr>
          <w:rFonts w:asciiTheme="minorHAnsi" w:hAnsiTheme="minorHAnsi" w:cs="TimesNewRomanPS-BoldMT"/>
          <w:color w:val="000000"/>
          <w:sz w:val="24"/>
        </w:rPr>
        <w:t>: Kat Burgett; Mari Joerstad</w:t>
      </w:r>
      <w:r w:rsidR="008F13DB" w:rsidRPr="00713983">
        <w:rPr>
          <w:rFonts w:asciiTheme="minorHAnsi" w:hAnsiTheme="minorHAnsi" w:cs="TimesNewRomanPS-BoldMT"/>
          <w:color w:val="000000"/>
          <w:sz w:val="24"/>
        </w:rPr>
        <w:t>; Fr Adam Booth, C.S.C.</w:t>
      </w:r>
    </w:p>
    <w:p w14:paraId="42AF4762" w14:textId="77777777" w:rsidR="008549A7" w:rsidRPr="00713983" w:rsidRDefault="008549A7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b/>
          <w:color w:val="000000"/>
          <w:sz w:val="24"/>
        </w:rPr>
      </w:pPr>
    </w:p>
    <w:p w14:paraId="5DC9B315" w14:textId="7416054B" w:rsidR="008549A7" w:rsidRPr="00713983" w:rsidRDefault="008549A7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b/>
          <w:color w:val="000000"/>
          <w:sz w:val="24"/>
        </w:rPr>
      </w:pPr>
      <w:r w:rsidRPr="00713983">
        <w:rPr>
          <w:rFonts w:asciiTheme="minorHAnsi" w:hAnsiTheme="minorHAnsi" w:cs="TimesNewRomanPS-BoldMT"/>
          <w:b/>
          <w:color w:val="000000"/>
          <w:sz w:val="24"/>
        </w:rPr>
        <w:t xml:space="preserve">MTS </w:t>
      </w:r>
      <w:r w:rsidR="008F13DB" w:rsidRPr="00713983">
        <w:rPr>
          <w:rFonts w:asciiTheme="minorHAnsi" w:hAnsiTheme="minorHAnsi" w:cs="TimesNewRomanPS-BoldMT"/>
          <w:b/>
          <w:color w:val="000000"/>
          <w:sz w:val="24"/>
        </w:rPr>
        <w:t xml:space="preserve">exam </w:t>
      </w:r>
      <w:r w:rsidRPr="00713983">
        <w:rPr>
          <w:rFonts w:asciiTheme="minorHAnsi" w:hAnsiTheme="minorHAnsi" w:cs="TimesNewRomanPS-BoldMT"/>
          <w:b/>
          <w:color w:val="000000"/>
          <w:sz w:val="24"/>
        </w:rPr>
        <w:t>committees</w:t>
      </w:r>
    </w:p>
    <w:p w14:paraId="13170FDF" w14:textId="297F1606" w:rsidR="008549A7" w:rsidRPr="00713983" w:rsidRDefault="008549A7" w:rsidP="00803F7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lastRenderedPageBreak/>
        <w:t>David Smiley, Carlos Garcia, Briana Maund</w:t>
      </w:r>
      <w:r w:rsidR="00535108" w:rsidRPr="00713983">
        <w:rPr>
          <w:rFonts w:asciiTheme="minorHAnsi" w:hAnsiTheme="minorHAnsi" w:cs="TimesNewRomanPS-BoldMT"/>
          <w:color w:val="000000"/>
          <w:sz w:val="24"/>
        </w:rPr>
        <w:t>, Rachel Corcho</w:t>
      </w:r>
      <w:r w:rsidR="00803F76" w:rsidRPr="00713983">
        <w:rPr>
          <w:rFonts w:asciiTheme="minorHAnsi" w:hAnsiTheme="minorHAnsi" w:cs="TimesNewRomanPS-BoldMT"/>
          <w:color w:val="000000"/>
          <w:sz w:val="24"/>
        </w:rPr>
        <w:t>, Andrew Peecher, Noelle Johnson</w:t>
      </w:r>
      <w:r w:rsidR="00AC3C5E" w:rsidRPr="00713983">
        <w:rPr>
          <w:rFonts w:asciiTheme="minorHAnsi" w:hAnsiTheme="minorHAnsi" w:cs="TimesNewRomanPS-BoldMT"/>
          <w:color w:val="000000"/>
          <w:sz w:val="24"/>
        </w:rPr>
        <w:t>, Kyle Dillon, Jenny Buccola</w:t>
      </w:r>
      <w:r w:rsidR="00176FE9" w:rsidRPr="00713983">
        <w:rPr>
          <w:rFonts w:asciiTheme="minorHAnsi" w:hAnsiTheme="minorHAnsi" w:cs="TimesNewRomanPS-BoldMT"/>
          <w:color w:val="000000"/>
          <w:sz w:val="24"/>
        </w:rPr>
        <w:t>, Fr James Nkemengong, Michaela Reyes</w:t>
      </w:r>
    </w:p>
    <w:p w14:paraId="3D910A53" w14:textId="0045EB19" w:rsidR="007F62BA" w:rsidRPr="00713983" w:rsidRDefault="007F62BA" w:rsidP="00803F7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-BoldMT"/>
          <w:b/>
          <w:color w:val="000000"/>
          <w:sz w:val="24"/>
        </w:rPr>
      </w:pPr>
    </w:p>
    <w:p w14:paraId="1558C280" w14:textId="0B34E838" w:rsidR="007F62BA" w:rsidRPr="00713983" w:rsidRDefault="007F62BA" w:rsidP="00803F7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-BoldMT"/>
          <w:b/>
          <w:i/>
          <w:iCs/>
          <w:color w:val="000000"/>
          <w:sz w:val="24"/>
        </w:rPr>
      </w:pPr>
      <w:r w:rsidRPr="00713983">
        <w:rPr>
          <w:rFonts w:asciiTheme="minorHAnsi" w:hAnsiTheme="minorHAnsi" w:cs="TimesNewRomanPS-BoldMT"/>
          <w:b/>
          <w:color w:val="000000"/>
          <w:sz w:val="24"/>
        </w:rPr>
        <w:t xml:space="preserve">Senior </w:t>
      </w:r>
      <w:r w:rsidR="00885B37" w:rsidRPr="00713983">
        <w:rPr>
          <w:rFonts w:asciiTheme="minorHAnsi" w:hAnsiTheme="minorHAnsi" w:cs="TimesNewRomanPS-BoldMT"/>
          <w:b/>
          <w:color w:val="000000"/>
          <w:sz w:val="24"/>
        </w:rPr>
        <w:t>t</w:t>
      </w:r>
      <w:r w:rsidRPr="00713983">
        <w:rPr>
          <w:rFonts w:asciiTheme="minorHAnsi" w:hAnsiTheme="minorHAnsi" w:cs="TimesNewRomanPS-BoldMT"/>
          <w:b/>
          <w:color w:val="000000"/>
          <w:sz w:val="24"/>
        </w:rPr>
        <w:t>hesis</w:t>
      </w:r>
    </w:p>
    <w:p w14:paraId="541C65E2" w14:textId="2EC878F1" w:rsidR="007F62BA" w:rsidRDefault="007F62BA" w:rsidP="00803F7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-BoldMT"/>
          <w:bCs/>
          <w:color w:val="000000"/>
          <w:sz w:val="24"/>
        </w:rPr>
      </w:pPr>
      <w:r w:rsidRPr="00713983">
        <w:rPr>
          <w:rFonts w:asciiTheme="minorHAnsi" w:hAnsiTheme="minorHAnsi" w:cs="TimesNewRomanPS-BoldMT"/>
          <w:bCs/>
          <w:color w:val="000000"/>
          <w:sz w:val="24"/>
        </w:rPr>
        <w:t>Maximilian Cook, ‘Exploring the Meaning of Seeing God in the Psalms’, 2023</w:t>
      </w:r>
    </w:p>
    <w:p w14:paraId="23FB8BA6" w14:textId="77777777" w:rsidR="00544434" w:rsidRDefault="00544434" w:rsidP="00803F7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-BoldMT"/>
          <w:bCs/>
          <w:color w:val="000000"/>
          <w:sz w:val="24"/>
        </w:rPr>
      </w:pPr>
    </w:p>
    <w:p w14:paraId="3C3195BC" w14:textId="270745A6" w:rsidR="00544434" w:rsidRPr="00544434" w:rsidRDefault="00544434" w:rsidP="00803F7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-BoldMT"/>
          <w:b/>
          <w:color w:val="000000"/>
          <w:sz w:val="24"/>
        </w:rPr>
      </w:pPr>
      <w:r w:rsidRPr="00544434">
        <w:rPr>
          <w:rFonts w:asciiTheme="minorHAnsi" w:hAnsiTheme="minorHAnsi" w:cs="TimesNewRomanPS-BoldMT"/>
          <w:b/>
          <w:color w:val="000000"/>
          <w:sz w:val="24"/>
        </w:rPr>
        <w:t>MDiv Synthesis Seminar</w:t>
      </w:r>
    </w:p>
    <w:p w14:paraId="43AC2456" w14:textId="087B8FC2" w:rsidR="008549A7" w:rsidRPr="00544434" w:rsidRDefault="00544434" w:rsidP="00716CE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ind w:left="562" w:hanging="562"/>
        <w:rPr>
          <w:rFonts w:asciiTheme="minorHAnsi" w:hAnsiTheme="minorHAnsi" w:cs="TimesNewRomanPS-BoldMT"/>
          <w:bCs/>
          <w:i/>
          <w:iCs/>
          <w:color w:val="000000"/>
          <w:sz w:val="24"/>
        </w:rPr>
      </w:pPr>
      <w:r w:rsidRPr="00544434">
        <w:rPr>
          <w:rFonts w:asciiTheme="minorHAnsi" w:hAnsiTheme="minorHAnsi" w:cs="TimesNewRomanPS-BoldMT"/>
          <w:bCs/>
          <w:color w:val="000000"/>
          <w:sz w:val="24"/>
        </w:rPr>
        <w:t>Elena Van Arnam, ‘The Highest Honor of Our Race: Judith and Mary as Foil and Type in the Catholic Tradition’, 2025</w:t>
      </w:r>
    </w:p>
    <w:p w14:paraId="7D50B58B" w14:textId="77777777" w:rsidR="00C15043" w:rsidRPr="00713983" w:rsidRDefault="00C15043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b/>
          <w:color w:val="000000"/>
          <w:sz w:val="24"/>
          <w:u w:val="single"/>
        </w:rPr>
      </w:pPr>
    </w:p>
    <w:p w14:paraId="0CA0698F" w14:textId="77E09212" w:rsidR="00B22FFA" w:rsidRPr="00713983" w:rsidRDefault="00B22FFA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i/>
          <w:color w:val="000000"/>
          <w:sz w:val="24"/>
        </w:rPr>
      </w:pPr>
      <w:r w:rsidRPr="00713983">
        <w:rPr>
          <w:rFonts w:asciiTheme="minorHAnsi" w:hAnsiTheme="minorHAnsi" w:cs="TimesNewRomanPS-BoldMT"/>
          <w:b/>
          <w:color w:val="000000"/>
          <w:sz w:val="24"/>
          <w:u w:val="single"/>
        </w:rPr>
        <w:t>SERVICE</w:t>
      </w:r>
      <w:r w:rsidRPr="00713983">
        <w:rPr>
          <w:rFonts w:asciiTheme="minorHAnsi" w:hAnsiTheme="minorHAnsi" w:cs="TimesNewRomanPS-BoldMT"/>
          <w:i/>
          <w:color w:val="000000"/>
          <w:sz w:val="24"/>
        </w:rPr>
        <w:t xml:space="preserve"> </w:t>
      </w:r>
    </w:p>
    <w:p w14:paraId="2DBB5014" w14:textId="77777777" w:rsidR="008549A7" w:rsidRPr="00713983" w:rsidRDefault="008549A7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i/>
          <w:color w:val="000000"/>
          <w:sz w:val="24"/>
        </w:rPr>
      </w:pPr>
    </w:p>
    <w:p w14:paraId="47C538F8" w14:textId="784345CB" w:rsidR="00B22FFA" w:rsidRPr="00713983" w:rsidRDefault="00B22FFA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b/>
          <w:color w:val="000000"/>
          <w:sz w:val="24"/>
        </w:rPr>
      </w:pPr>
      <w:r w:rsidRPr="00713983">
        <w:rPr>
          <w:rFonts w:asciiTheme="minorHAnsi" w:hAnsiTheme="minorHAnsi" w:cs="TimesNewRomanPS-BoldMT"/>
          <w:b/>
          <w:color w:val="000000"/>
          <w:sz w:val="24"/>
        </w:rPr>
        <w:t>Service to Notre Dame</w:t>
      </w:r>
      <w:r w:rsidR="00563E63" w:rsidRPr="00713983">
        <w:rPr>
          <w:rFonts w:asciiTheme="minorHAnsi" w:hAnsiTheme="minorHAnsi" w:cs="TimesNewRomanPS-BoldMT"/>
          <w:b/>
          <w:color w:val="000000"/>
          <w:sz w:val="24"/>
        </w:rPr>
        <w:t>,</w:t>
      </w:r>
      <w:r w:rsidR="002970D5" w:rsidRPr="00713983">
        <w:rPr>
          <w:rFonts w:asciiTheme="minorHAnsi" w:hAnsiTheme="minorHAnsi" w:cs="TimesNewRomanPS-BoldMT"/>
          <w:b/>
          <w:color w:val="000000"/>
          <w:sz w:val="24"/>
        </w:rPr>
        <w:t xml:space="preserve"> 2018-2</w:t>
      </w:r>
      <w:r w:rsidR="00AB1293" w:rsidRPr="00713983">
        <w:rPr>
          <w:rFonts w:asciiTheme="minorHAnsi" w:hAnsiTheme="minorHAnsi" w:cs="TimesNewRomanPS-BoldMT"/>
          <w:b/>
          <w:color w:val="000000"/>
          <w:sz w:val="24"/>
        </w:rPr>
        <w:t>3</w:t>
      </w:r>
    </w:p>
    <w:p w14:paraId="1768DCFF" w14:textId="77777777" w:rsidR="008F13DB" w:rsidRPr="00713983" w:rsidRDefault="008F13DB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b/>
          <w:color w:val="000000"/>
          <w:sz w:val="24"/>
        </w:rPr>
      </w:pPr>
    </w:p>
    <w:p w14:paraId="67FE66DC" w14:textId="2B7C8B3A" w:rsidR="00A9278B" w:rsidRDefault="00A9278B" w:rsidP="00B67F46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>
        <w:rPr>
          <w:rFonts w:asciiTheme="minorHAnsi" w:hAnsiTheme="minorHAnsi" w:cs="TimesNewRomanPS-BoldMT"/>
          <w:color w:val="000000"/>
          <w:sz w:val="24"/>
        </w:rPr>
        <w:t>NT search committee, 2025-26</w:t>
      </w:r>
    </w:p>
    <w:p w14:paraId="039F9656" w14:textId="6A1129C7" w:rsidR="00114686" w:rsidRDefault="00114686" w:rsidP="00B67F46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>
        <w:rPr>
          <w:rFonts w:asciiTheme="minorHAnsi" w:hAnsiTheme="minorHAnsi" w:cs="TimesNewRomanPS-BoldMT"/>
          <w:color w:val="000000"/>
          <w:sz w:val="24"/>
        </w:rPr>
        <w:t xml:space="preserve">MTS colloquium faculty panel presentations, </w:t>
      </w:r>
      <w:r w:rsidR="00EE0ADF">
        <w:rPr>
          <w:rFonts w:asciiTheme="minorHAnsi" w:hAnsiTheme="minorHAnsi" w:cs="TimesNewRomanPS-BoldMT"/>
          <w:color w:val="000000"/>
          <w:sz w:val="24"/>
        </w:rPr>
        <w:t>Spring</w:t>
      </w:r>
      <w:r>
        <w:rPr>
          <w:rFonts w:asciiTheme="minorHAnsi" w:hAnsiTheme="minorHAnsi" w:cs="TimesNewRomanPS-BoldMT"/>
          <w:color w:val="000000"/>
          <w:sz w:val="24"/>
        </w:rPr>
        <w:t xml:space="preserve"> 202</w:t>
      </w:r>
      <w:r w:rsidR="00EE0ADF">
        <w:rPr>
          <w:rFonts w:asciiTheme="minorHAnsi" w:hAnsiTheme="minorHAnsi" w:cs="TimesNewRomanPS-BoldMT"/>
          <w:color w:val="000000"/>
          <w:sz w:val="24"/>
        </w:rPr>
        <w:t>5</w:t>
      </w:r>
      <w:r>
        <w:rPr>
          <w:rFonts w:asciiTheme="minorHAnsi" w:hAnsiTheme="minorHAnsi" w:cs="TimesNewRomanPS-BoldMT"/>
          <w:color w:val="000000"/>
          <w:sz w:val="24"/>
        </w:rPr>
        <w:t xml:space="preserve"> and Fall 2025</w:t>
      </w:r>
    </w:p>
    <w:p w14:paraId="7C1D838C" w14:textId="5AE69F5B" w:rsidR="006D4BE7" w:rsidRPr="00713983" w:rsidRDefault="006D4BE7" w:rsidP="00B67F46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Theology department diversity committee, 2024-</w:t>
      </w:r>
      <w:r w:rsidR="00EE0ADF">
        <w:rPr>
          <w:rFonts w:asciiTheme="minorHAnsi" w:hAnsiTheme="minorHAnsi" w:cs="TimesNewRomanPS-BoldMT"/>
          <w:color w:val="000000"/>
          <w:sz w:val="24"/>
        </w:rPr>
        <w:t>25</w:t>
      </w:r>
    </w:p>
    <w:p w14:paraId="0738A609" w14:textId="1B4689B4" w:rsidR="00A5288A" w:rsidRPr="00713983" w:rsidRDefault="00A5288A" w:rsidP="00B67F46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CJA search committee, 2024-25</w:t>
      </w:r>
    </w:p>
    <w:p w14:paraId="049F35FF" w14:textId="03AFB829" w:rsidR="00721A70" w:rsidRPr="00713983" w:rsidRDefault="00721A70" w:rsidP="00B67F46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Committee on Women Faculty and Students, 2024-27</w:t>
      </w:r>
    </w:p>
    <w:p w14:paraId="1975797E" w14:textId="1CD03204" w:rsidR="00A5288A" w:rsidRPr="00713983" w:rsidRDefault="00A5288A" w:rsidP="00A5288A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bCs/>
          <w:color w:val="000000"/>
          <w:sz w:val="24"/>
        </w:rPr>
      </w:pPr>
      <w:r w:rsidRPr="00713983">
        <w:rPr>
          <w:rFonts w:asciiTheme="minorHAnsi" w:hAnsiTheme="minorHAnsi" w:cs="TimesNewRomanPSMT"/>
          <w:bCs/>
          <w:color w:val="000000"/>
          <w:sz w:val="24"/>
        </w:rPr>
        <w:t>Corby Hall Lent reflection on Daniel in the Lenten lectionary, February 2024</w:t>
      </w:r>
    </w:p>
    <w:p w14:paraId="2BCFFF42" w14:textId="046E52A8" w:rsidR="00BE7DE2" w:rsidRPr="00713983" w:rsidRDefault="00BE7DE2" w:rsidP="00B67F46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Right to Life event panelist, April 2024</w:t>
      </w:r>
    </w:p>
    <w:p w14:paraId="68D4B66A" w14:textId="5139A732" w:rsidR="00B67F46" w:rsidRPr="00713983" w:rsidRDefault="00B67F46" w:rsidP="00B67F46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Foundations teaching mentor to Mark Lackowski, Elizabeth Sunshine, Wenxuan Yuan, Julian Chike, Kacie Klamm, Jonathan Sanchez</w:t>
      </w:r>
      <w:r w:rsidR="00DD6FD1" w:rsidRPr="00713983">
        <w:rPr>
          <w:rFonts w:asciiTheme="minorHAnsi" w:hAnsiTheme="minorHAnsi" w:cs="TimesNewRomanPS-BoldMT"/>
          <w:color w:val="000000"/>
          <w:sz w:val="24"/>
        </w:rPr>
        <w:t>, Garrett Haddock</w:t>
      </w:r>
    </w:p>
    <w:p w14:paraId="5AE557FF" w14:textId="3D746E4B" w:rsidR="00A31252" w:rsidRPr="00713983" w:rsidRDefault="00A31252" w:rsidP="008F13DB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Member of review panel for Appendix A (sex discrimination) appeals in reappointment, tenure and promotion cases, 2023-24</w:t>
      </w:r>
    </w:p>
    <w:p w14:paraId="2832F376" w14:textId="55F0915E" w:rsidR="00047DBE" w:rsidRPr="00713983" w:rsidRDefault="00047DBE" w:rsidP="008F13DB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Department of Theology Executive Committee, 2023-26</w:t>
      </w:r>
    </w:p>
    <w:p w14:paraId="00210B7D" w14:textId="4C3BAB99" w:rsidR="00476EB8" w:rsidRPr="00713983" w:rsidRDefault="00476EB8" w:rsidP="008F13DB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Systematic Theology search committee, 2023-24</w:t>
      </w:r>
    </w:p>
    <w:p w14:paraId="47FFA1D7" w14:textId="77777777" w:rsidR="00B67F46" w:rsidRPr="00713983" w:rsidRDefault="00B67F46" w:rsidP="00B67F46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Faculty reflection partner with MDiv students, Spring 2021, Spring 2022, Spring 2023, Spring 2024</w:t>
      </w:r>
    </w:p>
    <w:p w14:paraId="7FEF9B49" w14:textId="4DA64E92" w:rsidR="005B4DE4" w:rsidRPr="00713983" w:rsidRDefault="005B4DE4" w:rsidP="008F13DB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MDiv admissions committee, 2023</w:t>
      </w:r>
    </w:p>
    <w:p w14:paraId="5194296A" w14:textId="23C39FFD" w:rsidR="00B65E4B" w:rsidRPr="00713983" w:rsidRDefault="00B65E4B" w:rsidP="008F13DB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 xml:space="preserve">WRWC </w:t>
      </w:r>
      <w:r w:rsidR="00476EB8" w:rsidRPr="00713983">
        <w:rPr>
          <w:rFonts w:asciiTheme="minorHAnsi" w:hAnsiTheme="minorHAnsi" w:cs="TimesNewRomanPS-BoldMT"/>
          <w:color w:val="000000"/>
          <w:sz w:val="24"/>
        </w:rPr>
        <w:t>s</w:t>
      </w:r>
      <w:r w:rsidRPr="00713983">
        <w:rPr>
          <w:rFonts w:asciiTheme="minorHAnsi" w:hAnsiTheme="minorHAnsi" w:cs="TimesNewRomanPS-BoldMT"/>
          <w:color w:val="000000"/>
          <w:sz w:val="24"/>
        </w:rPr>
        <w:t xml:space="preserve">earch </w:t>
      </w:r>
      <w:r w:rsidR="00476EB8" w:rsidRPr="00713983">
        <w:rPr>
          <w:rFonts w:asciiTheme="minorHAnsi" w:hAnsiTheme="minorHAnsi" w:cs="TimesNewRomanPS-BoldMT"/>
          <w:color w:val="000000"/>
          <w:sz w:val="24"/>
        </w:rPr>
        <w:t>c</w:t>
      </w:r>
      <w:r w:rsidRPr="00713983">
        <w:rPr>
          <w:rFonts w:asciiTheme="minorHAnsi" w:hAnsiTheme="minorHAnsi" w:cs="TimesNewRomanPS-BoldMT"/>
          <w:color w:val="000000"/>
          <w:sz w:val="24"/>
        </w:rPr>
        <w:t>ommittee, 2022-23</w:t>
      </w:r>
    </w:p>
    <w:p w14:paraId="4D1D0932" w14:textId="6DF6A5EB" w:rsidR="00B67F46" w:rsidRPr="00713983" w:rsidRDefault="00B67F46" w:rsidP="00B67F46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Faculty panelist for PhD student ‘Small Talk’ Spring 2022 and Spring 2023 events</w:t>
      </w:r>
    </w:p>
    <w:p w14:paraId="707A23F0" w14:textId="7637B127" w:rsidR="00011708" w:rsidRPr="00713983" w:rsidRDefault="00011708" w:rsidP="008F13DB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PLS Cronin Award Committee, 2022</w:t>
      </w:r>
    </w:p>
    <w:p w14:paraId="2F6C78AF" w14:textId="77777777" w:rsidR="00B67F46" w:rsidRPr="00713983" w:rsidRDefault="00B67F46" w:rsidP="00B67F46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Teaching report for a promotion to full professor of the practice, Fall 2022</w:t>
      </w:r>
    </w:p>
    <w:p w14:paraId="443270B4" w14:textId="7DEDAB24" w:rsidR="00827AFD" w:rsidRPr="00713983" w:rsidRDefault="00827AFD" w:rsidP="008F13DB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MTS Committee 2021-</w:t>
      </w:r>
      <w:r w:rsidR="004379C9" w:rsidRPr="00713983">
        <w:rPr>
          <w:rFonts w:asciiTheme="minorHAnsi" w:hAnsiTheme="minorHAnsi" w:cs="TimesNewRomanPS-BoldMT"/>
          <w:color w:val="000000"/>
          <w:sz w:val="24"/>
        </w:rPr>
        <w:t>24</w:t>
      </w:r>
    </w:p>
    <w:p w14:paraId="0EC670AC" w14:textId="37D61102" w:rsidR="005B599F" w:rsidRPr="00713983" w:rsidRDefault="005B599F" w:rsidP="008F13DB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Collegiate Committee</w:t>
      </w:r>
      <w:r w:rsidR="00827AFD" w:rsidRPr="00713983">
        <w:rPr>
          <w:rFonts w:asciiTheme="minorHAnsi" w:hAnsiTheme="minorHAnsi" w:cs="TimesNewRomanPS-BoldMT"/>
          <w:color w:val="000000"/>
          <w:sz w:val="24"/>
        </w:rPr>
        <w:t xml:space="preserve"> 2018-21</w:t>
      </w:r>
    </w:p>
    <w:p w14:paraId="02ED1247" w14:textId="77777777" w:rsidR="00B67F46" w:rsidRPr="00713983" w:rsidRDefault="00B67F46" w:rsidP="00B67F46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Teaching report for a promotion to full teaching professor, Fall 2021</w:t>
      </w:r>
    </w:p>
    <w:p w14:paraId="5BE2CDF0" w14:textId="77777777" w:rsidR="00B67F46" w:rsidRPr="00713983" w:rsidRDefault="00B67F46" w:rsidP="00B67F46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Teaching report for a tenure case, Fall 2021</w:t>
      </w:r>
    </w:p>
    <w:p w14:paraId="7A022DEE" w14:textId="3FFFFF6B" w:rsidR="00B67F46" w:rsidRPr="00713983" w:rsidRDefault="00B67F46" w:rsidP="00B67F46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Fulbright Campus Committee, Fall 2020</w:t>
      </w:r>
    </w:p>
    <w:p w14:paraId="7427563C" w14:textId="78ECA308" w:rsidR="00B22FFA" w:rsidRPr="00713983" w:rsidRDefault="008F13DB" w:rsidP="008F13DB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U</w:t>
      </w:r>
      <w:r w:rsidR="005B599F" w:rsidRPr="00713983">
        <w:rPr>
          <w:rFonts w:asciiTheme="minorHAnsi" w:hAnsiTheme="minorHAnsi" w:cs="TimesNewRomanPS-BoldMT"/>
          <w:color w:val="000000"/>
          <w:sz w:val="24"/>
        </w:rPr>
        <w:t>nit</w:t>
      </w:r>
      <w:r w:rsidR="00E07342" w:rsidRPr="00713983">
        <w:rPr>
          <w:rFonts w:asciiTheme="minorHAnsi" w:hAnsiTheme="minorHAnsi" w:cs="TimesNewRomanPS-BoldMT"/>
          <w:color w:val="000000"/>
          <w:sz w:val="24"/>
        </w:rPr>
        <w:t xml:space="preserve"> on the book of Proverbs for Institute for Church Life </w:t>
      </w:r>
      <w:r w:rsidR="00E65DD1" w:rsidRPr="00713983">
        <w:rPr>
          <w:rFonts w:asciiTheme="minorHAnsi" w:hAnsiTheme="minorHAnsi" w:cs="TimesNewRomanPS-BoldMT"/>
          <w:color w:val="000000"/>
          <w:sz w:val="24"/>
        </w:rPr>
        <w:t xml:space="preserve">online </w:t>
      </w:r>
      <w:r w:rsidR="00E07342" w:rsidRPr="00713983">
        <w:rPr>
          <w:rFonts w:asciiTheme="minorHAnsi" w:hAnsiTheme="minorHAnsi" w:cs="TimesNewRomanPS-BoldMT"/>
          <w:color w:val="000000"/>
          <w:sz w:val="24"/>
        </w:rPr>
        <w:t>course on the Saint John’s Bible, January 2020</w:t>
      </w:r>
    </w:p>
    <w:p w14:paraId="17C05E9F" w14:textId="77777777" w:rsidR="00B67F46" w:rsidRPr="00713983" w:rsidRDefault="00B67F46" w:rsidP="00B67F46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Rhodes &amp; Marshall Scholarships practice interviewer, Fall 2019</w:t>
      </w:r>
    </w:p>
    <w:p w14:paraId="792CF36A" w14:textId="77777777" w:rsidR="00B67F46" w:rsidRPr="00713983" w:rsidRDefault="00B67F46" w:rsidP="00B67F46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 xml:space="preserve">Faculty panelist for Theology Majors Advisory Council Spring 2019 event </w:t>
      </w:r>
    </w:p>
    <w:p w14:paraId="4C8334E0" w14:textId="77777777" w:rsidR="00B67F46" w:rsidRPr="00713983" w:rsidRDefault="00B67F46" w:rsidP="00B67F46">
      <w:pPr>
        <w:pStyle w:val="ListParagraph"/>
        <w:widowControl w:val="0"/>
        <w:numPr>
          <w:ilvl w:val="0"/>
          <w:numId w:val="3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Militia of the Immaculata speaker, Spring 2019</w:t>
      </w:r>
    </w:p>
    <w:p w14:paraId="4D344CA2" w14:textId="4E9617C5" w:rsidR="008549A7" w:rsidRPr="00713983" w:rsidRDefault="008549A7" w:rsidP="008549A7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</w:p>
    <w:p w14:paraId="679701A8" w14:textId="07DF5B40" w:rsidR="00B22FFA" w:rsidRPr="00713983" w:rsidRDefault="002970D5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b/>
          <w:color w:val="000000"/>
          <w:sz w:val="24"/>
        </w:rPr>
      </w:pPr>
      <w:r w:rsidRPr="00713983">
        <w:rPr>
          <w:rFonts w:asciiTheme="minorHAnsi" w:hAnsiTheme="minorHAnsi" w:cs="TimesNewRomanPS-BoldMT"/>
          <w:b/>
          <w:color w:val="000000"/>
          <w:sz w:val="24"/>
        </w:rPr>
        <w:t>Recent s</w:t>
      </w:r>
      <w:r w:rsidR="00B22FFA" w:rsidRPr="00713983">
        <w:rPr>
          <w:rFonts w:asciiTheme="minorHAnsi" w:hAnsiTheme="minorHAnsi" w:cs="TimesNewRomanPS-BoldMT"/>
          <w:b/>
          <w:color w:val="000000"/>
          <w:sz w:val="24"/>
        </w:rPr>
        <w:t xml:space="preserve">ervice </w:t>
      </w:r>
      <w:r w:rsidRPr="00713983">
        <w:rPr>
          <w:rFonts w:asciiTheme="minorHAnsi" w:hAnsiTheme="minorHAnsi" w:cs="TimesNewRomanPS-BoldMT"/>
          <w:b/>
          <w:color w:val="000000"/>
          <w:sz w:val="24"/>
        </w:rPr>
        <w:t>to the profession</w:t>
      </w:r>
    </w:p>
    <w:p w14:paraId="14DF578A" w14:textId="77777777" w:rsidR="008549A7" w:rsidRPr="00713983" w:rsidRDefault="008549A7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b/>
          <w:color w:val="000000"/>
          <w:sz w:val="24"/>
        </w:rPr>
      </w:pPr>
    </w:p>
    <w:p w14:paraId="60B0FF1C" w14:textId="69E20BF8" w:rsidR="00E013AD" w:rsidRDefault="00E013AD" w:rsidP="008F13DB">
      <w:pPr>
        <w:pStyle w:val="ListParagraph"/>
        <w:widowControl w:val="0"/>
        <w:numPr>
          <w:ilvl w:val="0"/>
          <w:numId w:val="3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>
        <w:rPr>
          <w:rFonts w:asciiTheme="minorHAnsi" w:hAnsiTheme="minorHAnsi" w:cs="TimesNewRomanPSMT"/>
          <w:color w:val="000000"/>
          <w:sz w:val="24"/>
        </w:rPr>
        <w:lastRenderedPageBreak/>
        <w:t>External PhD examiner, Toronto School of Theology, Fall 2025</w:t>
      </w:r>
    </w:p>
    <w:p w14:paraId="429A060E" w14:textId="7F790490" w:rsidR="0076403A" w:rsidRPr="00713983" w:rsidRDefault="0076403A" w:rsidP="008F13DB">
      <w:pPr>
        <w:pStyle w:val="ListParagraph"/>
        <w:widowControl w:val="0"/>
        <w:numPr>
          <w:ilvl w:val="0"/>
          <w:numId w:val="3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Tenure review for Providence College, Fall 2024</w:t>
      </w:r>
    </w:p>
    <w:p w14:paraId="233DAE65" w14:textId="7601EACF" w:rsidR="00133C48" w:rsidRPr="00713983" w:rsidRDefault="00133C48" w:rsidP="008F13DB">
      <w:pPr>
        <w:pStyle w:val="ListParagraph"/>
        <w:widowControl w:val="0"/>
        <w:numPr>
          <w:ilvl w:val="0"/>
          <w:numId w:val="3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Board of Advis</w:t>
      </w:r>
      <w:r w:rsidR="007D29E5" w:rsidRPr="00713983">
        <w:rPr>
          <w:rFonts w:asciiTheme="minorHAnsi" w:hAnsiTheme="minorHAnsi" w:cs="TimesNewRomanPSMT"/>
          <w:color w:val="000000"/>
          <w:sz w:val="24"/>
        </w:rPr>
        <w:t>o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rs member,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 xml:space="preserve">The New </w:t>
      </w:r>
      <w:proofErr w:type="spellStart"/>
      <w:r w:rsidRPr="00713983">
        <w:rPr>
          <w:rFonts w:asciiTheme="minorHAnsi" w:hAnsiTheme="minorHAnsi" w:cs="TimesNewRomanPSMT"/>
          <w:i/>
          <w:color w:val="000000"/>
          <w:sz w:val="24"/>
        </w:rPr>
        <w:t>Ressourcement</w:t>
      </w:r>
      <w:proofErr w:type="spellEnd"/>
      <w:r w:rsidRPr="00713983">
        <w:rPr>
          <w:rFonts w:asciiTheme="minorHAnsi" w:hAnsiTheme="minorHAnsi" w:cs="TimesNewRomanPSMT"/>
          <w:color w:val="000000"/>
          <w:sz w:val="24"/>
        </w:rPr>
        <w:t xml:space="preserve"> journal</w:t>
      </w:r>
    </w:p>
    <w:p w14:paraId="5704F75F" w14:textId="56A8B2BF" w:rsidR="00D73B78" w:rsidRPr="00713983" w:rsidRDefault="00D73B78" w:rsidP="008F13DB">
      <w:pPr>
        <w:pStyle w:val="ListParagraph"/>
        <w:widowControl w:val="0"/>
        <w:numPr>
          <w:ilvl w:val="0"/>
          <w:numId w:val="3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Respondent for Catholic Biblical Association Emerging Scholarship Conference, April 2023</w:t>
      </w:r>
      <w:r w:rsidR="0026149C" w:rsidRPr="00713983">
        <w:rPr>
          <w:rFonts w:asciiTheme="minorHAnsi" w:hAnsiTheme="minorHAnsi" w:cs="TimesNewRomanPSMT"/>
          <w:color w:val="000000"/>
          <w:sz w:val="24"/>
        </w:rPr>
        <w:t xml:space="preserve"> and 2024</w:t>
      </w:r>
    </w:p>
    <w:p w14:paraId="2AEDE05D" w14:textId="53225F6E" w:rsidR="00063780" w:rsidRPr="00713983" w:rsidRDefault="00063780" w:rsidP="008F13DB">
      <w:pPr>
        <w:pStyle w:val="ListParagraph"/>
        <w:widowControl w:val="0"/>
        <w:numPr>
          <w:ilvl w:val="0"/>
          <w:numId w:val="3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Revis</w:t>
      </w:r>
      <w:r w:rsidR="002F5C7A" w:rsidRPr="00713983">
        <w:rPr>
          <w:rFonts w:asciiTheme="minorHAnsi" w:hAnsiTheme="minorHAnsi" w:cs="TimesNewRomanPSMT"/>
          <w:color w:val="000000"/>
          <w:sz w:val="24"/>
        </w:rPr>
        <w:t>er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of Proverbs for revision of the New American Bible </w:t>
      </w:r>
      <w:r w:rsidR="006C7106" w:rsidRPr="00713983">
        <w:rPr>
          <w:rFonts w:asciiTheme="minorHAnsi" w:hAnsiTheme="minorHAnsi" w:cs="TimesNewRomanPSMT"/>
          <w:color w:val="000000"/>
          <w:sz w:val="24"/>
        </w:rPr>
        <w:t>Revised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r w:rsidR="006C7106" w:rsidRPr="00713983">
        <w:rPr>
          <w:rFonts w:asciiTheme="minorHAnsi" w:hAnsiTheme="minorHAnsi" w:cs="TimesNewRomanPSMT"/>
          <w:color w:val="000000"/>
          <w:sz w:val="24"/>
        </w:rPr>
        <w:t>Edition</w:t>
      </w:r>
    </w:p>
    <w:p w14:paraId="7BEA53B4" w14:textId="76B73A10" w:rsidR="000127F1" w:rsidRPr="00713983" w:rsidRDefault="00451965" w:rsidP="008F13DB">
      <w:pPr>
        <w:pStyle w:val="ListParagraph"/>
        <w:widowControl w:val="0"/>
        <w:numPr>
          <w:ilvl w:val="0"/>
          <w:numId w:val="3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Theological</w:t>
      </w:r>
      <w:r w:rsidR="000127F1"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r w:rsidRPr="00713983">
        <w:rPr>
          <w:rFonts w:asciiTheme="minorHAnsi" w:hAnsiTheme="minorHAnsi" w:cs="TimesNewRomanPSMT"/>
          <w:color w:val="000000"/>
          <w:sz w:val="24"/>
        </w:rPr>
        <w:t>reviewer</w:t>
      </w:r>
      <w:r w:rsidR="000127F1" w:rsidRPr="00713983">
        <w:rPr>
          <w:rFonts w:asciiTheme="minorHAnsi" w:hAnsiTheme="minorHAnsi" w:cs="TimesNewRomanPSMT"/>
          <w:color w:val="000000"/>
          <w:sz w:val="24"/>
        </w:rPr>
        <w:t xml:space="preserve"> for Ave Maria Press </w:t>
      </w:r>
      <w:r w:rsidR="000127F1" w:rsidRPr="00713983">
        <w:rPr>
          <w:rFonts w:asciiTheme="minorHAnsi" w:hAnsiTheme="minorHAnsi" w:cs="TimesNewRomanPSMT"/>
          <w:i/>
          <w:iCs/>
          <w:color w:val="000000"/>
          <w:sz w:val="24"/>
        </w:rPr>
        <w:t>Catholic Women’s Bible</w:t>
      </w:r>
    </w:p>
    <w:p w14:paraId="5F3F1B71" w14:textId="431A582C" w:rsidR="006F433C" w:rsidRPr="00713983" w:rsidRDefault="0017133D" w:rsidP="008F13DB">
      <w:pPr>
        <w:pStyle w:val="ListParagraph"/>
        <w:widowControl w:val="0"/>
        <w:numPr>
          <w:ilvl w:val="0"/>
          <w:numId w:val="3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Editorial Board</w:t>
      </w:r>
      <w:r w:rsidR="00A60A1C" w:rsidRPr="00713983">
        <w:rPr>
          <w:rFonts w:asciiTheme="minorHAnsi" w:hAnsiTheme="minorHAnsi" w:cs="TimesNewRomanPSMT"/>
          <w:color w:val="000000"/>
          <w:sz w:val="24"/>
        </w:rPr>
        <w:t xml:space="preserve"> member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, </w:t>
      </w:r>
      <w:r w:rsidR="005B4DE4" w:rsidRPr="00713983">
        <w:rPr>
          <w:rFonts w:asciiTheme="minorHAnsi" w:hAnsiTheme="minorHAnsi" w:cs="TimesNewRomanPSMT"/>
          <w:i/>
          <w:color w:val="000000"/>
          <w:sz w:val="24"/>
        </w:rPr>
        <w:t xml:space="preserve">Journal of Biblical Literature </w:t>
      </w:r>
      <w:r w:rsidR="005B4DE4" w:rsidRPr="00713983">
        <w:rPr>
          <w:rFonts w:asciiTheme="minorHAnsi" w:hAnsiTheme="minorHAnsi" w:cs="TimesNewRomanPSMT"/>
          <w:color w:val="000000"/>
          <w:sz w:val="24"/>
        </w:rPr>
        <w:t xml:space="preserve">(2023-); </w:t>
      </w:r>
      <w:r w:rsidR="006C7106" w:rsidRPr="00713983">
        <w:rPr>
          <w:rFonts w:asciiTheme="minorHAnsi" w:hAnsiTheme="minorHAnsi" w:cs="TimesNewRomanPSMT"/>
          <w:i/>
          <w:color w:val="000000"/>
          <w:sz w:val="24"/>
        </w:rPr>
        <w:t>Journal of Theological Studies</w:t>
      </w:r>
      <w:r w:rsidR="005342DB" w:rsidRPr="00713983">
        <w:rPr>
          <w:rFonts w:asciiTheme="minorHAnsi" w:hAnsiTheme="minorHAnsi" w:cs="TimesNewRomanPSMT"/>
          <w:i/>
          <w:color w:val="000000"/>
          <w:sz w:val="24"/>
        </w:rPr>
        <w:t xml:space="preserve"> </w:t>
      </w:r>
      <w:r w:rsidR="005342DB" w:rsidRPr="00713983">
        <w:rPr>
          <w:rFonts w:asciiTheme="minorHAnsi" w:hAnsiTheme="minorHAnsi" w:cs="TimesNewRomanPSMT"/>
          <w:iCs/>
          <w:color w:val="000000"/>
          <w:sz w:val="24"/>
        </w:rPr>
        <w:t>(2021-)</w:t>
      </w:r>
      <w:r w:rsidR="006C7106" w:rsidRPr="00713983">
        <w:rPr>
          <w:rFonts w:asciiTheme="minorHAnsi" w:hAnsiTheme="minorHAnsi" w:cs="TimesNewRomanPSMT"/>
          <w:color w:val="000000"/>
          <w:sz w:val="24"/>
        </w:rPr>
        <w:t xml:space="preserve">;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Journal of Theological Interpretation</w:t>
      </w:r>
      <w:r w:rsidR="005342DB" w:rsidRPr="00713983">
        <w:rPr>
          <w:rFonts w:asciiTheme="minorHAnsi" w:hAnsiTheme="minorHAnsi" w:cs="TimesNewRomanPSMT"/>
          <w:i/>
          <w:color w:val="000000"/>
          <w:sz w:val="24"/>
        </w:rPr>
        <w:t xml:space="preserve"> </w:t>
      </w:r>
      <w:r w:rsidR="005342DB" w:rsidRPr="00713983">
        <w:rPr>
          <w:rFonts w:asciiTheme="minorHAnsi" w:hAnsiTheme="minorHAnsi" w:cs="TimesNewRomanPSMT"/>
          <w:iCs/>
          <w:color w:val="000000"/>
          <w:sz w:val="24"/>
        </w:rPr>
        <w:t>(2015-21)</w:t>
      </w:r>
      <w:r w:rsidR="006C7106" w:rsidRPr="00713983">
        <w:rPr>
          <w:rFonts w:asciiTheme="minorHAnsi" w:hAnsiTheme="minorHAnsi" w:cs="TimesNewRomanPSMT"/>
          <w:color w:val="000000"/>
          <w:sz w:val="24"/>
        </w:rPr>
        <w:t>;</w:t>
      </w:r>
      <w:r w:rsidR="00C04053"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r w:rsidR="00B67F46" w:rsidRPr="00713983">
        <w:rPr>
          <w:rFonts w:asciiTheme="minorHAnsi" w:hAnsiTheme="minorHAnsi" w:cs="TimesNewRomanPSMT"/>
          <w:color w:val="000000"/>
          <w:sz w:val="24"/>
        </w:rPr>
        <w:t xml:space="preserve">Cascade </w:t>
      </w:r>
      <w:r w:rsidR="00C04053" w:rsidRPr="00713983">
        <w:rPr>
          <w:rFonts w:asciiTheme="minorHAnsi" w:hAnsiTheme="minorHAnsi" w:cs="TimesNewRomanPSMT"/>
          <w:color w:val="000000"/>
          <w:sz w:val="24"/>
        </w:rPr>
        <w:t>Lectio Sacra series (</w:t>
      </w:r>
      <w:r w:rsidR="00B67F46" w:rsidRPr="00713983">
        <w:rPr>
          <w:rFonts w:asciiTheme="minorHAnsi" w:hAnsiTheme="minorHAnsi" w:cs="TimesNewRomanPSMT"/>
          <w:color w:val="000000"/>
          <w:sz w:val="24"/>
        </w:rPr>
        <w:t>2020-</w:t>
      </w:r>
      <w:r w:rsidR="00C04053" w:rsidRPr="00713983">
        <w:rPr>
          <w:rFonts w:asciiTheme="minorHAnsi" w:hAnsiTheme="minorHAnsi" w:cs="TimesNewRomanPSMT"/>
          <w:color w:val="000000"/>
          <w:sz w:val="24"/>
        </w:rPr>
        <w:t>)</w:t>
      </w:r>
    </w:p>
    <w:p w14:paraId="6494E970" w14:textId="76E71FF8" w:rsidR="00B05A98" w:rsidRPr="00713983" w:rsidRDefault="006F433C" w:rsidP="008F13DB">
      <w:pPr>
        <w:pStyle w:val="ListParagraph"/>
        <w:widowControl w:val="0"/>
        <w:numPr>
          <w:ilvl w:val="0"/>
          <w:numId w:val="3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Series Editor, Commentar</w:t>
      </w:r>
      <w:r w:rsidR="004254CB" w:rsidRPr="00713983">
        <w:rPr>
          <w:rFonts w:asciiTheme="minorHAnsi" w:hAnsiTheme="minorHAnsi" w:cs="TimesNewRomanPSMT"/>
          <w:color w:val="000000"/>
          <w:sz w:val="24"/>
        </w:rPr>
        <w:t>y for Christian Formation</w:t>
      </w:r>
      <w:r w:rsidR="009340AE"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r w:rsidR="004E5880" w:rsidRPr="00713983">
        <w:rPr>
          <w:rFonts w:asciiTheme="minorHAnsi" w:hAnsiTheme="minorHAnsi" w:cs="TimesNewRomanPSMT"/>
          <w:color w:val="000000"/>
          <w:sz w:val="24"/>
        </w:rPr>
        <w:t xml:space="preserve">(Eerdmans) </w:t>
      </w:r>
      <w:r w:rsidR="009340AE" w:rsidRPr="00713983">
        <w:rPr>
          <w:rFonts w:asciiTheme="minorHAnsi" w:hAnsiTheme="minorHAnsi" w:cs="TimesNewRomanPSMT"/>
          <w:color w:val="000000"/>
          <w:sz w:val="24"/>
        </w:rPr>
        <w:t xml:space="preserve">and </w:t>
      </w:r>
      <w:r w:rsidR="004254CB" w:rsidRPr="00713983">
        <w:rPr>
          <w:rFonts w:asciiTheme="minorHAnsi" w:hAnsiTheme="minorHAnsi" w:cs="TimesNewRomanPSMT"/>
          <w:color w:val="000000"/>
          <w:sz w:val="24"/>
        </w:rPr>
        <w:t>Studies in the History of Biblical Exegesis</w:t>
      </w:r>
      <w:r w:rsidR="009340AE" w:rsidRPr="00713983">
        <w:rPr>
          <w:rFonts w:asciiTheme="minorHAnsi" w:hAnsiTheme="minorHAnsi" w:cs="TimesNewRomanPSMT"/>
          <w:color w:val="000000"/>
          <w:sz w:val="24"/>
        </w:rPr>
        <w:t xml:space="preserve"> (Mohr Siebeck)</w:t>
      </w:r>
    </w:p>
    <w:p w14:paraId="6A7AAD80" w14:textId="41CE8FA5" w:rsidR="00DF2265" w:rsidRPr="00713983" w:rsidRDefault="00DF2265" w:rsidP="008F13DB">
      <w:pPr>
        <w:pStyle w:val="ListParagraph"/>
        <w:widowControl w:val="0"/>
        <w:numPr>
          <w:ilvl w:val="0"/>
          <w:numId w:val="3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Co-chair, SBL Christian Theology and the Bible section</w:t>
      </w:r>
    </w:p>
    <w:p w14:paraId="2C69813D" w14:textId="612E447C" w:rsidR="0080135E" w:rsidRPr="00713983" w:rsidRDefault="0080135E" w:rsidP="008F13DB">
      <w:pPr>
        <w:pStyle w:val="ListParagraph"/>
        <w:widowControl w:val="0"/>
        <w:numPr>
          <w:ilvl w:val="0"/>
          <w:numId w:val="3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Standing Committee member, SBL History of Interpretation section</w:t>
      </w:r>
      <w:r w:rsidR="004246C8" w:rsidRPr="00713983">
        <w:rPr>
          <w:rFonts w:asciiTheme="minorHAnsi" w:hAnsiTheme="minorHAnsi" w:cs="TimesNewRomanPSMT"/>
          <w:color w:val="000000"/>
          <w:sz w:val="24"/>
        </w:rPr>
        <w:t>, SBL Daniel section</w:t>
      </w:r>
    </w:p>
    <w:p w14:paraId="1D3504DF" w14:textId="7F262F07" w:rsidR="00496A4C" w:rsidRPr="00713983" w:rsidRDefault="00496A4C" w:rsidP="008F13DB">
      <w:pPr>
        <w:pStyle w:val="ListParagraph"/>
        <w:widowControl w:val="0"/>
        <w:numPr>
          <w:ilvl w:val="0"/>
          <w:numId w:val="3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Senior Fellow, Mellon Fellowship of Scholars in Critical Bibliography at Rare Book School, UVa</w:t>
      </w:r>
    </w:p>
    <w:p w14:paraId="325EBC6E" w14:textId="353F9E2C" w:rsidR="00FA6315" w:rsidRPr="00713983" w:rsidRDefault="00FA6315" w:rsidP="00327859">
      <w:pPr>
        <w:pStyle w:val="ListParagraph"/>
        <w:widowControl w:val="0"/>
        <w:numPr>
          <w:ilvl w:val="0"/>
          <w:numId w:val="3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Manuscript/proposal reviewer for </w:t>
      </w:r>
      <w:r w:rsidR="00716CEA">
        <w:rPr>
          <w:rFonts w:asciiTheme="minorHAnsi" w:hAnsiTheme="minorHAnsi" w:cs="TimesNewRomanPSMT"/>
          <w:i/>
          <w:iCs/>
          <w:color w:val="000000"/>
          <w:sz w:val="24"/>
        </w:rPr>
        <w:t xml:space="preserve">Journal of Biblical Literature; </w:t>
      </w:r>
      <w:r w:rsidRPr="00716CEA">
        <w:rPr>
          <w:rFonts w:asciiTheme="minorHAnsi" w:hAnsiTheme="minorHAnsi" w:cs="TimesNewRomanPSMT"/>
          <w:i/>
          <w:iCs/>
          <w:color w:val="000000"/>
          <w:sz w:val="24"/>
        </w:rPr>
        <w:t>Journal</w:t>
      </w:r>
      <w:r w:rsidRPr="00713983">
        <w:rPr>
          <w:rFonts w:asciiTheme="minorHAnsi" w:hAnsiTheme="minorHAnsi" w:cs="TimesNewRomanPSMT"/>
          <w:i/>
          <w:color w:val="000000"/>
          <w:sz w:val="24"/>
        </w:rPr>
        <w:t xml:space="preserve"> of Theological Studies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;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Harvard Theological Review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; </w:t>
      </w:r>
      <w:r w:rsidR="00A90251" w:rsidRPr="00713983">
        <w:rPr>
          <w:rFonts w:asciiTheme="minorHAnsi" w:hAnsiTheme="minorHAnsi" w:cs="TimesNewRomanPSMT"/>
          <w:i/>
          <w:iCs/>
          <w:color w:val="000000"/>
          <w:sz w:val="24"/>
        </w:rPr>
        <w:t xml:space="preserve">Journal of Ancient Judaism; </w:t>
      </w:r>
      <w:proofErr w:type="spellStart"/>
      <w:r w:rsidR="00716CEA">
        <w:rPr>
          <w:rFonts w:asciiTheme="minorHAnsi" w:hAnsiTheme="minorHAnsi" w:cs="TimesNewRomanPSMT"/>
          <w:i/>
          <w:iCs/>
          <w:color w:val="000000"/>
          <w:sz w:val="24"/>
        </w:rPr>
        <w:t>Biblische</w:t>
      </w:r>
      <w:proofErr w:type="spellEnd"/>
      <w:r w:rsidR="00716CEA">
        <w:rPr>
          <w:rFonts w:asciiTheme="minorHAnsi" w:hAnsiTheme="minorHAnsi" w:cs="TimesNewRomanPSMT"/>
          <w:i/>
          <w:iCs/>
          <w:color w:val="000000"/>
          <w:sz w:val="24"/>
        </w:rPr>
        <w:t xml:space="preserve"> </w:t>
      </w:r>
      <w:proofErr w:type="spellStart"/>
      <w:r w:rsidR="00716CEA" w:rsidRPr="00716CEA">
        <w:rPr>
          <w:rFonts w:asciiTheme="minorHAnsi" w:hAnsiTheme="minorHAnsi" w:cs="TimesNewRomanPSMT"/>
          <w:i/>
          <w:iCs/>
          <w:color w:val="000000"/>
          <w:sz w:val="24"/>
        </w:rPr>
        <w:t>Notitzen</w:t>
      </w:r>
      <w:proofErr w:type="spellEnd"/>
      <w:r w:rsidR="00716CEA">
        <w:rPr>
          <w:rFonts w:asciiTheme="minorHAnsi" w:hAnsiTheme="minorHAnsi" w:cs="TimesNewRomanPSMT"/>
          <w:color w:val="000000"/>
          <w:sz w:val="24"/>
        </w:rPr>
        <w:t xml:space="preserve">;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Jewish History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;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Journal of Law, Religion and State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;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Journal of Theological Interpretation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; </w:t>
      </w:r>
      <w:r w:rsidR="005342DB" w:rsidRPr="00713983">
        <w:rPr>
          <w:rFonts w:asciiTheme="minorHAnsi" w:hAnsiTheme="minorHAnsi" w:cs="TimesNewRomanPSMT"/>
          <w:i/>
          <w:iCs/>
          <w:color w:val="000000"/>
          <w:sz w:val="24"/>
        </w:rPr>
        <w:t>Journal of Hebrew Scriptures</w:t>
      </w:r>
      <w:r w:rsidR="005342DB" w:rsidRPr="00713983">
        <w:rPr>
          <w:rFonts w:asciiTheme="minorHAnsi" w:hAnsiTheme="minorHAnsi" w:cs="TimesNewRomanPSMT"/>
          <w:color w:val="000000"/>
          <w:sz w:val="24"/>
        </w:rPr>
        <w:t>;</w:t>
      </w:r>
      <w:r w:rsidR="00670812"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r w:rsidR="00670812" w:rsidRPr="00713983">
        <w:rPr>
          <w:rFonts w:asciiTheme="minorHAnsi" w:hAnsiTheme="minorHAnsi" w:cs="TimesNewRomanPSMT"/>
          <w:i/>
          <w:iCs/>
          <w:color w:val="000000"/>
          <w:sz w:val="24"/>
        </w:rPr>
        <w:t>Biblical Interpretation</w:t>
      </w:r>
      <w:r w:rsidR="00670812" w:rsidRPr="00713983">
        <w:rPr>
          <w:rFonts w:asciiTheme="minorHAnsi" w:hAnsiTheme="minorHAnsi" w:cs="TimesNewRomanPSMT"/>
          <w:color w:val="000000"/>
          <w:sz w:val="24"/>
        </w:rPr>
        <w:t>;</w:t>
      </w:r>
      <w:r w:rsidR="005342DB" w:rsidRPr="00713983">
        <w:rPr>
          <w:rFonts w:asciiTheme="minorHAnsi" w:hAnsiTheme="minorHAnsi" w:cs="TimesNewRomanPSMT"/>
          <w:color w:val="000000"/>
          <w:sz w:val="24"/>
        </w:rPr>
        <w:t xml:space="preserve"> </w:t>
      </w:r>
      <w:r w:rsidR="00666A65">
        <w:rPr>
          <w:rFonts w:asciiTheme="minorHAnsi" w:hAnsiTheme="minorHAnsi" w:cs="TimesNewRomanPSMT"/>
          <w:i/>
          <w:iCs/>
          <w:color w:val="000000"/>
          <w:sz w:val="24"/>
        </w:rPr>
        <w:t>Journal for the Study of the Pseudepigrapha</w:t>
      </w:r>
      <w:r w:rsidR="00666A65">
        <w:rPr>
          <w:rFonts w:asciiTheme="minorHAnsi" w:hAnsiTheme="minorHAnsi" w:cs="TimesNewRomanPSMT"/>
          <w:color w:val="000000"/>
          <w:sz w:val="24"/>
        </w:rPr>
        <w:t>;</w:t>
      </w:r>
      <w:r w:rsidR="00666A65">
        <w:rPr>
          <w:rFonts w:asciiTheme="minorHAnsi" w:hAnsiTheme="minorHAnsi" w:cs="TimesNewRomanPSMT"/>
          <w:i/>
          <w:iCs/>
          <w:color w:val="000000"/>
          <w:sz w:val="24"/>
        </w:rPr>
        <w:t xml:space="preserve"> 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Oxford University Press; </w:t>
      </w:r>
      <w:r w:rsidR="008214A9" w:rsidRPr="00713983">
        <w:rPr>
          <w:rFonts w:asciiTheme="minorHAnsi" w:hAnsiTheme="minorHAnsi" w:cs="TimesNewRomanPSMT"/>
          <w:color w:val="000000"/>
          <w:sz w:val="24"/>
        </w:rPr>
        <w:t xml:space="preserve">Catholic University of America Press; </w:t>
      </w:r>
      <w:r w:rsidRPr="00713983">
        <w:rPr>
          <w:rFonts w:asciiTheme="minorHAnsi" w:hAnsiTheme="minorHAnsi" w:cs="TimesNewRomanPSMT"/>
          <w:color w:val="000000"/>
          <w:sz w:val="24"/>
        </w:rPr>
        <w:t>Wiley-Blackwell; Eerdmans; Brepols; European Association of Biblical Studies</w:t>
      </w:r>
      <w:r w:rsidR="00716CEA">
        <w:rPr>
          <w:rFonts w:asciiTheme="minorHAnsi" w:hAnsiTheme="minorHAnsi" w:cs="TimesNewRomanPSMT"/>
          <w:color w:val="000000"/>
          <w:sz w:val="24"/>
        </w:rPr>
        <w:t xml:space="preserve"> Research Grants</w:t>
      </w:r>
      <w:r w:rsidRPr="00713983">
        <w:rPr>
          <w:rFonts w:asciiTheme="minorHAnsi" w:hAnsiTheme="minorHAnsi" w:cs="TimesNewRomanPSMT"/>
          <w:color w:val="000000"/>
          <w:sz w:val="24"/>
        </w:rPr>
        <w:t>; National Humanities Center Fellowship</w:t>
      </w:r>
      <w:r w:rsidR="00327859" w:rsidRPr="00713983">
        <w:rPr>
          <w:rFonts w:asciiTheme="minorHAnsi" w:hAnsiTheme="minorHAnsi" w:cs="TimesNewRomanPSMT"/>
          <w:color w:val="000000"/>
          <w:sz w:val="24"/>
        </w:rPr>
        <w:t>s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</w:t>
      </w:r>
    </w:p>
    <w:p w14:paraId="7DC23358" w14:textId="0B90F372" w:rsidR="00B22FFA" w:rsidRPr="00713983" w:rsidRDefault="00B22FFA" w:rsidP="00B22FFA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</w:p>
    <w:p w14:paraId="10DC68EE" w14:textId="1C51A330" w:rsidR="00B22FFA" w:rsidRPr="00713983" w:rsidRDefault="00B22FFA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Theme="minorHAnsi" w:hAnsiTheme="minorHAnsi" w:cs="TimesNewRomanPS-BoldMT"/>
          <w:b/>
          <w:color w:val="000000"/>
          <w:sz w:val="24"/>
          <w:u w:val="single"/>
        </w:rPr>
      </w:pPr>
      <w:r w:rsidRPr="00713983">
        <w:rPr>
          <w:rFonts w:asciiTheme="minorHAnsi" w:hAnsiTheme="minorHAnsi" w:cs="TimesNewRomanPS-BoldMT"/>
          <w:b/>
          <w:color w:val="000000"/>
          <w:sz w:val="24"/>
          <w:u w:val="single"/>
        </w:rPr>
        <w:t>HONORS AND AWARDS</w:t>
      </w:r>
    </w:p>
    <w:p w14:paraId="03214636" w14:textId="572DF57D" w:rsidR="00B22FFA" w:rsidRPr="00713983" w:rsidRDefault="00B22FFA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Theme="minorHAnsi" w:hAnsiTheme="minorHAnsi" w:cs="TimesNewRomanPS-BoldMT"/>
          <w:b/>
          <w:color w:val="000000"/>
          <w:sz w:val="24"/>
        </w:rPr>
      </w:pPr>
      <w:r w:rsidRPr="00713983">
        <w:rPr>
          <w:rFonts w:asciiTheme="minorHAnsi" w:hAnsiTheme="minorHAnsi" w:cs="TimesNewRomanPS-BoldMT"/>
          <w:b/>
          <w:color w:val="000000"/>
          <w:sz w:val="24"/>
        </w:rPr>
        <w:t xml:space="preserve">Major </w:t>
      </w:r>
      <w:r w:rsidR="008549A7" w:rsidRPr="00713983">
        <w:rPr>
          <w:rFonts w:asciiTheme="minorHAnsi" w:hAnsiTheme="minorHAnsi" w:cs="TimesNewRomanPS-BoldMT"/>
          <w:b/>
          <w:color w:val="000000"/>
          <w:sz w:val="24"/>
        </w:rPr>
        <w:t>fellowships</w:t>
      </w:r>
    </w:p>
    <w:p w14:paraId="2E8F38F2" w14:textId="12E25287" w:rsidR="00B22FFA" w:rsidRPr="00713983" w:rsidRDefault="00B22FFA" w:rsidP="00B22FFA">
      <w:pPr>
        <w:pStyle w:val="ListParagraph"/>
        <w:widowControl w:val="0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National Humanities Center Fellowship, 2017-18</w:t>
      </w:r>
    </w:p>
    <w:p w14:paraId="47885FA7" w14:textId="0F84B66D" w:rsidR="00B22FFA" w:rsidRPr="00713983" w:rsidRDefault="00B22FFA" w:rsidP="00B22FFA">
      <w:pPr>
        <w:pStyle w:val="ListParagraph"/>
        <w:widowControl w:val="0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Louisville Institute Sabbatical Grant for Researchers, 2017-18</w:t>
      </w:r>
    </w:p>
    <w:p w14:paraId="55CA5BF0" w14:textId="71571B9B" w:rsidR="00B22FFA" w:rsidRPr="00713983" w:rsidRDefault="00B22FFA" w:rsidP="00B22FFA">
      <w:pPr>
        <w:pStyle w:val="ListParagraph"/>
        <w:widowControl w:val="0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ACLS Fellowship, 2015-16</w:t>
      </w:r>
    </w:p>
    <w:p w14:paraId="38D05015" w14:textId="77777777" w:rsidR="00B22FFA" w:rsidRPr="00713983" w:rsidRDefault="00B22FFA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</w:p>
    <w:p w14:paraId="6672BFBF" w14:textId="192FAAA2" w:rsidR="00B22FFA" w:rsidRPr="00713983" w:rsidRDefault="00B22FFA" w:rsidP="00B22F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Theme="minorHAnsi" w:hAnsiTheme="minorHAnsi" w:cs="TimesNewRomanPS-BoldMT"/>
          <w:b/>
          <w:color w:val="000000"/>
          <w:sz w:val="24"/>
        </w:rPr>
      </w:pPr>
      <w:r w:rsidRPr="00713983">
        <w:rPr>
          <w:rFonts w:asciiTheme="minorHAnsi" w:hAnsiTheme="minorHAnsi" w:cs="TimesNewRomanPS-BoldMT"/>
          <w:b/>
          <w:color w:val="000000"/>
          <w:sz w:val="24"/>
        </w:rPr>
        <w:t>Other awards and grants</w:t>
      </w:r>
    </w:p>
    <w:p w14:paraId="4E97F930" w14:textId="5F0FE6C3" w:rsidR="004706E5" w:rsidRPr="00713983" w:rsidRDefault="004706E5" w:rsidP="004E4FF2">
      <w:pPr>
        <w:pStyle w:val="ListParagraph"/>
        <w:widowControl w:val="0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‘Flip the Script’ grant of $14400 for the </w:t>
      </w:r>
      <w:r w:rsidRPr="00713983">
        <w:rPr>
          <w:rFonts w:asciiTheme="minorHAnsi" w:hAnsiTheme="minorHAnsi" w:cs="TimesNewRomanPSMT"/>
          <w:i/>
          <w:color w:val="000000"/>
          <w:sz w:val="24"/>
        </w:rPr>
        <w:t>vita et pax</w:t>
      </w:r>
      <w:r w:rsidRPr="00713983">
        <w:rPr>
          <w:rFonts w:asciiTheme="minorHAnsi" w:hAnsiTheme="minorHAnsi" w:cs="TimesNewRomanPSMT"/>
          <w:color w:val="000000"/>
          <w:sz w:val="24"/>
        </w:rPr>
        <w:t xml:space="preserve"> initiative, December 2022</w:t>
      </w:r>
    </w:p>
    <w:p w14:paraId="6A1752A0" w14:textId="27C86A05" w:rsidR="004E4FF2" w:rsidRPr="00713983" w:rsidRDefault="004E4FF2" w:rsidP="004E4FF2">
      <w:pPr>
        <w:pStyle w:val="ListParagraph"/>
        <w:widowControl w:val="0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Small Henkels grant of $3000 for Book of Genesis conference, Fall 2023</w:t>
      </w:r>
    </w:p>
    <w:p w14:paraId="13E49C57" w14:textId="5B446659" w:rsidR="00EC5086" w:rsidRPr="00713983" w:rsidRDefault="00EC5086" w:rsidP="00B22FFA">
      <w:pPr>
        <w:pStyle w:val="ListParagraph"/>
        <w:widowControl w:val="0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Small Henkels grant of $3000 for </w:t>
      </w:r>
      <w:r w:rsidR="00EA3398" w:rsidRPr="00713983">
        <w:rPr>
          <w:rFonts w:asciiTheme="minorHAnsi" w:hAnsiTheme="minorHAnsi" w:cs="TimesNewRomanPSMT"/>
          <w:color w:val="000000"/>
          <w:sz w:val="24"/>
        </w:rPr>
        <w:t xml:space="preserve">Theories of the Image conference, </w:t>
      </w:r>
      <w:r w:rsidRPr="00713983">
        <w:rPr>
          <w:rFonts w:asciiTheme="minorHAnsi" w:hAnsiTheme="minorHAnsi" w:cs="TimesNewRomanPSMT"/>
          <w:color w:val="000000"/>
          <w:sz w:val="24"/>
        </w:rPr>
        <w:t>Spring 2020</w:t>
      </w:r>
    </w:p>
    <w:p w14:paraId="5B32F1A7" w14:textId="4932F898" w:rsidR="00B22FFA" w:rsidRPr="00713983" w:rsidRDefault="00B22FFA" w:rsidP="00B22FFA">
      <w:pPr>
        <w:pStyle w:val="ListParagraph"/>
        <w:widowControl w:val="0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Honorable Mention, SBL David Noel Freedman Award for Excellence and Creativity in Hebrew Bible Scholarship, 2016</w:t>
      </w:r>
    </w:p>
    <w:p w14:paraId="4C6D89C1" w14:textId="4377C7D2" w:rsidR="00B22FFA" w:rsidRPr="00713983" w:rsidRDefault="00B22FFA" w:rsidP="00B22FFA">
      <w:pPr>
        <w:pStyle w:val="ListParagraph"/>
        <w:widowControl w:val="0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Visiting Fellowship, Cambridge University Center for Research in the Arts, Social Sciences and Humanities (declined), 2016</w:t>
      </w:r>
    </w:p>
    <w:p w14:paraId="214A9525" w14:textId="65398CA4" w:rsidR="00B22FFA" w:rsidRPr="00713983" w:rsidRDefault="00B22FFA" w:rsidP="00B22FFA">
      <w:pPr>
        <w:pStyle w:val="ListParagraph"/>
        <w:widowControl w:val="0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George A. Barton Fellowship, Albright Institute for Archaeological Research (declined), 2015</w:t>
      </w:r>
    </w:p>
    <w:p w14:paraId="220116B3" w14:textId="6BD5691C" w:rsidR="00D73FA7" w:rsidRPr="00713983" w:rsidRDefault="00D73FA7" w:rsidP="00D73FA7">
      <w:pPr>
        <w:pStyle w:val="ListParagraph"/>
        <w:widowControl w:val="0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Rare Book School Mellon Fellowship in Critical Bibliography, 2015-17</w:t>
      </w:r>
    </w:p>
    <w:p w14:paraId="564FB67F" w14:textId="752E48D6" w:rsidR="00D73FA7" w:rsidRPr="00713983" w:rsidRDefault="00D73FA7" w:rsidP="00D73FA7">
      <w:pPr>
        <w:pStyle w:val="ListParagraph"/>
        <w:widowControl w:val="0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Manfred Lautenschlaeger Award for Theological Promise, 2014</w:t>
      </w:r>
    </w:p>
    <w:p w14:paraId="07660B96" w14:textId="0BAD28B7" w:rsidR="00B22FFA" w:rsidRPr="00713983" w:rsidRDefault="00B22FFA" w:rsidP="00B22FFA">
      <w:pPr>
        <w:pStyle w:val="ListParagraph"/>
        <w:widowControl w:val="0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SIAS Summer Institute ‘Scenes from the History of the Image’ (National Humanities Center/</w:t>
      </w:r>
      <w:proofErr w:type="spellStart"/>
      <w:r w:rsidRPr="00713983">
        <w:rPr>
          <w:rFonts w:asciiTheme="minorHAnsi" w:hAnsiTheme="minorHAnsi" w:cs="TimesNewRomanPS-BoldMT"/>
          <w:color w:val="000000"/>
          <w:sz w:val="24"/>
        </w:rPr>
        <w:t>Wissenschaftskolleg</w:t>
      </w:r>
      <w:proofErr w:type="spellEnd"/>
      <w:r w:rsidRPr="00713983">
        <w:rPr>
          <w:rFonts w:asciiTheme="minorHAnsi" w:hAnsiTheme="minorHAnsi" w:cs="TimesNewRomanPS-BoldMT"/>
          <w:color w:val="000000"/>
          <w:sz w:val="24"/>
        </w:rPr>
        <w:t xml:space="preserve"> </w:t>
      </w:r>
      <w:proofErr w:type="spellStart"/>
      <w:r w:rsidRPr="00713983">
        <w:rPr>
          <w:rFonts w:asciiTheme="minorHAnsi" w:hAnsiTheme="minorHAnsi" w:cs="TimesNewRomanPS-BoldMT"/>
          <w:color w:val="000000"/>
          <w:sz w:val="24"/>
        </w:rPr>
        <w:t>zu</w:t>
      </w:r>
      <w:proofErr w:type="spellEnd"/>
      <w:r w:rsidRPr="00713983">
        <w:rPr>
          <w:rFonts w:asciiTheme="minorHAnsi" w:hAnsiTheme="minorHAnsi" w:cs="TimesNewRomanPS-BoldMT"/>
          <w:color w:val="000000"/>
          <w:sz w:val="24"/>
        </w:rPr>
        <w:t xml:space="preserve"> Berlin), 2013-14</w:t>
      </w:r>
    </w:p>
    <w:p w14:paraId="479CBCF6" w14:textId="0CFFA869" w:rsidR="00B22FFA" w:rsidRPr="00713983" w:rsidRDefault="00B22FFA" w:rsidP="00B22FFA">
      <w:pPr>
        <w:pStyle w:val="ListParagraph"/>
        <w:widowControl w:val="0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American Academy for Jewish Research Early Career Faculty Workshop, 2013</w:t>
      </w:r>
    </w:p>
    <w:p w14:paraId="7B21C8AF" w14:textId="46EC72E6" w:rsidR="005058F2" w:rsidRPr="00713983" w:rsidRDefault="005058F2" w:rsidP="005058F2">
      <w:pPr>
        <w:pStyle w:val="ListParagraph"/>
        <w:widowControl w:val="0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lastRenderedPageBreak/>
        <w:t>DAAD Postdoctoral Scholarship, Georg-August-Universität Göttingen, 2011-12</w:t>
      </w:r>
    </w:p>
    <w:p w14:paraId="45808DE9" w14:textId="7800C894" w:rsidR="005058F2" w:rsidRPr="00713983" w:rsidRDefault="005058F2" w:rsidP="005058F2">
      <w:pPr>
        <w:pStyle w:val="ListParagraph"/>
        <w:widowControl w:val="0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-BoldMT"/>
          <w:color w:val="000000"/>
          <w:sz w:val="24"/>
        </w:rPr>
        <w:t>Harvard Certificate of Teaching Excellence, 2011</w:t>
      </w:r>
    </w:p>
    <w:p w14:paraId="270AE9E1" w14:textId="511BCC9A" w:rsidR="00181597" w:rsidRPr="00713983" w:rsidRDefault="00181597" w:rsidP="00181597">
      <w:pPr>
        <w:pStyle w:val="ListParagraph"/>
        <w:widowControl w:val="0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>Junior Research Fellowship, Worcester College, Oxford, 2009-10</w:t>
      </w:r>
    </w:p>
    <w:p w14:paraId="4995543F" w14:textId="32850D15" w:rsidR="00B22FFA" w:rsidRPr="00713983" w:rsidRDefault="00B22FFA" w:rsidP="00B22FFA">
      <w:pPr>
        <w:pStyle w:val="ListParagraph"/>
        <w:widowControl w:val="0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-Bold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DAAD Doctoral Research Grant, </w:t>
      </w:r>
      <w:proofErr w:type="spellStart"/>
      <w:r w:rsidRPr="00713983">
        <w:rPr>
          <w:rFonts w:asciiTheme="minorHAnsi" w:hAnsiTheme="minorHAnsi" w:cs="TimesNewRomanPSMT"/>
          <w:color w:val="000000"/>
          <w:sz w:val="24"/>
        </w:rPr>
        <w:t>Westfälische</w:t>
      </w:r>
      <w:proofErr w:type="spellEnd"/>
      <w:r w:rsidRPr="00713983">
        <w:rPr>
          <w:rFonts w:asciiTheme="minorHAnsi" w:hAnsiTheme="minorHAnsi" w:cs="TimesNewRomanPSMT"/>
          <w:color w:val="000000"/>
          <w:sz w:val="24"/>
        </w:rPr>
        <w:t xml:space="preserve"> Wilhelms-Universität Münster, </w:t>
      </w:r>
      <w:r w:rsidRPr="00713983">
        <w:rPr>
          <w:rFonts w:asciiTheme="minorHAnsi" w:hAnsiTheme="minorHAnsi" w:cs="TimesNewRomanPS-BoldMT"/>
          <w:color w:val="000000"/>
          <w:sz w:val="24"/>
        </w:rPr>
        <w:t>2009</w:t>
      </w:r>
    </w:p>
    <w:p w14:paraId="70E7B7C5" w14:textId="3553B001" w:rsidR="00FB5CAA" w:rsidRPr="00713983" w:rsidRDefault="00FB5CAA" w:rsidP="00FB5CAA">
      <w:pPr>
        <w:pStyle w:val="ListParagraph"/>
        <w:widowControl w:val="0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color w:val="000000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UK Arts &amp; Humanities Research Council Doctoral Award, </w:t>
      </w:r>
      <w:r w:rsidRPr="00713983">
        <w:rPr>
          <w:rFonts w:asciiTheme="minorHAnsi" w:hAnsiTheme="minorHAnsi" w:cs="TimesNewRomanPS-BoldMT"/>
          <w:color w:val="000000"/>
          <w:sz w:val="24"/>
        </w:rPr>
        <w:t>2006-9</w:t>
      </w:r>
    </w:p>
    <w:p w14:paraId="0C0BAF6B" w14:textId="6693D3E1" w:rsidR="0017133D" w:rsidRPr="00713983" w:rsidRDefault="00FB5CAA" w:rsidP="007551AB">
      <w:pPr>
        <w:pStyle w:val="ListParagraph"/>
        <w:widowControl w:val="0"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/>
        <w:rPr>
          <w:rFonts w:asciiTheme="minorHAnsi" w:hAnsiTheme="minorHAnsi" w:cs="TimesNewRomanPSMT"/>
          <w:sz w:val="24"/>
        </w:rPr>
      </w:pPr>
      <w:r w:rsidRPr="00713983">
        <w:rPr>
          <w:rFonts w:asciiTheme="minorHAnsi" w:hAnsiTheme="minorHAnsi" w:cs="TimesNewRomanPSMT"/>
          <w:color w:val="000000"/>
          <w:sz w:val="24"/>
        </w:rPr>
        <w:t xml:space="preserve">UK Arts &amp; Humanities Research Council Master’s Award, </w:t>
      </w:r>
      <w:r w:rsidRPr="00713983">
        <w:rPr>
          <w:rFonts w:asciiTheme="minorHAnsi" w:hAnsiTheme="minorHAnsi" w:cs="TimesNewRomanPS-BoldMT"/>
          <w:color w:val="000000"/>
          <w:sz w:val="24"/>
        </w:rPr>
        <w:t>2005-6</w:t>
      </w:r>
      <w:r w:rsidR="002A7CD8" w:rsidRPr="00713983">
        <w:rPr>
          <w:rFonts w:asciiTheme="minorHAnsi" w:hAnsiTheme="minorHAnsi" w:cs="TimesNewRomanPSMT"/>
          <w:sz w:val="24"/>
        </w:rPr>
        <w:t xml:space="preserve"> </w:t>
      </w:r>
    </w:p>
    <w:sectPr w:rsidR="0017133D" w:rsidRPr="00713983" w:rsidSect="00B57423">
      <w:footerReference w:type="even" r:id="rId9"/>
      <w:footerReference w:type="default" r:id="rId10"/>
      <w:pgSz w:w="12240" w:h="15840"/>
      <w:pgMar w:top="864" w:right="1440" w:bottom="864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96FF9" w14:textId="77777777" w:rsidR="007D1052" w:rsidRDefault="007D1052">
      <w:pPr>
        <w:spacing w:after="0"/>
      </w:pPr>
      <w:r>
        <w:separator/>
      </w:r>
    </w:p>
  </w:endnote>
  <w:endnote w:type="continuationSeparator" w:id="0">
    <w:p w14:paraId="0A2C5BF5" w14:textId="77777777" w:rsidR="007D1052" w:rsidRDefault="007D105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NewRomanPS-BoldMT"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TimesNewRomanPSMT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4BC38" w14:textId="77777777" w:rsidR="00A169C6" w:rsidRDefault="00A169C6" w:rsidP="00244223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96A4C">
      <w:rPr>
        <w:rStyle w:val="PageNumber"/>
        <w:noProof/>
      </w:rPr>
      <w:t>4</w:t>
    </w:r>
    <w:r>
      <w:rPr>
        <w:rStyle w:val="PageNumber"/>
      </w:rPr>
      <w:fldChar w:fldCharType="end"/>
    </w:r>
  </w:p>
  <w:tbl>
    <w:tblPr>
      <w:tblW w:w="5000" w:type="pct"/>
      <w:tblBorders>
        <w:bottom w:val="single" w:sz="4" w:space="0" w:color="BFBFBF"/>
      </w:tblBorders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76"/>
      <w:gridCol w:w="8984"/>
    </w:tblGrid>
    <w:tr w:rsidR="00F86579" w:rsidRPr="0025191F" w14:paraId="5F282BDD" w14:textId="77777777" w:rsidTr="002F6A62">
      <w:trPr>
        <w:trHeight w:val="258"/>
      </w:trPr>
      <w:tc>
        <w:tcPr>
          <w:tcW w:w="201" w:type="pct"/>
          <w:tcBorders>
            <w:bottom w:val="nil"/>
            <w:right w:val="single" w:sz="4" w:space="0" w:color="BFBFBF"/>
          </w:tcBorders>
        </w:tcPr>
        <w:p w14:paraId="1B9DB528" w14:textId="7E949B3D" w:rsidR="00F86579" w:rsidRPr="007B7F10" w:rsidRDefault="00F86579" w:rsidP="00A169C6">
          <w:pPr>
            <w:spacing w:after="0"/>
            <w:ind w:right="360"/>
            <w:jc w:val="right"/>
            <w:rPr>
              <w:rFonts w:ascii="Calibri" w:eastAsia="Cambria" w:hAnsi="Calibri"/>
              <w:b/>
              <w:color w:val="595959" w:themeColor="text1" w:themeTint="A6"/>
              <w:sz w:val="24"/>
            </w:rPr>
          </w:pPr>
        </w:p>
      </w:tc>
      <w:tc>
        <w:tcPr>
          <w:tcW w:w="4799" w:type="pct"/>
          <w:tcBorders>
            <w:left w:val="single" w:sz="4" w:space="0" w:color="BFBFBF"/>
            <w:bottom w:val="nil"/>
          </w:tcBorders>
        </w:tcPr>
        <w:p w14:paraId="0C3B6F44" w14:textId="532272E7" w:rsidR="00F86579" w:rsidRPr="0025191F" w:rsidRDefault="00000000" w:rsidP="006C2240">
          <w:pPr>
            <w:spacing w:after="0"/>
            <w:rPr>
              <w:rFonts w:ascii="Calibri" w:eastAsia="Cambria" w:hAnsi="Calibri"/>
              <w:color w:val="595959" w:themeColor="text1" w:themeTint="A6"/>
              <w:sz w:val="24"/>
            </w:rPr>
          </w:pPr>
          <w:sdt>
            <w:sdtPr>
              <w:rPr>
                <w:rFonts w:ascii="Calibri" w:hAnsi="Calibri"/>
                <w:b/>
                <w:bCs/>
                <w:caps/>
                <w:color w:val="595959" w:themeColor="text1" w:themeTint="A6"/>
                <w:sz w:val="24"/>
              </w:rPr>
              <w:alias w:val="Title"/>
              <w:id w:val="2009866879"/>
              <w:placeholder>
                <w:docPart w:val="1EC055E4D9ED174C9ED838BBB414814E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Content>
              <w:r w:rsidR="000C53C3">
                <w:rPr>
                  <w:rFonts w:ascii="Calibri" w:hAnsi="Calibri"/>
                  <w:b/>
                  <w:bCs/>
                  <w:caps/>
                  <w:color w:val="595959" w:themeColor="text1" w:themeTint="A6"/>
                  <w:sz w:val="24"/>
                </w:rPr>
                <w:t>grillo CV January 2026</w:t>
              </w:r>
            </w:sdtContent>
          </w:sdt>
        </w:p>
      </w:tc>
    </w:tr>
  </w:tbl>
  <w:p w14:paraId="2327A4EA" w14:textId="77777777" w:rsidR="00F86579" w:rsidRDefault="00F865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596D9" w14:textId="77777777" w:rsidR="00A169C6" w:rsidRDefault="00A169C6" w:rsidP="00244223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B5F82">
      <w:rPr>
        <w:rStyle w:val="PageNumber"/>
        <w:noProof/>
      </w:rPr>
      <w:t>1</w:t>
    </w:r>
    <w:r>
      <w:rPr>
        <w:rStyle w:val="PageNumber"/>
      </w:rPr>
      <w:fldChar w:fldCharType="end"/>
    </w:r>
  </w:p>
  <w:p w14:paraId="5A6D1B1E" w14:textId="06E5B967" w:rsidR="00135B57" w:rsidRPr="0025191F" w:rsidRDefault="00000000" w:rsidP="00A169C6">
    <w:pPr>
      <w:spacing w:after="0"/>
      <w:ind w:right="360"/>
      <w:rPr>
        <w:rFonts w:ascii="Calibri" w:eastAsia="Cambria" w:hAnsi="Calibri"/>
        <w:color w:val="595959" w:themeColor="text1" w:themeTint="A6"/>
        <w:sz w:val="24"/>
      </w:rPr>
    </w:pPr>
    <w:sdt>
      <w:sdtPr>
        <w:rPr>
          <w:rFonts w:ascii="Calibri" w:hAnsi="Calibri"/>
          <w:b/>
          <w:bCs/>
          <w:caps/>
          <w:color w:val="595959" w:themeColor="text1" w:themeTint="A6"/>
          <w:sz w:val="24"/>
        </w:rPr>
        <w:alias w:val="Title"/>
        <w:id w:val="-1437362955"/>
        <w:placeholder>
          <w:docPart w:val="4740FF933B1A304A9F6EB8B188A94BFE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F81F3D">
          <w:rPr>
            <w:rFonts w:ascii="Calibri" w:hAnsi="Calibri"/>
            <w:b/>
            <w:bCs/>
            <w:caps/>
            <w:color w:val="595959" w:themeColor="text1" w:themeTint="A6"/>
            <w:sz w:val="24"/>
          </w:rPr>
          <w:t xml:space="preserve">grillo CV </w:t>
        </w:r>
        <w:r w:rsidR="000C53C3">
          <w:rPr>
            <w:rFonts w:ascii="Calibri" w:hAnsi="Calibri"/>
            <w:b/>
            <w:bCs/>
            <w:caps/>
            <w:color w:val="595959" w:themeColor="text1" w:themeTint="A6"/>
            <w:sz w:val="24"/>
          </w:rPr>
          <w:t>January</w:t>
        </w:r>
        <w:r w:rsidR="00F81F3D">
          <w:rPr>
            <w:rFonts w:ascii="Calibri" w:hAnsi="Calibri"/>
            <w:b/>
            <w:bCs/>
            <w:caps/>
            <w:color w:val="595959" w:themeColor="text1" w:themeTint="A6"/>
            <w:sz w:val="24"/>
          </w:rPr>
          <w:t xml:space="preserve"> 202</w:t>
        </w:r>
        <w:r w:rsidR="000C53C3">
          <w:rPr>
            <w:rFonts w:ascii="Calibri" w:hAnsi="Calibri"/>
            <w:b/>
            <w:bCs/>
            <w:caps/>
            <w:color w:val="595959" w:themeColor="text1" w:themeTint="A6"/>
            <w:sz w:val="24"/>
          </w:rPr>
          <w:t>6</w:t>
        </w:r>
      </w:sdtContent>
    </w:sdt>
  </w:p>
  <w:p w14:paraId="2DDF354A" w14:textId="77777777" w:rsidR="00135B57" w:rsidRDefault="00135B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B5517" w14:textId="77777777" w:rsidR="007D1052" w:rsidRDefault="007D1052">
      <w:pPr>
        <w:spacing w:after="0"/>
      </w:pPr>
      <w:r>
        <w:separator/>
      </w:r>
    </w:p>
  </w:footnote>
  <w:footnote w:type="continuationSeparator" w:id="0">
    <w:p w14:paraId="4E3AFBB8" w14:textId="77777777" w:rsidR="007D1052" w:rsidRDefault="007D105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15433D1"/>
    <w:multiLevelType w:val="hybridMultilevel"/>
    <w:tmpl w:val="51C2F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294E8D"/>
    <w:multiLevelType w:val="hybridMultilevel"/>
    <w:tmpl w:val="7DC0D628"/>
    <w:lvl w:ilvl="0" w:tplc="0409000F">
      <w:start w:val="1"/>
      <w:numFmt w:val="decimal"/>
      <w:lvlText w:val="%1."/>
      <w:lvlJc w:val="left"/>
      <w:pPr>
        <w:ind w:left="920" w:hanging="360"/>
      </w:p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5" w15:restartNumberingAfterBreak="0">
    <w:nsid w:val="0C8F7037"/>
    <w:multiLevelType w:val="hybridMultilevel"/>
    <w:tmpl w:val="9F66A032"/>
    <w:lvl w:ilvl="0" w:tplc="F2EE5F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E764DE"/>
    <w:multiLevelType w:val="hybridMultilevel"/>
    <w:tmpl w:val="E7CE5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113160"/>
    <w:multiLevelType w:val="hybridMultilevel"/>
    <w:tmpl w:val="DBB8B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465F5"/>
    <w:multiLevelType w:val="hybridMultilevel"/>
    <w:tmpl w:val="4588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6C5E83"/>
    <w:multiLevelType w:val="hybridMultilevel"/>
    <w:tmpl w:val="E744C0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DD2679"/>
    <w:multiLevelType w:val="hybridMultilevel"/>
    <w:tmpl w:val="74D6C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B623B3"/>
    <w:multiLevelType w:val="hybridMultilevel"/>
    <w:tmpl w:val="4C04B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D25F67"/>
    <w:multiLevelType w:val="hybridMultilevel"/>
    <w:tmpl w:val="87487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E960B2"/>
    <w:multiLevelType w:val="hybridMultilevel"/>
    <w:tmpl w:val="9B467A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FC225B"/>
    <w:multiLevelType w:val="hybridMultilevel"/>
    <w:tmpl w:val="4726F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F03B02"/>
    <w:multiLevelType w:val="hybridMultilevel"/>
    <w:tmpl w:val="D318DC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4C02D5"/>
    <w:multiLevelType w:val="hybridMultilevel"/>
    <w:tmpl w:val="A55C2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CA3180"/>
    <w:multiLevelType w:val="hybridMultilevel"/>
    <w:tmpl w:val="5AA27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336D1F"/>
    <w:multiLevelType w:val="hybridMultilevel"/>
    <w:tmpl w:val="213A1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8E66C3"/>
    <w:multiLevelType w:val="hybridMultilevel"/>
    <w:tmpl w:val="93E2B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27327B"/>
    <w:multiLevelType w:val="hybridMultilevel"/>
    <w:tmpl w:val="B1627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4C275D"/>
    <w:multiLevelType w:val="hybridMultilevel"/>
    <w:tmpl w:val="ACD61B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C303C2A"/>
    <w:multiLevelType w:val="hybridMultilevel"/>
    <w:tmpl w:val="A2C009F8"/>
    <w:lvl w:ilvl="0" w:tplc="F2EE5F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5B3456"/>
    <w:multiLevelType w:val="hybridMultilevel"/>
    <w:tmpl w:val="1DC0B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DB2399"/>
    <w:multiLevelType w:val="hybridMultilevel"/>
    <w:tmpl w:val="D444E01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282601"/>
    <w:multiLevelType w:val="hybridMultilevel"/>
    <w:tmpl w:val="8CD65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BE7372"/>
    <w:multiLevelType w:val="hybridMultilevel"/>
    <w:tmpl w:val="80D4EE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1AE4F23"/>
    <w:multiLevelType w:val="hybridMultilevel"/>
    <w:tmpl w:val="16A4E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FD6941"/>
    <w:multiLevelType w:val="hybridMultilevel"/>
    <w:tmpl w:val="62863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4A2BB5"/>
    <w:multiLevelType w:val="hybridMultilevel"/>
    <w:tmpl w:val="138E6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7836B6"/>
    <w:multiLevelType w:val="hybridMultilevel"/>
    <w:tmpl w:val="33C0D9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52540C"/>
    <w:multiLevelType w:val="hybridMultilevel"/>
    <w:tmpl w:val="33C0D9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573FAE"/>
    <w:multiLevelType w:val="hybridMultilevel"/>
    <w:tmpl w:val="93BAF1D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A65AF9"/>
    <w:multiLevelType w:val="hybridMultilevel"/>
    <w:tmpl w:val="A2C009F8"/>
    <w:lvl w:ilvl="0" w:tplc="F2EE5F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A12D00"/>
    <w:multiLevelType w:val="hybridMultilevel"/>
    <w:tmpl w:val="74820A6A"/>
    <w:lvl w:ilvl="0" w:tplc="D9D8C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E427CA"/>
    <w:multiLevelType w:val="hybridMultilevel"/>
    <w:tmpl w:val="A2C009F8"/>
    <w:lvl w:ilvl="0" w:tplc="F2EE5F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97B7F"/>
    <w:multiLevelType w:val="hybridMultilevel"/>
    <w:tmpl w:val="3530D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F84254"/>
    <w:multiLevelType w:val="hybridMultilevel"/>
    <w:tmpl w:val="8E28201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498788">
    <w:abstractNumId w:val="19"/>
  </w:num>
  <w:num w:numId="2" w16cid:durableId="1657804444">
    <w:abstractNumId w:val="27"/>
  </w:num>
  <w:num w:numId="3" w16cid:durableId="1844514543">
    <w:abstractNumId w:val="10"/>
  </w:num>
  <w:num w:numId="4" w16cid:durableId="1875070314">
    <w:abstractNumId w:val="29"/>
  </w:num>
  <w:num w:numId="5" w16cid:durableId="1751275582">
    <w:abstractNumId w:val="37"/>
  </w:num>
  <w:num w:numId="6" w16cid:durableId="921336969">
    <w:abstractNumId w:val="24"/>
  </w:num>
  <w:num w:numId="7" w16cid:durableId="1657371924">
    <w:abstractNumId w:val="14"/>
  </w:num>
  <w:num w:numId="8" w16cid:durableId="1289169176">
    <w:abstractNumId w:val="16"/>
  </w:num>
  <w:num w:numId="9" w16cid:durableId="1260988184">
    <w:abstractNumId w:val="11"/>
  </w:num>
  <w:num w:numId="10" w16cid:durableId="1598053837">
    <w:abstractNumId w:val="28"/>
  </w:num>
  <w:num w:numId="11" w16cid:durableId="2070761172">
    <w:abstractNumId w:val="25"/>
  </w:num>
  <w:num w:numId="12" w16cid:durableId="1821575358">
    <w:abstractNumId w:val="33"/>
  </w:num>
  <w:num w:numId="13" w16cid:durableId="718555567">
    <w:abstractNumId w:val="17"/>
  </w:num>
  <w:num w:numId="14" w16cid:durableId="1319458422">
    <w:abstractNumId w:val="9"/>
  </w:num>
  <w:num w:numId="15" w16cid:durableId="1013297">
    <w:abstractNumId w:val="32"/>
  </w:num>
  <w:num w:numId="16" w16cid:durableId="802114562">
    <w:abstractNumId w:val="22"/>
  </w:num>
  <w:num w:numId="17" w16cid:durableId="2082827535">
    <w:abstractNumId w:val="21"/>
  </w:num>
  <w:num w:numId="18" w16cid:durableId="866404735">
    <w:abstractNumId w:val="18"/>
  </w:num>
  <w:num w:numId="19" w16cid:durableId="1827285944">
    <w:abstractNumId w:val="8"/>
  </w:num>
  <w:num w:numId="20" w16cid:durableId="1344363134">
    <w:abstractNumId w:val="0"/>
  </w:num>
  <w:num w:numId="21" w16cid:durableId="1637877018">
    <w:abstractNumId w:val="1"/>
  </w:num>
  <w:num w:numId="22" w16cid:durableId="471674977">
    <w:abstractNumId w:val="2"/>
  </w:num>
  <w:num w:numId="23" w16cid:durableId="1003241335">
    <w:abstractNumId w:val="36"/>
  </w:num>
  <w:num w:numId="24" w16cid:durableId="263729479">
    <w:abstractNumId w:val="26"/>
  </w:num>
  <w:num w:numId="25" w16cid:durableId="1532455027">
    <w:abstractNumId w:val="7"/>
  </w:num>
  <w:num w:numId="26" w16cid:durableId="10034048">
    <w:abstractNumId w:val="35"/>
  </w:num>
  <w:num w:numId="27" w16cid:durableId="1374770942">
    <w:abstractNumId w:val="15"/>
  </w:num>
  <w:num w:numId="28" w16cid:durableId="2044282686">
    <w:abstractNumId w:val="6"/>
  </w:num>
  <w:num w:numId="29" w16cid:durableId="1398166478">
    <w:abstractNumId w:val="23"/>
  </w:num>
  <w:num w:numId="30" w16cid:durableId="956596058">
    <w:abstractNumId w:val="20"/>
  </w:num>
  <w:num w:numId="31" w16cid:durableId="1711413954">
    <w:abstractNumId w:val="34"/>
  </w:num>
  <w:num w:numId="32" w16cid:durableId="2125147696">
    <w:abstractNumId w:val="5"/>
  </w:num>
  <w:num w:numId="33" w16cid:durableId="360132027">
    <w:abstractNumId w:val="30"/>
  </w:num>
  <w:num w:numId="34" w16cid:durableId="1194658601">
    <w:abstractNumId w:val="31"/>
  </w:num>
  <w:num w:numId="35" w16cid:durableId="1202985145">
    <w:abstractNumId w:val="13"/>
  </w:num>
  <w:num w:numId="36" w16cid:durableId="573708308">
    <w:abstractNumId w:val="4"/>
  </w:num>
  <w:num w:numId="37" w16cid:durableId="9183335">
    <w:abstractNumId w:val="12"/>
  </w:num>
  <w:num w:numId="38" w16cid:durableId="15871526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proofState w:spelling="clean" w:grammar="clean"/>
  <w:defaultTabStop w:val="720"/>
  <w:evenAndOddHeaders/>
  <w:drawingGridHorizontalSpacing w:val="110"/>
  <w:drawingGridVerticalSpacing w:val="299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2AD"/>
    <w:rsid w:val="00002F4E"/>
    <w:rsid w:val="00006993"/>
    <w:rsid w:val="00010EC2"/>
    <w:rsid w:val="00011708"/>
    <w:rsid w:val="000122DA"/>
    <w:rsid w:val="000127F1"/>
    <w:rsid w:val="00017B01"/>
    <w:rsid w:val="00024505"/>
    <w:rsid w:val="00025DA6"/>
    <w:rsid w:val="000260A3"/>
    <w:rsid w:val="00026C2F"/>
    <w:rsid w:val="00032404"/>
    <w:rsid w:val="000332AD"/>
    <w:rsid w:val="00033562"/>
    <w:rsid w:val="000429A3"/>
    <w:rsid w:val="00044039"/>
    <w:rsid w:val="0004556E"/>
    <w:rsid w:val="000462C2"/>
    <w:rsid w:val="00046698"/>
    <w:rsid w:val="000472C7"/>
    <w:rsid w:val="0004745E"/>
    <w:rsid w:val="00047CAA"/>
    <w:rsid w:val="00047DBE"/>
    <w:rsid w:val="000547D4"/>
    <w:rsid w:val="00054D8D"/>
    <w:rsid w:val="00056329"/>
    <w:rsid w:val="00061E26"/>
    <w:rsid w:val="00062523"/>
    <w:rsid w:val="00063510"/>
    <w:rsid w:val="00063780"/>
    <w:rsid w:val="00066835"/>
    <w:rsid w:val="0006795C"/>
    <w:rsid w:val="00072822"/>
    <w:rsid w:val="0007744A"/>
    <w:rsid w:val="00077BBB"/>
    <w:rsid w:val="00080542"/>
    <w:rsid w:val="0008074D"/>
    <w:rsid w:val="0008191C"/>
    <w:rsid w:val="00082776"/>
    <w:rsid w:val="00083E9B"/>
    <w:rsid w:val="00084809"/>
    <w:rsid w:val="00084B3C"/>
    <w:rsid w:val="00085C34"/>
    <w:rsid w:val="00086FE9"/>
    <w:rsid w:val="0008706B"/>
    <w:rsid w:val="00093EEA"/>
    <w:rsid w:val="00095D38"/>
    <w:rsid w:val="00097E6D"/>
    <w:rsid w:val="000A309D"/>
    <w:rsid w:val="000A3B40"/>
    <w:rsid w:val="000A4ED7"/>
    <w:rsid w:val="000A4F94"/>
    <w:rsid w:val="000A717A"/>
    <w:rsid w:val="000B00A0"/>
    <w:rsid w:val="000C379E"/>
    <w:rsid w:val="000C4A65"/>
    <w:rsid w:val="000C53C3"/>
    <w:rsid w:val="000C6211"/>
    <w:rsid w:val="000D17E0"/>
    <w:rsid w:val="000D4B29"/>
    <w:rsid w:val="000D6706"/>
    <w:rsid w:val="000E1206"/>
    <w:rsid w:val="000E4098"/>
    <w:rsid w:val="000E5024"/>
    <w:rsid w:val="000E5872"/>
    <w:rsid w:val="000F06D5"/>
    <w:rsid w:val="000F2C3C"/>
    <w:rsid w:val="000F437E"/>
    <w:rsid w:val="000F721E"/>
    <w:rsid w:val="001045E7"/>
    <w:rsid w:val="00105510"/>
    <w:rsid w:val="001055FA"/>
    <w:rsid w:val="00105953"/>
    <w:rsid w:val="00105D85"/>
    <w:rsid w:val="00107584"/>
    <w:rsid w:val="00111600"/>
    <w:rsid w:val="00112394"/>
    <w:rsid w:val="001125F8"/>
    <w:rsid w:val="00114118"/>
    <w:rsid w:val="00114650"/>
    <w:rsid w:val="00114686"/>
    <w:rsid w:val="001153DF"/>
    <w:rsid w:val="00116F34"/>
    <w:rsid w:val="00125627"/>
    <w:rsid w:val="00126392"/>
    <w:rsid w:val="001271AA"/>
    <w:rsid w:val="00127B3B"/>
    <w:rsid w:val="00133C48"/>
    <w:rsid w:val="00135849"/>
    <w:rsid w:val="00135B57"/>
    <w:rsid w:val="00136C55"/>
    <w:rsid w:val="00136F00"/>
    <w:rsid w:val="0014031F"/>
    <w:rsid w:val="001435E9"/>
    <w:rsid w:val="0015258A"/>
    <w:rsid w:val="00153954"/>
    <w:rsid w:val="0016131F"/>
    <w:rsid w:val="00162EEC"/>
    <w:rsid w:val="00165FE9"/>
    <w:rsid w:val="00170608"/>
    <w:rsid w:val="0017133D"/>
    <w:rsid w:val="00171B49"/>
    <w:rsid w:val="00172821"/>
    <w:rsid w:val="00175BB4"/>
    <w:rsid w:val="00176C25"/>
    <w:rsid w:val="00176F55"/>
    <w:rsid w:val="00176FE9"/>
    <w:rsid w:val="00181597"/>
    <w:rsid w:val="00182604"/>
    <w:rsid w:val="00186537"/>
    <w:rsid w:val="0018720B"/>
    <w:rsid w:val="00190AAE"/>
    <w:rsid w:val="00190FEC"/>
    <w:rsid w:val="00191FF8"/>
    <w:rsid w:val="001A0E59"/>
    <w:rsid w:val="001A6477"/>
    <w:rsid w:val="001B098B"/>
    <w:rsid w:val="001B1C5A"/>
    <w:rsid w:val="001B5F82"/>
    <w:rsid w:val="001B6459"/>
    <w:rsid w:val="001C2EAA"/>
    <w:rsid w:val="001C7775"/>
    <w:rsid w:val="001C7BB7"/>
    <w:rsid w:val="001D0FCE"/>
    <w:rsid w:val="001D71D4"/>
    <w:rsid w:val="001D7ACD"/>
    <w:rsid w:val="001E3863"/>
    <w:rsid w:val="001E574F"/>
    <w:rsid w:val="001E5EF9"/>
    <w:rsid w:val="001E75AF"/>
    <w:rsid w:val="001E7780"/>
    <w:rsid w:val="001F2A0B"/>
    <w:rsid w:val="001F3746"/>
    <w:rsid w:val="001F3F80"/>
    <w:rsid w:val="001F70DC"/>
    <w:rsid w:val="0020038F"/>
    <w:rsid w:val="002022B2"/>
    <w:rsid w:val="00202D19"/>
    <w:rsid w:val="00203BA9"/>
    <w:rsid w:val="00214642"/>
    <w:rsid w:val="00214ED6"/>
    <w:rsid w:val="0021629B"/>
    <w:rsid w:val="002205F4"/>
    <w:rsid w:val="00221518"/>
    <w:rsid w:val="002220D8"/>
    <w:rsid w:val="00223B2C"/>
    <w:rsid w:val="00223E25"/>
    <w:rsid w:val="00224D5B"/>
    <w:rsid w:val="00225D63"/>
    <w:rsid w:val="00226385"/>
    <w:rsid w:val="002264F8"/>
    <w:rsid w:val="00230C50"/>
    <w:rsid w:val="0023238D"/>
    <w:rsid w:val="00233764"/>
    <w:rsid w:val="0024154F"/>
    <w:rsid w:val="00242174"/>
    <w:rsid w:val="002503CF"/>
    <w:rsid w:val="002515D6"/>
    <w:rsid w:val="00251A8D"/>
    <w:rsid w:val="002535F3"/>
    <w:rsid w:val="00261435"/>
    <w:rsid w:val="0026149C"/>
    <w:rsid w:val="0026193D"/>
    <w:rsid w:val="002619D0"/>
    <w:rsid w:val="00262317"/>
    <w:rsid w:val="00262E22"/>
    <w:rsid w:val="00263566"/>
    <w:rsid w:val="002669A3"/>
    <w:rsid w:val="002708D1"/>
    <w:rsid w:val="00273A8E"/>
    <w:rsid w:val="0027659A"/>
    <w:rsid w:val="00280187"/>
    <w:rsid w:val="0028358D"/>
    <w:rsid w:val="002836E2"/>
    <w:rsid w:val="002847C9"/>
    <w:rsid w:val="00285E94"/>
    <w:rsid w:val="00285FC0"/>
    <w:rsid w:val="002911E3"/>
    <w:rsid w:val="002912AD"/>
    <w:rsid w:val="00292748"/>
    <w:rsid w:val="00292896"/>
    <w:rsid w:val="002953DB"/>
    <w:rsid w:val="00296764"/>
    <w:rsid w:val="00296AE4"/>
    <w:rsid w:val="00296CDA"/>
    <w:rsid w:val="002970D5"/>
    <w:rsid w:val="002A2A30"/>
    <w:rsid w:val="002A5671"/>
    <w:rsid w:val="002A7CD8"/>
    <w:rsid w:val="002B1DBA"/>
    <w:rsid w:val="002B4C54"/>
    <w:rsid w:val="002B5654"/>
    <w:rsid w:val="002B5AFB"/>
    <w:rsid w:val="002B7487"/>
    <w:rsid w:val="002C043F"/>
    <w:rsid w:val="002C27CA"/>
    <w:rsid w:val="002C3037"/>
    <w:rsid w:val="002D04A7"/>
    <w:rsid w:val="002D184E"/>
    <w:rsid w:val="002D4304"/>
    <w:rsid w:val="002D6602"/>
    <w:rsid w:val="002D7460"/>
    <w:rsid w:val="002E0CDB"/>
    <w:rsid w:val="002E1077"/>
    <w:rsid w:val="002E28C7"/>
    <w:rsid w:val="002F4806"/>
    <w:rsid w:val="002F54D1"/>
    <w:rsid w:val="002F5C7A"/>
    <w:rsid w:val="002F6A62"/>
    <w:rsid w:val="0030004B"/>
    <w:rsid w:val="00310D82"/>
    <w:rsid w:val="00311BEB"/>
    <w:rsid w:val="003137E6"/>
    <w:rsid w:val="003179D9"/>
    <w:rsid w:val="0032251A"/>
    <w:rsid w:val="00323426"/>
    <w:rsid w:val="00327859"/>
    <w:rsid w:val="00333EAE"/>
    <w:rsid w:val="003366EF"/>
    <w:rsid w:val="00341FE8"/>
    <w:rsid w:val="00342E6D"/>
    <w:rsid w:val="0034592F"/>
    <w:rsid w:val="00346386"/>
    <w:rsid w:val="00346413"/>
    <w:rsid w:val="00347A33"/>
    <w:rsid w:val="00355023"/>
    <w:rsid w:val="0035732D"/>
    <w:rsid w:val="003602CB"/>
    <w:rsid w:val="003626D2"/>
    <w:rsid w:val="00363338"/>
    <w:rsid w:val="00366C2B"/>
    <w:rsid w:val="00370A39"/>
    <w:rsid w:val="00372B17"/>
    <w:rsid w:val="003742DF"/>
    <w:rsid w:val="0037566B"/>
    <w:rsid w:val="0037577E"/>
    <w:rsid w:val="003777CC"/>
    <w:rsid w:val="00377899"/>
    <w:rsid w:val="00381FAF"/>
    <w:rsid w:val="003837F8"/>
    <w:rsid w:val="003862E7"/>
    <w:rsid w:val="003864D4"/>
    <w:rsid w:val="003865EE"/>
    <w:rsid w:val="003868BA"/>
    <w:rsid w:val="00387F20"/>
    <w:rsid w:val="00396248"/>
    <w:rsid w:val="0039747A"/>
    <w:rsid w:val="003A3B37"/>
    <w:rsid w:val="003A5131"/>
    <w:rsid w:val="003A66A1"/>
    <w:rsid w:val="003A7114"/>
    <w:rsid w:val="003A7BF4"/>
    <w:rsid w:val="003B16FA"/>
    <w:rsid w:val="003B4C63"/>
    <w:rsid w:val="003B5739"/>
    <w:rsid w:val="003B7C1B"/>
    <w:rsid w:val="003C075C"/>
    <w:rsid w:val="003C123C"/>
    <w:rsid w:val="003C6AB7"/>
    <w:rsid w:val="003C6D08"/>
    <w:rsid w:val="003D01EF"/>
    <w:rsid w:val="003D1654"/>
    <w:rsid w:val="003D19B0"/>
    <w:rsid w:val="003D27E6"/>
    <w:rsid w:val="003E079A"/>
    <w:rsid w:val="003E22C5"/>
    <w:rsid w:val="003E3EC5"/>
    <w:rsid w:val="003E467C"/>
    <w:rsid w:val="003E5356"/>
    <w:rsid w:val="003E5986"/>
    <w:rsid w:val="003E74D0"/>
    <w:rsid w:val="003E7A45"/>
    <w:rsid w:val="003F00C5"/>
    <w:rsid w:val="003F026A"/>
    <w:rsid w:val="003F3245"/>
    <w:rsid w:val="003F36FF"/>
    <w:rsid w:val="003F5643"/>
    <w:rsid w:val="00401D50"/>
    <w:rsid w:val="004047A2"/>
    <w:rsid w:val="004066FD"/>
    <w:rsid w:val="00410C6B"/>
    <w:rsid w:val="00413038"/>
    <w:rsid w:val="00416F70"/>
    <w:rsid w:val="004246C8"/>
    <w:rsid w:val="00424A01"/>
    <w:rsid w:val="0042510C"/>
    <w:rsid w:val="004254CB"/>
    <w:rsid w:val="00425D37"/>
    <w:rsid w:val="00425F3A"/>
    <w:rsid w:val="004272EC"/>
    <w:rsid w:val="00427D02"/>
    <w:rsid w:val="004379C9"/>
    <w:rsid w:val="00440F52"/>
    <w:rsid w:val="00445F28"/>
    <w:rsid w:val="00450F79"/>
    <w:rsid w:val="00451965"/>
    <w:rsid w:val="004549C6"/>
    <w:rsid w:val="00454A5B"/>
    <w:rsid w:val="00460505"/>
    <w:rsid w:val="00465C1F"/>
    <w:rsid w:val="004660D5"/>
    <w:rsid w:val="00467F5F"/>
    <w:rsid w:val="004706E5"/>
    <w:rsid w:val="00471A1B"/>
    <w:rsid w:val="00476EB8"/>
    <w:rsid w:val="00481A04"/>
    <w:rsid w:val="00482E60"/>
    <w:rsid w:val="00487F11"/>
    <w:rsid w:val="0049006A"/>
    <w:rsid w:val="00494937"/>
    <w:rsid w:val="00495BBD"/>
    <w:rsid w:val="00495DFE"/>
    <w:rsid w:val="00496A4C"/>
    <w:rsid w:val="004A3F51"/>
    <w:rsid w:val="004A4084"/>
    <w:rsid w:val="004A4D00"/>
    <w:rsid w:val="004B394A"/>
    <w:rsid w:val="004B6762"/>
    <w:rsid w:val="004C33EA"/>
    <w:rsid w:val="004C6F8E"/>
    <w:rsid w:val="004D1910"/>
    <w:rsid w:val="004D2D1A"/>
    <w:rsid w:val="004D2E4D"/>
    <w:rsid w:val="004D6493"/>
    <w:rsid w:val="004E05E5"/>
    <w:rsid w:val="004E4FF2"/>
    <w:rsid w:val="004E5880"/>
    <w:rsid w:val="004F0478"/>
    <w:rsid w:val="004F07DE"/>
    <w:rsid w:val="004F2912"/>
    <w:rsid w:val="004F2AC4"/>
    <w:rsid w:val="004F3D1F"/>
    <w:rsid w:val="004F4E4D"/>
    <w:rsid w:val="004F5017"/>
    <w:rsid w:val="004F5AF9"/>
    <w:rsid w:val="004F70B5"/>
    <w:rsid w:val="0050074A"/>
    <w:rsid w:val="005018C4"/>
    <w:rsid w:val="00502627"/>
    <w:rsid w:val="00505085"/>
    <w:rsid w:val="005058F2"/>
    <w:rsid w:val="00505D66"/>
    <w:rsid w:val="00507251"/>
    <w:rsid w:val="0050745B"/>
    <w:rsid w:val="00507B30"/>
    <w:rsid w:val="005112E3"/>
    <w:rsid w:val="00511C2B"/>
    <w:rsid w:val="005134A1"/>
    <w:rsid w:val="00514DC0"/>
    <w:rsid w:val="00517435"/>
    <w:rsid w:val="00521C7D"/>
    <w:rsid w:val="00522D6D"/>
    <w:rsid w:val="005237EA"/>
    <w:rsid w:val="00524F6C"/>
    <w:rsid w:val="005250D5"/>
    <w:rsid w:val="00530E34"/>
    <w:rsid w:val="00531C27"/>
    <w:rsid w:val="005323A0"/>
    <w:rsid w:val="005329C5"/>
    <w:rsid w:val="00533B59"/>
    <w:rsid w:val="005342DB"/>
    <w:rsid w:val="00535108"/>
    <w:rsid w:val="00540051"/>
    <w:rsid w:val="0054352D"/>
    <w:rsid w:val="00544434"/>
    <w:rsid w:val="005450E4"/>
    <w:rsid w:val="00547044"/>
    <w:rsid w:val="0055255F"/>
    <w:rsid w:val="00552708"/>
    <w:rsid w:val="00552C54"/>
    <w:rsid w:val="00553046"/>
    <w:rsid w:val="005540F1"/>
    <w:rsid w:val="00554943"/>
    <w:rsid w:val="00560803"/>
    <w:rsid w:val="00560CA1"/>
    <w:rsid w:val="00560DD0"/>
    <w:rsid w:val="005617AB"/>
    <w:rsid w:val="00562F98"/>
    <w:rsid w:val="00563E63"/>
    <w:rsid w:val="005643A8"/>
    <w:rsid w:val="00565245"/>
    <w:rsid w:val="00566FF9"/>
    <w:rsid w:val="00573161"/>
    <w:rsid w:val="00575182"/>
    <w:rsid w:val="00575220"/>
    <w:rsid w:val="00582B6F"/>
    <w:rsid w:val="00585966"/>
    <w:rsid w:val="00585B82"/>
    <w:rsid w:val="0058639D"/>
    <w:rsid w:val="00592011"/>
    <w:rsid w:val="00595046"/>
    <w:rsid w:val="00595AA3"/>
    <w:rsid w:val="00596518"/>
    <w:rsid w:val="00596F5C"/>
    <w:rsid w:val="00597F60"/>
    <w:rsid w:val="005A098B"/>
    <w:rsid w:val="005A244D"/>
    <w:rsid w:val="005A2BEA"/>
    <w:rsid w:val="005A2C8A"/>
    <w:rsid w:val="005A491B"/>
    <w:rsid w:val="005A794E"/>
    <w:rsid w:val="005A7BC7"/>
    <w:rsid w:val="005B3BB4"/>
    <w:rsid w:val="005B4DE4"/>
    <w:rsid w:val="005B599F"/>
    <w:rsid w:val="005C034F"/>
    <w:rsid w:val="005C26F2"/>
    <w:rsid w:val="005C4B8B"/>
    <w:rsid w:val="005C6822"/>
    <w:rsid w:val="005C6EF2"/>
    <w:rsid w:val="005D1FB7"/>
    <w:rsid w:val="005D2470"/>
    <w:rsid w:val="005D2487"/>
    <w:rsid w:val="005D5D78"/>
    <w:rsid w:val="005E00C2"/>
    <w:rsid w:val="005F2487"/>
    <w:rsid w:val="005F72E1"/>
    <w:rsid w:val="006030EC"/>
    <w:rsid w:val="006061FA"/>
    <w:rsid w:val="00611056"/>
    <w:rsid w:val="00611BF8"/>
    <w:rsid w:val="0061383A"/>
    <w:rsid w:val="00616860"/>
    <w:rsid w:val="0062112E"/>
    <w:rsid w:val="00626D70"/>
    <w:rsid w:val="00627C27"/>
    <w:rsid w:val="006329D8"/>
    <w:rsid w:val="00632B4D"/>
    <w:rsid w:val="00633F22"/>
    <w:rsid w:val="00636600"/>
    <w:rsid w:val="006410B8"/>
    <w:rsid w:val="00646CE9"/>
    <w:rsid w:val="006474F8"/>
    <w:rsid w:val="006478B3"/>
    <w:rsid w:val="006522DB"/>
    <w:rsid w:val="006568B5"/>
    <w:rsid w:val="00661F58"/>
    <w:rsid w:val="00664C2A"/>
    <w:rsid w:val="00666A65"/>
    <w:rsid w:val="00670812"/>
    <w:rsid w:val="006738DE"/>
    <w:rsid w:val="00674C3A"/>
    <w:rsid w:val="006754F2"/>
    <w:rsid w:val="00680E9D"/>
    <w:rsid w:val="00684A11"/>
    <w:rsid w:val="00687AB8"/>
    <w:rsid w:val="00687DF2"/>
    <w:rsid w:val="006907A7"/>
    <w:rsid w:val="00692760"/>
    <w:rsid w:val="00693474"/>
    <w:rsid w:val="006A00C9"/>
    <w:rsid w:val="006A10B9"/>
    <w:rsid w:val="006A1A54"/>
    <w:rsid w:val="006A52D1"/>
    <w:rsid w:val="006A57AC"/>
    <w:rsid w:val="006B2E01"/>
    <w:rsid w:val="006B4432"/>
    <w:rsid w:val="006B5822"/>
    <w:rsid w:val="006B7C48"/>
    <w:rsid w:val="006C0977"/>
    <w:rsid w:val="006C1665"/>
    <w:rsid w:val="006C2240"/>
    <w:rsid w:val="006C318A"/>
    <w:rsid w:val="006C3C21"/>
    <w:rsid w:val="006C54DD"/>
    <w:rsid w:val="006C7106"/>
    <w:rsid w:val="006D3752"/>
    <w:rsid w:val="006D3E78"/>
    <w:rsid w:val="006D4BE7"/>
    <w:rsid w:val="006D4DBE"/>
    <w:rsid w:val="006E0A82"/>
    <w:rsid w:val="006E63C2"/>
    <w:rsid w:val="006E66DE"/>
    <w:rsid w:val="006E6BCA"/>
    <w:rsid w:val="006E79C7"/>
    <w:rsid w:val="006F2EAC"/>
    <w:rsid w:val="006F433C"/>
    <w:rsid w:val="006F7A86"/>
    <w:rsid w:val="0070611F"/>
    <w:rsid w:val="007068D8"/>
    <w:rsid w:val="007072B3"/>
    <w:rsid w:val="00707FFC"/>
    <w:rsid w:val="00710EFF"/>
    <w:rsid w:val="007134DE"/>
    <w:rsid w:val="00713983"/>
    <w:rsid w:val="00713C65"/>
    <w:rsid w:val="007154F4"/>
    <w:rsid w:val="00716CEA"/>
    <w:rsid w:val="00716D0F"/>
    <w:rsid w:val="00721A70"/>
    <w:rsid w:val="00726851"/>
    <w:rsid w:val="007335B4"/>
    <w:rsid w:val="00733972"/>
    <w:rsid w:val="00734444"/>
    <w:rsid w:val="00736289"/>
    <w:rsid w:val="00740252"/>
    <w:rsid w:val="00747823"/>
    <w:rsid w:val="00753833"/>
    <w:rsid w:val="00755617"/>
    <w:rsid w:val="00757EA9"/>
    <w:rsid w:val="00760BFD"/>
    <w:rsid w:val="0076120E"/>
    <w:rsid w:val="0076403A"/>
    <w:rsid w:val="00764E95"/>
    <w:rsid w:val="007668FD"/>
    <w:rsid w:val="0077021A"/>
    <w:rsid w:val="00770F1F"/>
    <w:rsid w:val="00772D19"/>
    <w:rsid w:val="007732EE"/>
    <w:rsid w:val="007741BE"/>
    <w:rsid w:val="00774F69"/>
    <w:rsid w:val="007811A8"/>
    <w:rsid w:val="00782411"/>
    <w:rsid w:val="00792C4D"/>
    <w:rsid w:val="00792C60"/>
    <w:rsid w:val="007936A8"/>
    <w:rsid w:val="00796D73"/>
    <w:rsid w:val="007A0D6D"/>
    <w:rsid w:val="007A3FE1"/>
    <w:rsid w:val="007B1FA4"/>
    <w:rsid w:val="007B23A6"/>
    <w:rsid w:val="007B467E"/>
    <w:rsid w:val="007B4A8D"/>
    <w:rsid w:val="007B7A5B"/>
    <w:rsid w:val="007C0008"/>
    <w:rsid w:val="007C2057"/>
    <w:rsid w:val="007C263C"/>
    <w:rsid w:val="007D0C34"/>
    <w:rsid w:val="007D1052"/>
    <w:rsid w:val="007D27F1"/>
    <w:rsid w:val="007D29E5"/>
    <w:rsid w:val="007D480B"/>
    <w:rsid w:val="007E170E"/>
    <w:rsid w:val="007E2498"/>
    <w:rsid w:val="007E3369"/>
    <w:rsid w:val="007E5EE2"/>
    <w:rsid w:val="007E7516"/>
    <w:rsid w:val="007F39D0"/>
    <w:rsid w:val="007F62BA"/>
    <w:rsid w:val="007F66C4"/>
    <w:rsid w:val="0080135E"/>
    <w:rsid w:val="0080201A"/>
    <w:rsid w:val="00802AB7"/>
    <w:rsid w:val="00803839"/>
    <w:rsid w:val="00803B32"/>
    <w:rsid w:val="00803F76"/>
    <w:rsid w:val="0080502C"/>
    <w:rsid w:val="00805373"/>
    <w:rsid w:val="00805713"/>
    <w:rsid w:val="0081096E"/>
    <w:rsid w:val="00810B18"/>
    <w:rsid w:val="00810DF5"/>
    <w:rsid w:val="00813078"/>
    <w:rsid w:val="00816059"/>
    <w:rsid w:val="0081726D"/>
    <w:rsid w:val="008214A9"/>
    <w:rsid w:val="00823E4B"/>
    <w:rsid w:val="008250B9"/>
    <w:rsid w:val="00827AFD"/>
    <w:rsid w:val="00831994"/>
    <w:rsid w:val="00831CAF"/>
    <w:rsid w:val="00831E6C"/>
    <w:rsid w:val="00833252"/>
    <w:rsid w:val="0083441F"/>
    <w:rsid w:val="00836E9F"/>
    <w:rsid w:val="00840C89"/>
    <w:rsid w:val="0084476A"/>
    <w:rsid w:val="00851224"/>
    <w:rsid w:val="008517EC"/>
    <w:rsid w:val="0085336B"/>
    <w:rsid w:val="00853917"/>
    <w:rsid w:val="008542C5"/>
    <w:rsid w:val="00854860"/>
    <w:rsid w:val="008549A7"/>
    <w:rsid w:val="00855658"/>
    <w:rsid w:val="0085615E"/>
    <w:rsid w:val="0085656D"/>
    <w:rsid w:val="008566C8"/>
    <w:rsid w:val="00860260"/>
    <w:rsid w:val="00862A8A"/>
    <w:rsid w:val="00864226"/>
    <w:rsid w:val="00866323"/>
    <w:rsid w:val="008671D5"/>
    <w:rsid w:val="00873945"/>
    <w:rsid w:val="00875612"/>
    <w:rsid w:val="0087655E"/>
    <w:rsid w:val="00877384"/>
    <w:rsid w:val="008773F2"/>
    <w:rsid w:val="00885B37"/>
    <w:rsid w:val="0088723F"/>
    <w:rsid w:val="008921AD"/>
    <w:rsid w:val="00892292"/>
    <w:rsid w:val="00892B2C"/>
    <w:rsid w:val="00893007"/>
    <w:rsid w:val="00893C95"/>
    <w:rsid w:val="00893C9B"/>
    <w:rsid w:val="00895C90"/>
    <w:rsid w:val="00896F03"/>
    <w:rsid w:val="00897706"/>
    <w:rsid w:val="008A03CB"/>
    <w:rsid w:val="008A4B95"/>
    <w:rsid w:val="008A623F"/>
    <w:rsid w:val="008B228F"/>
    <w:rsid w:val="008B2B6C"/>
    <w:rsid w:val="008C070E"/>
    <w:rsid w:val="008C0AFE"/>
    <w:rsid w:val="008C0F63"/>
    <w:rsid w:val="008C2A2D"/>
    <w:rsid w:val="008C4072"/>
    <w:rsid w:val="008C5C47"/>
    <w:rsid w:val="008D1E81"/>
    <w:rsid w:val="008D38F3"/>
    <w:rsid w:val="008D4CA2"/>
    <w:rsid w:val="008D5C30"/>
    <w:rsid w:val="008E1701"/>
    <w:rsid w:val="008E4F1C"/>
    <w:rsid w:val="008E5632"/>
    <w:rsid w:val="008F037F"/>
    <w:rsid w:val="008F13DB"/>
    <w:rsid w:val="008F2CED"/>
    <w:rsid w:val="008F56A4"/>
    <w:rsid w:val="008F6A61"/>
    <w:rsid w:val="008F7DBA"/>
    <w:rsid w:val="00906A6E"/>
    <w:rsid w:val="00906D6E"/>
    <w:rsid w:val="009111D2"/>
    <w:rsid w:val="00911B20"/>
    <w:rsid w:val="00911BDC"/>
    <w:rsid w:val="00913419"/>
    <w:rsid w:val="00920703"/>
    <w:rsid w:val="00921931"/>
    <w:rsid w:val="0092348B"/>
    <w:rsid w:val="009242BE"/>
    <w:rsid w:val="009340AE"/>
    <w:rsid w:val="009340D6"/>
    <w:rsid w:val="009355CB"/>
    <w:rsid w:val="009367F8"/>
    <w:rsid w:val="009375D0"/>
    <w:rsid w:val="009421A0"/>
    <w:rsid w:val="009446E7"/>
    <w:rsid w:val="0095047D"/>
    <w:rsid w:val="00951378"/>
    <w:rsid w:val="00951D00"/>
    <w:rsid w:val="00953F5B"/>
    <w:rsid w:val="0095789F"/>
    <w:rsid w:val="009579D5"/>
    <w:rsid w:val="009610AA"/>
    <w:rsid w:val="0096461B"/>
    <w:rsid w:val="00966173"/>
    <w:rsid w:val="00970DAD"/>
    <w:rsid w:val="00972A7C"/>
    <w:rsid w:val="009739C9"/>
    <w:rsid w:val="00974A6A"/>
    <w:rsid w:val="00974B02"/>
    <w:rsid w:val="0097565B"/>
    <w:rsid w:val="00975C5B"/>
    <w:rsid w:val="00986F83"/>
    <w:rsid w:val="00987EC1"/>
    <w:rsid w:val="00991588"/>
    <w:rsid w:val="009921C3"/>
    <w:rsid w:val="00993320"/>
    <w:rsid w:val="00996E97"/>
    <w:rsid w:val="009A10DE"/>
    <w:rsid w:val="009B1947"/>
    <w:rsid w:val="009B40B9"/>
    <w:rsid w:val="009B42D1"/>
    <w:rsid w:val="009B6740"/>
    <w:rsid w:val="009B6C54"/>
    <w:rsid w:val="009C28AF"/>
    <w:rsid w:val="009C2D67"/>
    <w:rsid w:val="009C34FD"/>
    <w:rsid w:val="009C5372"/>
    <w:rsid w:val="009D3216"/>
    <w:rsid w:val="009D348D"/>
    <w:rsid w:val="009D3CCF"/>
    <w:rsid w:val="009D59D0"/>
    <w:rsid w:val="009D6F57"/>
    <w:rsid w:val="009E454A"/>
    <w:rsid w:val="009E7E4F"/>
    <w:rsid w:val="009F227D"/>
    <w:rsid w:val="009F4CD4"/>
    <w:rsid w:val="009F5DB0"/>
    <w:rsid w:val="009F7446"/>
    <w:rsid w:val="009F76BD"/>
    <w:rsid w:val="00A10E68"/>
    <w:rsid w:val="00A169C6"/>
    <w:rsid w:val="00A17FD3"/>
    <w:rsid w:val="00A2208C"/>
    <w:rsid w:val="00A26393"/>
    <w:rsid w:val="00A278A0"/>
    <w:rsid w:val="00A31252"/>
    <w:rsid w:val="00A3155E"/>
    <w:rsid w:val="00A31DB4"/>
    <w:rsid w:val="00A346CF"/>
    <w:rsid w:val="00A34943"/>
    <w:rsid w:val="00A34AE6"/>
    <w:rsid w:val="00A35EBA"/>
    <w:rsid w:val="00A36547"/>
    <w:rsid w:val="00A36564"/>
    <w:rsid w:val="00A379A3"/>
    <w:rsid w:val="00A42E7A"/>
    <w:rsid w:val="00A45EA1"/>
    <w:rsid w:val="00A469B2"/>
    <w:rsid w:val="00A47AB1"/>
    <w:rsid w:val="00A50428"/>
    <w:rsid w:val="00A520F4"/>
    <w:rsid w:val="00A5288A"/>
    <w:rsid w:val="00A5466B"/>
    <w:rsid w:val="00A549FF"/>
    <w:rsid w:val="00A56CD0"/>
    <w:rsid w:val="00A5746A"/>
    <w:rsid w:val="00A60A1C"/>
    <w:rsid w:val="00A72166"/>
    <w:rsid w:val="00A72963"/>
    <w:rsid w:val="00A73AB6"/>
    <w:rsid w:val="00A746AA"/>
    <w:rsid w:val="00A74A8E"/>
    <w:rsid w:val="00A74EA5"/>
    <w:rsid w:val="00A7648A"/>
    <w:rsid w:val="00A826B5"/>
    <w:rsid w:val="00A86238"/>
    <w:rsid w:val="00A90251"/>
    <w:rsid w:val="00A90A1B"/>
    <w:rsid w:val="00A90F0F"/>
    <w:rsid w:val="00A9278B"/>
    <w:rsid w:val="00A9475E"/>
    <w:rsid w:val="00AA0061"/>
    <w:rsid w:val="00AA367C"/>
    <w:rsid w:val="00AA3894"/>
    <w:rsid w:val="00AA65BF"/>
    <w:rsid w:val="00AA6A18"/>
    <w:rsid w:val="00AB1293"/>
    <w:rsid w:val="00AB44C4"/>
    <w:rsid w:val="00AB48CF"/>
    <w:rsid w:val="00AB67E7"/>
    <w:rsid w:val="00AC1AC5"/>
    <w:rsid w:val="00AC3C5E"/>
    <w:rsid w:val="00AC5B4B"/>
    <w:rsid w:val="00AD0AA1"/>
    <w:rsid w:val="00AD2443"/>
    <w:rsid w:val="00AD3960"/>
    <w:rsid w:val="00AE196A"/>
    <w:rsid w:val="00AE2E56"/>
    <w:rsid w:val="00AE6741"/>
    <w:rsid w:val="00AE6A35"/>
    <w:rsid w:val="00AF0D5F"/>
    <w:rsid w:val="00AF3A48"/>
    <w:rsid w:val="00AF501E"/>
    <w:rsid w:val="00AF69E8"/>
    <w:rsid w:val="00B02382"/>
    <w:rsid w:val="00B023A5"/>
    <w:rsid w:val="00B056BA"/>
    <w:rsid w:val="00B05A98"/>
    <w:rsid w:val="00B065C7"/>
    <w:rsid w:val="00B077A6"/>
    <w:rsid w:val="00B12354"/>
    <w:rsid w:val="00B158BD"/>
    <w:rsid w:val="00B22FFA"/>
    <w:rsid w:val="00B268B5"/>
    <w:rsid w:val="00B41951"/>
    <w:rsid w:val="00B42D07"/>
    <w:rsid w:val="00B45187"/>
    <w:rsid w:val="00B4581D"/>
    <w:rsid w:val="00B458BA"/>
    <w:rsid w:val="00B475C4"/>
    <w:rsid w:val="00B5358A"/>
    <w:rsid w:val="00B548EB"/>
    <w:rsid w:val="00B5556F"/>
    <w:rsid w:val="00B56052"/>
    <w:rsid w:val="00B57423"/>
    <w:rsid w:val="00B61D4B"/>
    <w:rsid w:val="00B62A8D"/>
    <w:rsid w:val="00B630B9"/>
    <w:rsid w:val="00B65E4B"/>
    <w:rsid w:val="00B67766"/>
    <w:rsid w:val="00B67793"/>
    <w:rsid w:val="00B67F46"/>
    <w:rsid w:val="00B70C5E"/>
    <w:rsid w:val="00B71449"/>
    <w:rsid w:val="00B72109"/>
    <w:rsid w:val="00B754D8"/>
    <w:rsid w:val="00B76B82"/>
    <w:rsid w:val="00B77DA0"/>
    <w:rsid w:val="00B80B29"/>
    <w:rsid w:val="00B81986"/>
    <w:rsid w:val="00B8350B"/>
    <w:rsid w:val="00B853A9"/>
    <w:rsid w:val="00B85BB1"/>
    <w:rsid w:val="00B92E4A"/>
    <w:rsid w:val="00B951DF"/>
    <w:rsid w:val="00B95E6C"/>
    <w:rsid w:val="00B96EA3"/>
    <w:rsid w:val="00B973A2"/>
    <w:rsid w:val="00B97B43"/>
    <w:rsid w:val="00BA2461"/>
    <w:rsid w:val="00BA3F2B"/>
    <w:rsid w:val="00BA6721"/>
    <w:rsid w:val="00BA78CF"/>
    <w:rsid w:val="00BB5595"/>
    <w:rsid w:val="00BC2BBC"/>
    <w:rsid w:val="00BC4000"/>
    <w:rsid w:val="00BC57E7"/>
    <w:rsid w:val="00BD0335"/>
    <w:rsid w:val="00BD07D3"/>
    <w:rsid w:val="00BD2DF8"/>
    <w:rsid w:val="00BE1327"/>
    <w:rsid w:val="00BE7DE2"/>
    <w:rsid w:val="00BF05FE"/>
    <w:rsid w:val="00BF307E"/>
    <w:rsid w:val="00BF4EB7"/>
    <w:rsid w:val="00C03078"/>
    <w:rsid w:val="00C039F0"/>
    <w:rsid w:val="00C04053"/>
    <w:rsid w:val="00C04386"/>
    <w:rsid w:val="00C04B25"/>
    <w:rsid w:val="00C05A43"/>
    <w:rsid w:val="00C06927"/>
    <w:rsid w:val="00C07637"/>
    <w:rsid w:val="00C102E2"/>
    <w:rsid w:val="00C11E27"/>
    <w:rsid w:val="00C14CF0"/>
    <w:rsid w:val="00C15043"/>
    <w:rsid w:val="00C163AE"/>
    <w:rsid w:val="00C172CE"/>
    <w:rsid w:val="00C23159"/>
    <w:rsid w:val="00C266BA"/>
    <w:rsid w:val="00C30E9C"/>
    <w:rsid w:val="00C319D2"/>
    <w:rsid w:val="00C320F1"/>
    <w:rsid w:val="00C33457"/>
    <w:rsid w:val="00C3531F"/>
    <w:rsid w:val="00C41F10"/>
    <w:rsid w:val="00C421FA"/>
    <w:rsid w:val="00C432D1"/>
    <w:rsid w:val="00C45FD9"/>
    <w:rsid w:val="00C46AC5"/>
    <w:rsid w:val="00C50683"/>
    <w:rsid w:val="00C511B1"/>
    <w:rsid w:val="00C52386"/>
    <w:rsid w:val="00C52AC2"/>
    <w:rsid w:val="00C52B20"/>
    <w:rsid w:val="00C531E9"/>
    <w:rsid w:val="00C54F5D"/>
    <w:rsid w:val="00C55600"/>
    <w:rsid w:val="00C60934"/>
    <w:rsid w:val="00C63758"/>
    <w:rsid w:val="00C66005"/>
    <w:rsid w:val="00C66389"/>
    <w:rsid w:val="00C701B9"/>
    <w:rsid w:val="00C70F7D"/>
    <w:rsid w:val="00C74A54"/>
    <w:rsid w:val="00C7670B"/>
    <w:rsid w:val="00C779FF"/>
    <w:rsid w:val="00C77C58"/>
    <w:rsid w:val="00C805BD"/>
    <w:rsid w:val="00C92C78"/>
    <w:rsid w:val="00C95DA6"/>
    <w:rsid w:val="00CA0FBF"/>
    <w:rsid w:val="00CA1424"/>
    <w:rsid w:val="00CA17C7"/>
    <w:rsid w:val="00CA2CE0"/>
    <w:rsid w:val="00CB1341"/>
    <w:rsid w:val="00CB1CFC"/>
    <w:rsid w:val="00CB26A1"/>
    <w:rsid w:val="00CB520D"/>
    <w:rsid w:val="00CB6802"/>
    <w:rsid w:val="00CC00D4"/>
    <w:rsid w:val="00CC188D"/>
    <w:rsid w:val="00CC1AA6"/>
    <w:rsid w:val="00CC308B"/>
    <w:rsid w:val="00CC4B79"/>
    <w:rsid w:val="00CD1A61"/>
    <w:rsid w:val="00CD2B3D"/>
    <w:rsid w:val="00CD2D24"/>
    <w:rsid w:val="00CD3E3B"/>
    <w:rsid w:val="00CE1400"/>
    <w:rsid w:val="00CE2CCB"/>
    <w:rsid w:val="00CE4209"/>
    <w:rsid w:val="00CE4618"/>
    <w:rsid w:val="00CF0A80"/>
    <w:rsid w:val="00D00117"/>
    <w:rsid w:val="00D029D0"/>
    <w:rsid w:val="00D045E5"/>
    <w:rsid w:val="00D075BA"/>
    <w:rsid w:val="00D11396"/>
    <w:rsid w:val="00D149FB"/>
    <w:rsid w:val="00D17347"/>
    <w:rsid w:val="00D17DA4"/>
    <w:rsid w:val="00D21146"/>
    <w:rsid w:val="00D227AF"/>
    <w:rsid w:val="00D27452"/>
    <w:rsid w:val="00D32078"/>
    <w:rsid w:val="00D3266A"/>
    <w:rsid w:val="00D3328D"/>
    <w:rsid w:val="00D34D25"/>
    <w:rsid w:val="00D44155"/>
    <w:rsid w:val="00D46A16"/>
    <w:rsid w:val="00D5068A"/>
    <w:rsid w:val="00D50BD5"/>
    <w:rsid w:val="00D52909"/>
    <w:rsid w:val="00D62A3E"/>
    <w:rsid w:val="00D6339F"/>
    <w:rsid w:val="00D66E41"/>
    <w:rsid w:val="00D71119"/>
    <w:rsid w:val="00D73B78"/>
    <w:rsid w:val="00D73FA7"/>
    <w:rsid w:val="00D757CC"/>
    <w:rsid w:val="00D767EC"/>
    <w:rsid w:val="00D77AB1"/>
    <w:rsid w:val="00D84F5E"/>
    <w:rsid w:val="00D85A93"/>
    <w:rsid w:val="00D87B5E"/>
    <w:rsid w:val="00D87E12"/>
    <w:rsid w:val="00D91277"/>
    <w:rsid w:val="00DA3899"/>
    <w:rsid w:val="00DA44B7"/>
    <w:rsid w:val="00DA49A9"/>
    <w:rsid w:val="00DB15AD"/>
    <w:rsid w:val="00DB2E9C"/>
    <w:rsid w:val="00DB33AB"/>
    <w:rsid w:val="00DB4C3C"/>
    <w:rsid w:val="00DB7C14"/>
    <w:rsid w:val="00DC1C79"/>
    <w:rsid w:val="00DC3CA7"/>
    <w:rsid w:val="00DC3CB8"/>
    <w:rsid w:val="00DC52E7"/>
    <w:rsid w:val="00DD5ED3"/>
    <w:rsid w:val="00DD6FD1"/>
    <w:rsid w:val="00DD7101"/>
    <w:rsid w:val="00DE480F"/>
    <w:rsid w:val="00DF2265"/>
    <w:rsid w:val="00DF590F"/>
    <w:rsid w:val="00E00A11"/>
    <w:rsid w:val="00E00CFF"/>
    <w:rsid w:val="00E013AD"/>
    <w:rsid w:val="00E01859"/>
    <w:rsid w:val="00E049CD"/>
    <w:rsid w:val="00E05FC4"/>
    <w:rsid w:val="00E069C6"/>
    <w:rsid w:val="00E07342"/>
    <w:rsid w:val="00E108A1"/>
    <w:rsid w:val="00E10FA9"/>
    <w:rsid w:val="00E13640"/>
    <w:rsid w:val="00E138B3"/>
    <w:rsid w:val="00E15E38"/>
    <w:rsid w:val="00E1747C"/>
    <w:rsid w:val="00E17F58"/>
    <w:rsid w:val="00E20A51"/>
    <w:rsid w:val="00E2469A"/>
    <w:rsid w:val="00E24FAF"/>
    <w:rsid w:val="00E30E20"/>
    <w:rsid w:val="00E34723"/>
    <w:rsid w:val="00E368BB"/>
    <w:rsid w:val="00E37FFE"/>
    <w:rsid w:val="00E50B8B"/>
    <w:rsid w:val="00E50F0A"/>
    <w:rsid w:val="00E52A86"/>
    <w:rsid w:val="00E55406"/>
    <w:rsid w:val="00E55DB9"/>
    <w:rsid w:val="00E64676"/>
    <w:rsid w:val="00E65DD1"/>
    <w:rsid w:val="00E66AE8"/>
    <w:rsid w:val="00E66CA1"/>
    <w:rsid w:val="00E712EC"/>
    <w:rsid w:val="00E71AB0"/>
    <w:rsid w:val="00E75274"/>
    <w:rsid w:val="00E8080A"/>
    <w:rsid w:val="00E82BE3"/>
    <w:rsid w:val="00E910B1"/>
    <w:rsid w:val="00E921D3"/>
    <w:rsid w:val="00E97239"/>
    <w:rsid w:val="00E9771B"/>
    <w:rsid w:val="00EA3398"/>
    <w:rsid w:val="00EA3453"/>
    <w:rsid w:val="00EA53A6"/>
    <w:rsid w:val="00EA730E"/>
    <w:rsid w:val="00EB2F4F"/>
    <w:rsid w:val="00EC0EA7"/>
    <w:rsid w:val="00EC126B"/>
    <w:rsid w:val="00EC297F"/>
    <w:rsid w:val="00EC4712"/>
    <w:rsid w:val="00EC5086"/>
    <w:rsid w:val="00ED5E86"/>
    <w:rsid w:val="00EE019E"/>
    <w:rsid w:val="00EE0ADF"/>
    <w:rsid w:val="00EE2FF8"/>
    <w:rsid w:val="00EE587E"/>
    <w:rsid w:val="00EE7088"/>
    <w:rsid w:val="00EE7C31"/>
    <w:rsid w:val="00EF0490"/>
    <w:rsid w:val="00EF06DE"/>
    <w:rsid w:val="00EF0A42"/>
    <w:rsid w:val="00EF3D75"/>
    <w:rsid w:val="00EF4E3D"/>
    <w:rsid w:val="00EF7833"/>
    <w:rsid w:val="00F04487"/>
    <w:rsid w:val="00F048C6"/>
    <w:rsid w:val="00F05AF1"/>
    <w:rsid w:val="00F05F39"/>
    <w:rsid w:val="00F06AAA"/>
    <w:rsid w:val="00F070A1"/>
    <w:rsid w:val="00F07CF7"/>
    <w:rsid w:val="00F15839"/>
    <w:rsid w:val="00F16D24"/>
    <w:rsid w:val="00F21E1B"/>
    <w:rsid w:val="00F2231E"/>
    <w:rsid w:val="00F23ADF"/>
    <w:rsid w:val="00F3511A"/>
    <w:rsid w:val="00F35EEC"/>
    <w:rsid w:val="00F35F40"/>
    <w:rsid w:val="00F40472"/>
    <w:rsid w:val="00F45021"/>
    <w:rsid w:val="00F45F59"/>
    <w:rsid w:val="00F469DE"/>
    <w:rsid w:val="00F47EF4"/>
    <w:rsid w:val="00F515C5"/>
    <w:rsid w:val="00F52A6D"/>
    <w:rsid w:val="00F54830"/>
    <w:rsid w:val="00F60EBD"/>
    <w:rsid w:val="00F645E3"/>
    <w:rsid w:val="00F65624"/>
    <w:rsid w:val="00F6678E"/>
    <w:rsid w:val="00F66FA2"/>
    <w:rsid w:val="00F719D9"/>
    <w:rsid w:val="00F72957"/>
    <w:rsid w:val="00F816D9"/>
    <w:rsid w:val="00F81D98"/>
    <w:rsid w:val="00F81F3D"/>
    <w:rsid w:val="00F864B6"/>
    <w:rsid w:val="00F86579"/>
    <w:rsid w:val="00F87E25"/>
    <w:rsid w:val="00F911A4"/>
    <w:rsid w:val="00F92216"/>
    <w:rsid w:val="00F93FE0"/>
    <w:rsid w:val="00FA0755"/>
    <w:rsid w:val="00FA0C4D"/>
    <w:rsid w:val="00FA389E"/>
    <w:rsid w:val="00FA5E80"/>
    <w:rsid w:val="00FA62F9"/>
    <w:rsid w:val="00FA6315"/>
    <w:rsid w:val="00FB2296"/>
    <w:rsid w:val="00FB3721"/>
    <w:rsid w:val="00FB51B9"/>
    <w:rsid w:val="00FB5CAA"/>
    <w:rsid w:val="00FB6B38"/>
    <w:rsid w:val="00FB7637"/>
    <w:rsid w:val="00FC2FF0"/>
    <w:rsid w:val="00FC4B18"/>
    <w:rsid w:val="00FD25F8"/>
    <w:rsid w:val="00FD4A1A"/>
    <w:rsid w:val="00FD66F0"/>
    <w:rsid w:val="00FD7C2F"/>
    <w:rsid w:val="00FE08E2"/>
    <w:rsid w:val="00FE0B31"/>
    <w:rsid w:val="00FE1269"/>
    <w:rsid w:val="00FE22AC"/>
    <w:rsid w:val="00FE29BA"/>
    <w:rsid w:val="00FE52A9"/>
    <w:rsid w:val="00FF106C"/>
    <w:rsid w:val="00FF3F8A"/>
    <w:rsid w:val="00FF486B"/>
    <w:rsid w:val="00FF58A9"/>
    <w:rsid w:val="00FF5F5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21B72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5309C"/>
    <w:rPr>
      <w:rFonts w:ascii="Times New Roman" w:hAnsi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unhideWhenUsed/>
    <w:rsid w:val="001B6FB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uiPriority w:val="99"/>
    <w:semiHidden/>
    <w:rsid w:val="008E12C8"/>
    <w:rPr>
      <w:rFonts w:ascii="Lucida Grande" w:hAnsi="Lucida Grande"/>
      <w:sz w:val="18"/>
      <w:szCs w:val="18"/>
    </w:rPr>
  </w:style>
  <w:style w:type="character" w:customStyle="1" w:styleId="BalloonTextChar0">
    <w:name w:val="Balloon Text Char"/>
    <w:basedOn w:val="DefaultParagraphFont"/>
    <w:uiPriority w:val="99"/>
    <w:semiHidden/>
    <w:rsid w:val="008E12C8"/>
    <w:rPr>
      <w:rFonts w:ascii="Lucida Grande" w:hAnsi="Lucida Grande"/>
      <w:sz w:val="18"/>
      <w:szCs w:val="18"/>
    </w:rPr>
  </w:style>
  <w:style w:type="character" w:customStyle="1" w:styleId="BalloonTextChar2">
    <w:name w:val="Balloon Text Char"/>
    <w:basedOn w:val="DefaultParagraphFont"/>
    <w:uiPriority w:val="99"/>
    <w:semiHidden/>
    <w:rsid w:val="008E12C8"/>
    <w:rPr>
      <w:rFonts w:ascii="Lucida Grande" w:hAnsi="Lucida Grande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1B6FB6"/>
    <w:rPr>
      <w:rFonts w:ascii="Lucida Grande" w:hAnsi="Lucida Grande"/>
      <w:sz w:val="18"/>
      <w:szCs w:val="18"/>
    </w:r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rsid w:val="00D56728"/>
    <w:pPr>
      <w:spacing w:after="0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6728"/>
    <w:rPr>
      <w:rFonts w:ascii="Times New Roman" w:hAnsi="Times New Roman"/>
      <w:sz w:val="20"/>
    </w:rPr>
  </w:style>
  <w:style w:type="paragraph" w:styleId="ListParagraph">
    <w:name w:val="List Paragraph"/>
    <w:basedOn w:val="Normal"/>
    <w:uiPriority w:val="34"/>
    <w:qFormat/>
    <w:rsid w:val="002337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E29B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5245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65245"/>
    <w:rPr>
      <w:rFonts w:ascii="Times New Roman" w:hAnsi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56524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65245"/>
    <w:rPr>
      <w:rFonts w:ascii="Times New Roman" w:hAnsi="Times New Roman"/>
      <w:sz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8A03CB"/>
    <w:rPr>
      <w:vertAlign w:val="superscript"/>
    </w:rPr>
  </w:style>
  <w:style w:type="character" w:customStyle="1" w:styleId="searchword">
    <w:name w:val="searchword"/>
    <w:basedOn w:val="DefaultParagraphFont"/>
    <w:rsid w:val="008A03CB"/>
  </w:style>
  <w:style w:type="character" w:customStyle="1" w:styleId="zmstextareawysiwyg">
    <w:name w:val="zmstextarea_wysiwyg"/>
    <w:basedOn w:val="DefaultParagraphFont"/>
    <w:rsid w:val="00D3328D"/>
  </w:style>
  <w:style w:type="character" w:customStyle="1" w:styleId="pslongeditbox">
    <w:name w:val="pslongeditbox"/>
    <w:basedOn w:val="DefaultParagraphFont"/>
    <w:rsid w:val="00AE6741"/>
  </w:style>
  <w:style w:type="character" w:styleId="PageNumber">
    <w:name w:val="page number"/>
    <w:basedOn w:val="DefaultParagraphFont"/>
    <w:uiPriority w:val="99"/>
    <w:semiHidden/>
    <w:unhideWhenUsed/>
    <w:rsid w:val="00A169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7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vcs.org/garden-earthly-and-heavenly-delight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EC055E4D9ED174C9ED838BBB41481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9D8E1-3E00-1D4F-AE91-B40AC5DC9D45}"/>
      </w:docPartPr>
      <w:docPartBody>
        <w:p w:rsidR="008B0A5D" w:rsidRDefault="00F31307" w:rsidP="00F31307">
          <w:pPr>
            <w:pStyle w:val="1EC055E4D9ED174C9ED838BBB414814E"/>
          </w:pPr>
          <w:r>
            <w:rPr>
              <w:b/>
              <w:bCs/>
              <w:caps/>
            </w:rPr>
            <w:t>Type the document title</w:t>
          </w:r>
        </w:p>
      </w:docPartBody>
    </w:docPart>
    <w:docPart>
      <w:docPartPr>
        <w:name w:val="4740FF933B1A304A9F6EB8B188A94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5998D-3DE4-D646-936F-CFBC486F73DF}"/>
      </w:docPartPr>
      <w:docPartBody>
        <w:p w:rsidR="00CF0184" w:rsidRDefault="00A8301F" w:rsidP="00A8301F">
          <w:pPr>
            <w:pStyle w:val="4740FF933B1A304A9F6EB8B188A94BFE"/>
          </w:pPr>
          <w:r>
            <w:rPr>
              <w:b/>
              <w:bCs/>
              <w:caps/>
            </w:rPr>
            <w:t>Type the document 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NewRomanPS-BoldMT"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TimesNewRomanPSMT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1307"/>
    <w:rsid w:val="000036CB"/>
    <w:rsid w:val="000054D4"/>
    <w:rsid w:val="00016AE7"/>
    <w:rsid w:val="00031136"/>
    <w:rsid w:val="00073547"/>
    <w:rsid w:val="000826DD"/>
    <w:rsid w:val="000A540E"/>
    <w:rsid w:val="000A6C0D"/>
    <w:rsid w:val="000B1DDC"/>
    <w:rsid w:val="000B1F88"/>
    <w:rsid w:val="000B337F"/>
    <w:rsid w:val="000B6FE0"/>
    <w:rsid w:val="000D4FC3"/>
    <w:rsid w:val="000E4A06"/>
    <w:rsid w:val="000E5872"/>
    <w:rsid w:val="000E6000"/>
    <w:rsid w:val="000E77B7"/>
    <w:rsid w:val="000F4DED"/>
    <w:rsid w:val="000F5E74"/>
    <w:rsid w:val="00103CF8"/>
    <w:rsid w:val="00105D85"/>
    <w:rsid w:val="001149C2"/>
    <w:rsid w:val="001163D6"/>
    <w:rsid w:val="0012620F"/>
    <w:rsid w:val="0012699D"/>
    <w:rsid w:val="001367B0"/>
    <w:rsid w:val="001508C5"/>
    <w:rsid w:val="00156C83"/>
    <w:rsid w:val="0016131F"/>
    <w:rsid w:val="00163036"/>
    <w:rsid w:val="00196F56"/>
    <w:rsid w:val="001A0A05"/>
    <w:rsid w:val="001A46FF"/>
    <w:rsid w:val="001B7655"/>
    <w:rsid w:val="001D12C3"/>
    <w:rsid w:val="001D1DF2"/>
    <w:rsid w:val="001E4D74"/>
    <w:rsid w:val="001E6C38"/>
    <w:rsid w:val="0020731E"/>
    <w:rsid w:val="00230927"/>
    <w:rsid w:val="002309BD"/>
    <w:rsid w:val="00231B17"/>
    <w:rsid w:val="00233A1E"/>
    <w:rsid w:val="002379A6"/>
    <w:rsid w:val="0024671E"/>
    <w:rsid w:val="00262A35"/>
    <w:rsid w:val="00267755"/>
    <w:rsid w:val="002708E2"/>
    <w:rsid w:val="00274998"/>
    <w:rsid w:val="00276327"/>
    <w:rsid w:val="00281FCD"/>
    <w:rsid w:val="002B07DF"/>
    <w:rsid w:val="002B0D17"/>
    <w:rsid w:val="002B6120"/>
    <w:rsid w:val="002B7487"/>
    <w:rsid w:val="002C43A5"/>
    <w:rsid w:val="002D4602"/>
    <w:rsid w:val="002E763B"/>
    <w:rsid w:val="002F0851"/>
    <w:rsid w:val="002F3117"/>
    <w:rsid w:val="00301B17"/>
    <w:rsid w:val="003028D7"/>
    <w:rsid w:val="0031437C"/>
    <w:rsid w:val="003412E7"/>
    <w:rsid w:val="003443A8"/>
    <w:rsid w:val="00344726"/>
    <w:rsid w:val="00360226"/>
    <w:rsid w:val="00365D33"/>
    <w:rsid w:val="00371A3E"/>
    <w:rsid w:val="0037250E"/>
    <w:rsid w:val="00377EDE"/>
    <w:rsid w:val="00381563"/>
    <w:rsid w:val="00385F54"/>
    <w:rsid w:val="003971A5"/>
    <w:rsid w:val="00397F5D"/>
    <w:rsid w:val="003A36CD"/>
    <w:rsid w:val="003D53AF"/>
    <w:rsid w:val="003E1A5F"/>
    <w:rsid w:val="00405F08"/>
    <w:rsid w:val="00406E53"/>
    <w:rsid w:val="00414514"/>
    <w:rsid w:val="00415CF4"/>
    <w:rsid w:val="00423BCE"/>
    <w:rsid w:val="0042510C"/>
    <w:rsid w:val="004541F2"/>
    <w:rsid w:val="00456880"/>
    <w:rsid w:val="004645F4"/>
    <w:rsid w:val="00473B5C"/>
    <w:rsid w:val="004767E2"/>
    <w:rsid w:val="0048156E"/>
    <w:rsid w:val="004A54C9"/>
    <w:rsid w:val="004C7DC5"/>
    <w:rsid w:val="004D047A"/>
    <w:rsid w:val="004D56F1"/>
    <w:rsid w:val="004E7109"/>
    <w:rsid w:val="004E7A2F"/>
    <w:rsid w:val="004F0D6E"/>
    <w:rsid w:val="004F4D40"/>
    <w:rsid w:val="005031A0"/>
    <w:rsid w:val="00503895"/>
    <w:rsid w:val="005342D6"/>
    <w:rsid w:val="00536110"/>
    <w:rsid w:val="00536FDA"/>
    <w:rsid w:val="00542639"/>
    <w:rsid w:val="00543227"/>
    <w:rsid w:val="005450E4"/>
    <w:rsid w:val="00552646"/>
    <w:rsid w:val="00552A4C"/>
    <w:rsid w:val="00556CDF"/>
    <w:rsid w:val="00562B9E"/>
    <w:rsid w:val="00584D83"/>
    <w:rsid w:val="00596518"/>
    <w:rsid w:val="00597C32"/>
    <w:rsid w:val="005A199E"/>
    <w:rsid w:val="005A491E"/>
    <w:rsid w:val="005B4B0C"/>
    <w:rsid w:val="005C7FD0"/>
    <w:rsid w:val="005D019C"/>
    <w:rsid w:val="005E3D24"/>
    <w:rsid w:val="005F313C"/>
    <w:rsid w:val="006137BA"/>
    <w:rsid w:val="0064609E"/>
    <w:rsid w:val="00647569"/>
    <w:rsid w:val="006519E7"/>
    <w:rsid w:val="00651AF7"/>
    <w:rsid w:val="00664C2A"/>
    <w:rsid w:val="0066756F"/>
    <w:rsid w:val="00674D44"/>
    <w:rsid w:val="006875AF"/>
    <w:rsid w:val="006B44B3"/>
    <w:rsid w:val="006C5AB6"/>
    <w:rsid w:val="006D071F"/>
    <w:rsid w:val="006D32A8"/>
    <w:rsid w:val="006D7AD7"/>
    <w:rsid w:val="006E3269"/>
    <w:rsid w:val="006E66DE"/>
    <w:rsid w:val="006F46B6"/>
    <w:rsid w:val="00711DAA"/>
    <w:rsid w:val="0072653C"/>
    <w:rsid w:val="0073353C"/>
    <w:rsid w:val="00740C98"/>
    <w:rsid w:val="00753855"/>
    <w:rsid w:val="0076274A"/>
    <w:rsid w:val="0078572E"/>
    <w:rsid w:val="007862B4"/>
    <w:rsid w:val="00794DFC"/>
    <w:rsid w:val="007A1BE8"/>
    <w:rsid w:val="007D159D"/>
    <w:rsid w:val="007D4397"/>
    <w:rsid w:val="007E4217"/>
    <w:rsid w:val="007F30BA"/>
    <w:rsid w:val="007F697C"/>
    <w:rsid w:val="00817EE8"/>
    <w:rsid w:val="00830630"/>
    <w:rsid w:val="00851586"/>
    <w:rsid w:val="0087764D"/>
    <w:rsid w:val="0089634B"/>
    <w:rsid w:val="008A0EB8"/>
    <w:rsid w:val="008B0889"/>
    <w:rsid w:val="008B0A5D"/>
    <w:rsid w:val="008B6B70"/>
    <w:rsid w:val="008B71B2"/>
    <w:rsid w:val="008C1206"/>
    <w:rsid w:val="008E0D87"/>
    <w:rsid w:val="008E6887"/>
    <w:rsid w:val="008F6B19"/>
    <w:rsid w:val="008F7DBA"/>
    <w:rsid w:val="00902CDC"/>
    <w:rsid w:val="00903B11"/>
    <w:rsid w:val="0090763E"/>
    <w:rsid w:val="009157E3"/>
    <w:rsid w:val="00923823"/>
    <w:rsid w:val="009338E2"/>
    <w:rsid w:val="00934DE7"/>
    <w:rsid w:val="00940AD5"/>
    <w:rsid w:val="00960E83"/>
    <w:rsid w:val="0096104C"/>
    <w:rsid w:val="00970DAD"/>
    <w:rsid w:val="009729EB"/>
    <w:rsid w:val="00974A6A"/>
    <w:rsid w:val="00975C72"/>
    <w:rsid w:val="00976426"/>
    <w:rsid w:val="00984A99"/>
    <w:rsid w:val="00990D36"/>
    <w:rsid w:val="00994CAC"/>
    <w:rsid w:val="0099587A"/>
    <w:rsid w:val="009A0763"/>
    <w:rsid w:val="009A5C50"/>
    <w:rsid w:val="009C0188"/>
    <w:rsid w:val="009D4A65"/>
    <w:rsid w:val="009D5882"/>
    <w:rsid w:val="009E1B9E"/>
    <w:rsid w:val="009E77B5"/>
    <w:rsid w:val="009F0F5D"/>
    <w:rsid w:val="009F240B"/>
    <w:rsid w:val="009F3AA4"/>
    <w:rsid w:val="009F587B"/>
    <w:rsid w:val="00A10DA6"/>
    <w:rsid w:val="00A2037A"/>
    <w:rsid w:val="00A3155E"/>
    <w:rsid w:val="00A31944"/>
    <w:rsid w:val="00A32147"/>
    <w:rsid w:val="00A328B3"/>
    <w:rsid w:val="00A346CF"/>
    <w:rsid w:val="00A44EDA"/>
    <w:rsid w:val="00A6544A"/>
    <w:rsid w:val="00A71141"/>
    <w:rsid w:val="00A721E0"/>
    <w:rsid w:val="00A755D9"/>
    <w:rsid w:val="00A8301F"/>
    <w:rsid w:val="00AA167C"/>
    <w:rsid w:val="00AA3915"/>
    <w:rsid w:val="00AD4EE0"/>
    <w:rsid w:val="00AD5BCC"/>
    <w:rsid w:val="00AE1C49"/>
    <w:rsid w:val="00B12F87"/>
    <w:rsid w:val="00B17160"/>
    <w:rsid w:val="00B20EE3"/>
    <w:rsid w:val="00B32226"/>
    <w:rsid w:val="00B34BFC"/>
    <w:rsid w:val="00B544B9"/>
    <w:rsid w:val="00B75991"/>
    <w:rsid w:val="00B75AE9"/>
    <w:rsid w:val="00B96C85"/>
    <w:rsid w:val="00BC57E7"/>
    <w:rsid w:val="00BF06AC"/>
    <w:rsid w:val="00C17614"/>
    <w:rsid w:val="00C3411A"/>
    <w:rsid w:val="00C3717A"/>
    <w:rsid w:val="00C455B5"/>
    <w:rsid w:val="00C4657F"/>
    <w:rsid w:val="00C47752"/>
    <w:rsid w:val="00C51549"/>
    <w:rsid w:val="00C54737"/>
    <w:rsid w:val="00C64A88"/>
    <w:rsid w:val="00C7294D"/>
    <w:rsid w:val="00C77F60"/>
    <w:rsid w:val="00C96DA4"/>
    <w:rsid w:val="00C97C36"/>
    <w:rsid w:val="00CA6D25"/>
    <w:rsid w:val="00CB0F4A"/>
    <w:rsid w:val="00CC4C38"/>
    <w:rsid w:val="00CD2B3D"/>
    <w:rsid w:val="00CD380C"/>
    <w:rsid w:val="00CE205D"/>
    <w:rsid w:val="00CF0184"/>
    <w:rsid w:val="00CF03C0"/>
    <w:rsid w:val="00CF5AB8"/>
    <w:rsid w:val="00D01E39"/>
    <w:rsid w:val="00D06ED4"/>
    <w:rsid w:val="00D12365"/>
    <w:rsid w:val="00D148E8"/>
    <w:rsid w:val="00D20579"/>
    <w:rsid w:val="00D21146"/>
    <w:rsid w:val="00D24617"/>
    <w:rsid w:val="00D3619E"/>
    <w:rsid w:val="00D56651"/>
    <w:rsid w:val="00D6175E"/>
    <w:rsid w:val="00D753CF"/>
    <w:rsid w:val="00D77965"/>
    <w:rsid w:val="00D85BDD"/>
    <w:rsid w:val="00DA5624"/>
    <w:rsid w:val="00DB21C5"/>
    <w:rsid w:val="00DB5E78"/>
    <w:rsid w:val="00DB66AE"/>
    <w:rsid w:val="00DC52E7"/>
    <w:rsid w:val="00DD12B6"/>
    <w:rsid w:val="00DD7238"/>
    <w:rsid w:val="00DD73B7"/>
    <w:rsid w:val="00DE20CE"/>
    <w:rsid w:val="00E05BE1"/>
    <w:rsid w:val="00E1747C"/>
    <w:rsid w:val="00E21D4A"/>
    <w:rsid w:val="00E30E63"/>
    <w:rsid w:val="00E311C0"/>
    <w:rsid w:val="00E36193"/>
    <w:rsid w:val="00E432E6"/>
    <w:rsid w:val="00E448A9"/>
    <w:rsid w:val="00E51790"/>
    <w:rsid w:val="00E55427"/>
    <w:rsid w:val="00E6041C"/>
    <w:rsid w:val="00E61947"/>
    <w:rsid w:val="00E6387B"/>
    <w:rsid w:val="00E75003"/>
    <w:rsid w:val="00E81E0F"/>
    <w:rsid w:val="00E844F9"/>
    <w:rsid w:val="00E874B5"/>
    <w:rsid w:val="00E9121C"/>
    <w:rsid w:val="00E93BF5"/>
    <w:rsid w:val="00E95191"/>
    <w:rsid w:val="00EA2C19"/>
    <w:rsid w:val="00EA6C2A"/>
    <w:rsid w:val="00EC387F"/>
    <w:rsid w:val="00EC6941"/>
    <w:rsid w:val="00ED0DA5"/>
    <w:rsid w:val="00EE38B5"/>
    <w:rsid w:val="00EE4EC4"/>
    <w:rsid w:val="00EF5260"/>
    <w:rsid w:val="00F04487"/>
    <w:rsid w:val="00F14BB9"/>
    <w:rsid w:val="00F227ED"/>
    <w:rsid w:val="00F31307"/>
    <w:rsid w:val="00F418F7"/>
    <w:rsid w:val="00F4584D"/>
    <w:rsid w:val="00F51C8A"/>
    <w:rsid w:val="00F5414B"/>
    <w:rsid w:val="00F547C2"/>
    <w:rsid w:val="00F772F1"/>
    <w:rsid w:val="00F81D98"/>
    <w:rsid w:val="00F864E3"/>
    <w:rsid w:val="00F92FC1"/>
    <w:rsid w:val="00FB1B2D"/>
    <w:rsid w:val="00FC206A"/>
    <w:rsid w:val="00FC28B8"/>
    <w:rsid w:val="00FE5EC1"/>
    <w:rsid w:val="00FF1E82"/>
    <w:rsid w:val="00FF446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B0A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6FB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FB6"/>
    <w:rPr>
      <w:rFonts w:ascii="Lucida Grande" w:hAnsi="Lucida Grande"/>
      <w:sz w:val="18"/>
      <w:szCs w:val="18"/>
    </w:rPr>
  </w:style>
  <w:style w:type="paragraph" w:customStyle="1" w:styleId="1EC055E4D9ED174C9ED838BBB414814E">
    <w:name w:val="1EC055E4D9ED174C9ED838BBB414814E"/>
    <w:rsid w:val="00F31307"/>
  </w:style>
  <w:style w:type="paragraph" w:customStyle="1" w:styleId="4740FF933B1A304A9F6EB8B188A94BFE">
    <w:name w:val="4740FF933B1A304A9F6EB8B188A94BFE"/>
    <w:rsid w:val="00A8301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759AC57-2717-C64E-AD81-400FE9D3C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9</Pages>
  <Words>3172</Words>
  <Characters>18084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grillo CV MAY 2025</vt:lpstr>
    </vt:vector>
  </TitlesOfParts>
  <Company>Princeton University</Company>
  <LinksUpToDate>false</LinksUpToDate>
  <CharactersWithSpaces>21214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grillo CV January 2026</dc:title>
  <dc:subject/>
  <dc:creator>Jennifer Barbour</dc:creator>
  <cp:keywords/>
  <cp:lastModifiedBy>Jennie Grillo</cp:lastModifiedBy>
  <cp:revision>216</cp:revision>
  <cp:lastPrinted>2020-05-13T02:18:00Z</cp:lastPrinted>
  <dcterms:created xsi:type="dcterms:W3CDTF">2020-05-13T02:18:00Z</dcterms:created>
  <dcterms:modified xsi:type="dcterms:W3CDTF">2026-01-06T14:06:00Z</dcterms:modified>
</cp:coreProperties>
</file>