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E7" w:rsidRDefault="00D53945" w:rsidP="00D53945">
      <w:pPr>
        <w:jc w:val="center"/>
        <w:rPr>
          <w:b/>
        </w:rPr>
      </w:pPr>
      <w:bookmarkStart w:id="0" w:name="_GoBack"/>
      <w:bookmarkEnd w:id="0"/>
      <w:r>
        <w:rPr>
          <w:b/>
        </w:rPr>
        <w:t>Liturgy and the Domestic Church</w:t>
      </w:r>
    </w:p>
    <w:p w:rsidR="00D53945" w:rsidRDefault="00D53945" w:rsidP="00D53945">
      <w:pPr>
        <w:jc w:val="center"/>
        <w:rPr>
          <w:b/>
        </w:rPr>
      </w:pPr>
    </w:p>
    <w:p w:rsidR="00D53945" w:rsidRDefault="00D53945" w:rsidP="00D53945">
      <w:r>
        <w:tab/>
        <w:t xml:space="preserve">The term “domestic Church” is not simply a metaphor employed to speak about the Christian family.  Rather, the family should become an icon of what the Church is called to be in Jesus Christ—a communion of mutual love. Families have a vocation to become this communion of love, and the liturgical life of the Church has an integral role to play in this formation. </w:t>
      </w:r>
    </w:p>
    <w:p w:rsidR="00D53945" w:rsidRDefault="00D53945" w:rsidP="00D53945"/>
    <w:p w:rsidR="00D53945" w:rsidRDefault="00D53945" w:rsidP="00D53945">
      <w:pPr>
        <w:ind w:firstLine="720"/>
      </w:pPr>
      <w:r>
        <w:t>In this</w:t>
      </w:r>
      <w:r w:rsidR="00FC0BCA">
        <w:t xml:space="preserve"> hybrid</w:t>
      </w:r>
      <w:r>
        <w:t xml:space="preserve"> course, affiliated with the McGrath Institute for Church Life’s annual Liturgy Week (</w:t>
      </w:r>
      <w:r w:rsidR="00FC0BCA">
        <w:rPr>
          <w:b/>
        </w:rPr>
        <w:t>June 17-20</w:t>
      </w:r>
      <w:r>
        <w:rPr>
          <w:b/>
        </w:rPr>
        <w:t>, 2019)</w:t>
      </w:r>
      <w:r>
        <w:t>, students will discover the integral link between liturgy and the domestic Church. Topics to be addressed by Liturgy Week faculty include the history of liturgical prayer in the home; a sociological account of the contemporary family; the relationship between liturgy, ethics, and family life; pastoral observations about the state of the family in the American Church; a liturgical theology of marriage and family; and methods for conducting sacramental formation in family life.</w:t>
      </w:r>
    </w:p>
    <w:p w:rsidR="00D53945" w:rsidRDefault="00D53945" w:rsidP="00D53945">
      <w:pPr>
        <w:ind w:firstLine="720"/>
      </w:pPr>
    </w:p>
    <w:p w:rsidR="00FC0BCA" w:rsidRDefault="00D53945" w:rsidP="00D53945">
      <w:pPr>
        <w:ind w:firstLine="720"/>
      </w:pPr>
      <w:r>
        <w:t xml:space="preserve">This course will meet in three parts. </w:t>
      </w:r>
    </w:p>
    <w:p w:rsidR="00FC0BCA" w:rsidRDefault="00FC0BCA" w:rsidP="00D53945">
      <w:pPr>
        <w:ind w:firstLine="720"/>
      </w:pPr>
    </w:p>
    <w:p w:rsidR="00FC0BCA" w:rsidRDefault="00D53945" w:rsidP="00FC0BCA">
      <w:pPr>
        <w:pStyle w:val="ListParagraph"/>
        <w:numPr>
          <w:ilvl w:val="0"/>
          <w:numId w:val="1"/>
        </w:numPr>
      </w:pPr>
      <w:r>
        <w:t xml:space="preserve">In May of 2019, </w:t>
      </w:r>
      <w:r w:rsidR="00FC0BCA">
        <w:t xml:space="preserve">students will engage in preliminary readings and lectures around the theme of the Symposium. </w:t>
      </w:r>
    </w:p>
    <w:p w:rsidR="00FC0BCA" w:rsidRDefault="00FC0BCA" w:rsidP="00FC0BCA">
      <w:pPr>
        <w:pStyle w:val="ListParagraph"/>
        <w:numPr>
          <w:ilvl w:val="0"/>
          <w:numId w:val="1"/>
        </w:numPr>
      </w:pPr>
      <w:r>
        <w:t xml:space="preserve">From June 17-20, 2019, students will participate in the Liturgy Symposium on the campus of Notre Dame, as well as meeting one-on-one with the professor for the course to answer any questions. </w:t>
      </w:r>
    </w:p>
    <w:p w:rsidR="00FC0BCA" w:rsidRDefault="00FC0BCA" w:rsidP="00FC0BCA">
      <w:pPr>
        <w:pStyle w:val="ListParagraph"/>
        <w:numPr>
          <w:ilvl w:val="0"/>
          <w:numId w:val="1"/>
        </w:numPr>
      </w:pPr>
      <w:r>
        <w:t xml:space="preserve">By July 26, 2019, students will submit a final project on the theme of liturgy and the domestic Church directed by Dr. Timothy P. O’Malley. </w:t>
      </w:r>
    </w:p>
    <w:p w:rsidR="00FC0BCA" w:rsidRDefault="00FC0BCA" w:rsidP="00FC0BCA">
      <w:pPr>
        <w:ind w:left="720"/>
      </w:pPr>
    </w:p>
    <w:p w:rsidR="00D53945" w:rsidRDefault="00FC0BCA" w:rsidP="00FC0BCA">
      <w:pPr>
        <w:ind w:left="720"/>
      </w:pPr>
      <w:r>
        <w:t xml:space="preserve">For more information about this hybrid course, you may contact </w:t>
      </w:r>
      <w:hyperlink r:id="rId5" w:history="1">
        <w:r w:rsidRPr="00C73A64">
          <w:rPr>
            <w:rStyle w:val="Hyperlink"/>
          </w:rPr>
          <w:t>tomalley@nd.edu</w:t>
        </w:r>
      </w:hyperlink>
      <w:r>
        <w:t xml:space="preserve">  </w:t>
      </w:r>
      <w:r w:rsidR="00D53945">
        <w:t xml:space="preserve"> </w:t>
      </w:r>
    </w:p>
    <w:p w:rsidR="00D53945" w:rsidRDefault="00D53945" w:rsidP="00D53945">
      <w:pPr>
        <w:ind w:firstLine="720"/>
      </w:pPr>
    </w:p>
    <w:p w:rsidR="00D53945" w:rsidRDefault="00D53945" w:rsidP="00D53945">
      <w:pPr>
        <w:ind w:firstLine="720"/>
      </w:pPr>
    </w:p>
    <w:p w:rsidR="00D53945" w:rsidRPr="00D53945" w:rsidRDefault="00D53945" w:rsidP="00D53945">
      <w:pPr>
        <w:ind w:firstLine="720"/>
        <w:rPr>
          <w:b/>
        </w:rPr>
      </w:pPr>
      <w:r>
        <w:t xml:space="preserve">    </w:t>
      </w:r>
      <w:r>
        <w:rPr>
          <w:b/>
        </w:rPr>
        <w:t xml:space="preserve"> </w:t>
      </w:r>
    </w:p>
    <w:sectPr w:rsidR="00D53945" w:rsidRPr="00D53945" w:rsidSect="00B603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84BD0"/>
    <w:multiLevelType w:val="hybridMultilevel"/>
    <w:tmpl w:val="3DCE5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45"/>
    <w:rsid w:val="006433E7"/>
    <w:rsid w:val="00B6036B"/>
    <w:rsid w:val="00C702B7"/>
    <w:rsid w:val="00D53945"/>
    <w:rsid w:val="00FC0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01C7B5C-BD08-4C0F-A2DA-E2A96300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BCA"/>
    <w:pPr>
      <w:ind w:left="720"/>
      <w:contextualSpacing/>
    </w:pPr>
  </w:style>
  <w:style w:type="character" w:styleId="Hyperlink">
    <w:name w:val="Hyperlink"/>
    <w:basedOn w:val="DefaultParagraphFont"/>
    <w:uiPriority w:val="99"/>
    <w:unhideWhenUsed/>
    <w:rsid w:val="00FC0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malley@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O'Malley</dc:creator>
  <cp:keywords/>
  <dc:description/>
  <cp:lastModifiedBy>Margaret McVeigh</cp:lastModifiedBy>
  <cp:revision>2</cp:revision>
  <dcterms:created xsi:type="dcterms:W3CDTF">2018-05-25T18:11:00Z</dcterms:created>
  <dcterms:modified xsi:type="dcterms:W3CDTF">2018-05-25T18:11:00Z</dcterms:modified>
</cp:coreProperties>
</file>