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FA" w:rsidRPr="001C2FFA" w:rsidRDefault="001C2FFA" w:rsidP="001C2F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1C2FFA">
        <w:rPr>
          <w:rFonts w:ascii="Arial" w:eastAsia="Times New Roman" w:hAnsi="Arial" w:cs="Arial"/>
          <w:b/>
          <w:color w:val="222222"/>
          <w:sz w:val="19"/>
          <w:szCs w:val="19"/>
        </w:rPr>
        <w:t>Summer 2018 (tentative)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3936"/>
        <w:gridCol w:w="906"/>
        <w:gridCol w:w="1012"/>
        <w:gridCol w:w="1125"/>
      </w:tblGrid>
      <w:tr w:rsidR="001C2FFA" w:rsidRPr="001C2FFA" w:rsidTr="001C2FFA">
        <w:tc>
          <w:tcPr>
            <w:tcW w:w="934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Module One June 18 – July 6</w:t>
            </w:r>
          </w:p>
        </w:tc>
      </w:tr>
      <w:tr w:rsidR="001C2FFA" w:rsidRPr="001C2FFA" w:rsidTr="00F4526A">
        <w:tc>
          <w:tcPr>
            <w:tcW w:w="2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Professor</w:t>
            </w:r>
          </w:p>
        </w:tc>
        <w:tc>
          <w:tcPr>
            <w:tcW w:w="393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Course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Credits</w:t>
            </w:r>
          </w:p>
        </w:tc>
        <w:tc>
          <w:tcPr>
            <w:tcW w:w="101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Core?</w:t>
            </w:r>
          </w:p>
        </w:tc>
        <w:tc>
          <w:tcPr>
            <w:tcW w:w="112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Times</w:t>
            </w:r>
          </w:p>
        </w:tc>
      </w:tr>
      <w:tr w:rsidR="001C2FFA" w:rsidRPr="001C2FFA" w:rsidTr="00F4526A">
        <w:tc>
          <w:tcPr>
            <w:tcW w:w="2361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John Cavadini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60222: Christian Doctrine for Catechists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8:20-11:00</w:t>
            </w:r>
          </w:p>
        </w:tc>
      </w:tr>
      <w:tr w:rsidR="001C2FFA" w:rsidRPr="001C2FFA" w:rsidTr="00F4526A">
        <w:tc>
          <w:tcPr>
            <w:tcW w:w="2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W. Mattison</w:t>
            </w:r>
          </w:p>
        </w:tc>
        <w:tc>
          <w:tcPr>
            <w:tcW w:w="393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Fundamentals of MT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8:20-11:00</w:t>
            </w:r>
          </w:p>
        </w:tc>
      </w:tr>
      <w:tr w:rsidR="001C2FFA" w:rsidRPr="001C2FFA" w:rsidTr="00F4526A">
        <w:tc>
          <w:tcPr>
            <w:tcW w:w="2361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1C2FFA" w:rsidRPr="001C2FFA" w:rsidTr="00F4526A">
        <w:tc>
          <w:tcPr>
            <w:tcW w:w="2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M. Genung</w:t>
            </w:r>
          </w:p>
        </w:tc>
        <w:tc>
          <w:tcPr>
            <w:tcW w:w="393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Theology of Revelation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12:20-3:00</w:t>
            </w:r>
          </w:p>
        </w:tc>
      </w:tr>
      <w:tr w:rsidR="001C2FFA" w:rsidRPr="001C2FFA" w:rsidTr="00F4526A">
        <w:tc>
          <w:tcPr>
            <w:tcW w:w="2361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M. Johnson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Initiation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12:20-3:00</w:t>
            </w:r>
          </w:p>
        </w:tc>
      </w:tr>
      <w:tr w:rsidR="00F4526A" w:rsidRPr="001C2FFA" w:rsidTr="00F4526A">
        <w:tc>
          <w:tcPr>
            <w:tcW w:w="2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A" w:rsidRPr="00F4526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T. Matovina</w:t>
            </w:r>
          </w:p>
        </w:tc>
        <w:tc>
          <w:tcPr>
            <w:tcW w:w="393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A" w:rsidRPr="00F4526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</w:pPr>
            <w:r w:rsidRPr="00F4526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>US Catholicism: History and Pastoral Practice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A" w:rsidRPr="00F4526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4526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A" w:rsidRPr="00F4526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4526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A" w:rsidRPr="00F4526A" w:rsidRDefault="00F55244" w:rsidP="00F4526A">
            <w:pPr>
              <w:spacing w:after="0" w:line="240" w:lineRule="auto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>12:2</w:t>
            </w:r>
            <w:r w:rsidR="00F4526A" w:rsidRPr="00F4526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>0-3:00</w:t>
            </w:r>
          </w:p>
        </w:tc>
      </w:tr>
      <w:tr w:rsidR="00F4526A" w:rsidRPr="001C2FFA" w:rsidTr="00F4526A">
        <w:tc>
          <w:tcPr>
            <w:tcW w:w="2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3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F4526A" w:rsidRPr="001C2FFA" w:rsidTr="00F4526A">
        <w:tc>
          <w:tcPr>
            <w:tcW w:w="2361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P. Burns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 Augustine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3:15-5:55</w:t>
            </w:r>
          </w:p>
        </w:tc>
      </w:tr>
      <w:tr w:rsidR="00F4526A" w:rsidRPr="001C2FFA" w:rsidTr="00F4526A">
        <w:tc>
          <w:tcPr>
            <w:tcW w:w="2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R. Jensen</w:t>
            </w:r>
          </w:p>
        </w:tc>
        <w:tc>
          <w:tcPr>
            <w:tcW w:w="393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Mary in Visual Art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3:15-5:55</w:t>
            </w:r>
          </w:p>
        </w:tc>
      </w:tr>
      <w:tr w:rsidR="00F4526A" w:rsidRPr="001C2FFA" w:rsidTr="00F4526A">
        <w:tc>
          <w:tcPr>
            <w:tcW w:w="2361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J. Poorman                       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60848: Theological Integration </w:t>
            </w:r>
            <w:r w:rsidRPr="001C2FF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(Echo Program or With Departmental Permission)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Echo 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3:15-5:55</w:t>
            </w:r>
          </w:p>
        </w:tc>
      </w:tr>
      <w:tr w:rsidR="00F4526A" w:rsidRPr="001C2FFA" w:rsidTr="00F4526A">
        <w:tc>
          <w:tcPr>
            <w:tcW w:w="2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393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A" w:rsidRPr="001C2FFA" w:rsidRDefault="00F4526A" w:rsidP="00F452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</w:tr>
    </w:tbl>
    <w:p w:rsidR="001C2FFA" w:rsidRPr="001C2FFA" w:rsidRDefault="001C2FFA" w:rsidP="001C2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C2FF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3818"/>
        <w:gridCol w:w="906"/>
        <w:gridCol w:w="1000"/>
        <w:gridCol w:w="1063"/>
      </w:tblGrid>
      <w:tr w:rsidR="001C2FFA" w:rsidRPr="001C2FFA" w:rsidTr="00F4526A">
        <w:tc>
          <w:tcPr>
            <w:tcW w:w="929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Module Two: July 9-27</w:t>
            </w:r>
          </w:p>
        </w:tc>
      </w:tr>
      <w:tr w:rsidR="001C2FFA" w:rsidRPr="001C2FFA" w:rsidTr="00F4526A">
        <w:tc>
          <w:tcPr>
            <w:tcW w:w="2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Professor</w:t>
            </w:r>
          </w:p>
        </w:tc>
        <w:tc>
          <w:tcPr>
            <w:tcW w:w="38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Course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Credits</w:t>
            </w:r>
          </w:p>
        </w:tc>
        <w:tc>
          <w:tcPr>
            <w:tcW w:w="10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Core?</w:t>
            </w:r>
          </w:p>
        </w:tc>
        <w:tc>
          <w:tcPr>
            <w:tcW w:w="106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Times</w:t>
            </w:r>
          </w:p>
        </w:tc>
      </w:tr>
      <w:tr w:rsidR="001C2FFA" w:rsidRPr="001C2FFA" w:rsidTr="00F4526A">
        <w:tc>
          <w:tcPr>
            <w:tcW w:w="2503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T. Walatka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60893: Teaching Theology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8:30-11:00</w:t>
            </w:r>
          </w:p>
        </w:tc>
      </w:tr>
      <w:tr w:rsidR="001C2FFA" w:rsidRPr="001C2FFA" w:rsidTr="00F4526A">
        <w:tc>
          <w:tcPr>
            <w:tcW w:w="2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L. DeLorenzo</w:t>
            </w:r>
          </w:p>
        </w:tc>
        <w:tc>
          <w:tcPr>
            <w:tcW w:w="38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Trinity/Christology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8:30-11:00</w:t>
            </w:r>
          </w:p>
        </w:tc>
      </w:tr>
      <w:tr w:rsidR="001C2FFA" w:rsidRPr="001C2FFA" w:rsidTr="00F4526A">
        <w:tc>
          <w:tcPr>
            <w:tcW w:w="2503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1C2FFA" w:rsidRPr="001C2FFA" w:rsidTr="00F4526A">
        <w:tc>
          <w:tcPr>
            <w:tcW w:w="2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T. O’Malley</w:t>
            </w:r>
          </w:p>
        </w:tc>
        <w:tc>
          <w:tcPr>
            <w:tcW w:w="38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60894: Intro to Catechetical Theology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12:30-3:00</w:t>
            </w:r>
          </w:p>
        </w:tc>
      </w:tr>
      <w:tr w:rsidR="001C2FFA" w:rsidRPr="001C2FFA" w:rsidTr="00F4526A">
        <w:tc>
          <w:tcPr>
            <w:tcW w:w="2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J. Poorman                        </w:t>
            </w:r>
          </w:p>
        </w:tc>
        <w:tc>
          <w:tcPr>
            <w:tcW w:w="38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60848: Theological Integration </w:t>
            </w:r>
            <w:r w:rsidRPr="001C2FF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(Echo Program or With Departmental Permission)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Echo 14</w:t>
            </w:r>
          </w:p>
        </w:tc>
        <w:tc>
          <w:tcPr>
            <w:tcW w:w="106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12:30-3:00</w:t>
            </w:r>
          </w:p>
        </w:tc>
      </w:tr>
      <w:tr w:rsidR="001C2FFA" w:rsidRPr="001C2FFA" w:rsidTr="00F4526A">
        <w:tc>
          <w:tcPr>
            <w:tcW w:w="2503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1C2FFA" w:rsidRPr="001C2FFA" w:rsidTr="00F4526A">
        <w:tc>
          <w:tcPr>
            <w:tcW w:w="2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J. Sehorn</w:t>
            </w:r>
          </w:p>
        </w:tc>
        <w:tc>
          <w:tcPr>
            <w:tcW w:w="38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 Bible and the Fathers</w:t>
            </w:r>
          </w:p>
        </w:tc>
        <w:tc>
          <w:tcPr>
            <w:tcW w:w="9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3:15-5:45</w:t>
            </w:r>
          </w:p>
        </w:tc>
      </w:tr>
      <w:tr w:rsidR="001C2FFA" w:rsidRPr="001C2FFA" w:rsidTr="00F4526A">
        <w:tc>
          <w:tcPr>
            <w:tcW w:w="2503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D. Fagerberg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Catholic Sacraments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3:15-5:45</w:t>
            </w:r>
          </w:p>
        </w:tc>
      </w:tr>
    </w:tbl>
    <w:p w:rsidR="001C2FFA" w:rsidRPr="001C2FFA" w:rsidRDefault="001C2FFA" w:rsidP="001C2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C2FF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3833"/>
        <w:gridCol w:w="906"/>
        <w:gridCol w:w="996"/>
        <w:gridCol w:w="1117"/>
      </w:tblGrid>
      <w:tr w:rsidR="001C2FFA" w:rsidRPr="001C2FFA" w:rsidTr="001C2FFA">
        <w:tc>
          <w:tcPr>
            <w:tcW w:w="934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Hybrid or Intensive Courses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Professor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Course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Credits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Times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M. Ashley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68803-01: MA Capstone - Mercy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May 21-July 6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 Pagliarini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68803-02: MA Capstone - Creation (Echo Program)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May 21-June 30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G. Kordis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60456: Writing with Light: Byzantine Icons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July 9-20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G. Reynolds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Muslim-Christian Relations (AT TANTUR)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May 29-June4</w:t>
            </w:r>
          </w:p>
        </w:tc>
      </w:tr>
    </w:tbl>
    <w:p w:rsidR="001C2FFA" w:rsidRPr="001C2FFA" w:rsidRDefault="001C2FFA" w:rsidP="001C2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C2FF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3832"/>
        <w:gridCol w:w="906"/>
        <w:gridCol w:w="996"/>
        <w:gridCol w:w="1117"/>
      </w:tblGrid>
      <w:tr w:rsidR="001C2FFA" w:rsidRPr="001C2FFA" w:rsidTr="001C2FFA">
        <w:tc>
          <w:tcPr>
            <w:tcW w:w="934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Online Course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Professor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Course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Credits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Times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T. Whitmore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D2194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Catholic S</w:t>
            </w:r>
            <w:r w:rsidR="001C2FFA"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ocial Teaching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TBA</w:t>
            </w:r>
          </w:p>
        </w:tc>
      </w:tr>
    </w:tbl>
    <w:p w:rsidR="00C06A3B" w:rsidRDefault="00C06A3B">
      <w:bookmarkStart w:id="0" w:name="_GoBack"/>
      <w:bookmarkEnd w:id="0"/>
    </w:p>
    <w:sectPr w:rsidR="00C06A3B" w:rsidSect="001C2FFA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86" w:rsidRDefault="00DD4E86" w:rsidP="001C2FFA">
      <w:pPr>
        <w:spacing w:after="0" w:line="240" w:lineRule="auto"/>
      </w:pPr>
      <w:r>
        <w:separator/>
      </w:r>
    </w:p>
  </w:endnote>
  <w:endnote w:type="continuationSeparator" w:id="0">
    <w:p w:rsidR="00DD4E86" w:rsidRDefault="00DD4E86" w:rsidP="001C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86" w:rsidRDefault="00DD4E86" w:rsidP="001C2FFA">
      <w:pPr>
        <w:spacing w:after="0" w:line="240" w:lineRule="auto"/>
      </w:pPr>
      <w:r>
        <w:separator/>
      </w:r>
    </w:p>
  </w:footnote>
  <w:footnote w:type="continuationSeparator" w:id="0">
    <w:p w:rsidR="00DD4E86" w:rsidRDefault="00DD4E86" w:rsidP="001C2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FA"/>
    <w:rsid w:val="001C2FFA"/>
    <w:rsid w:val="001D2194"/>
    <w:rsid w:val="003C6CD2"/>
    <w:rsid w:val="00B17352"/>
    <w:rsid w:val="00C06A3B"/>
    <w:rsid w:val="00DD4E86"/>
    <w:rsid w:val="00F4526A"/>
    <w:rsid w:val="00F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7908"/>
  <w15:chartTrackingRefBased/>
  <w15:docId w15:val="{6FA68B57-DA5D-4EF2-BA31-5AD0C5B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265258222323033404gmail-msotitle">
    <w:name w:val="m_-4265258222323033404gmail-msotitle"/>
    <w:basedOn w:val="Normal"/>
    <w:rsid w:val="001C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C2FFA"/>
  </w:style>
  <w:style w:type="paragraph" w:styleId="Header">
    <w:name w:val="header"/>
    <w:basedOn w:val="Normal"/>
    <w:link w:val="HeaderChar"/>
    <w:uiPriority w:val="99"/>
    <w:unhideWhenUsed/>
    <w:rsid w:val="001C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FA"/>
  </w:style>
  <w:style w:type="paragraph" w:styleId="Footer">
    <w:name w:val="footer"/>
    <w:basedOn w:val="Normal"/>
    <w:link w:val="FooterChar"/>
    <w:uiPriority w:val="99"/>
    <w:unhideWhenUsed/>
    <w:rsid w:val="001C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McVeigh</dc:creator>
  <cp:keywords/>
  <dc:description/>
  <cp:lastModifiedBy>Margaret McVeigh</cp:lastModifiedBy>
  <cp:revision>4</cp:revision>
  <dcterms:created xsi:type="dcterms:W3CDTF">2017-10-31T17:55:00Z</dcterms:created>
  <dcterms:modified xsi:type="dcterms:W3CDTF">2017-10-31T18:01:00Z</dcterms:modified>
</cp:coreProperties>
</file>