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9FD6" w14:textId="77777777" w:rsidR="00A94A3B" w:rsidRDefault="00A94A3B" w:rsidP="00A94A3B">
      <w:pPr>
        <w:pStyle w:val="Title"/>
      </w:pPr>
      <w:bookmarkStart w:id="0" w:name="_GoBack"/>
      <w:bookmarkEnd w:id="0"/>
      <w:r>
        <w:t>Robin Margaret Jensen</w:t>
      </w:r>
    </w:p>
    <w:p w14:paraId="648107FC" w14:textId="451C2A2F" w:rsidR="009721E0" w:rsidRPr="009721E0" w:rsidRDefault="009721E0" w:rsidP="00A94A3B">
      <w:pPr>
        <w:pStyle w:val="Title"/>
        <w:rPr>
          <w:b w:val="0"/>
        </w:rPr>
      </w:pPr>
      <w:r w:rsidRPr="009721E0">
        <w:rPr>
          <w:b w:val="0"/>
        </w:rPr>
        <w:t>Department of Theology</w:t>
      </w:r>
    </w:p>
    <w:p w14:paraId="6B859C1D" w14:textId="6A554691" w:rsidR="00A94A3B" w:rsidRDefault="009721E0" w:rsidP="00A94A3B">
      <w:pPr>
        <w:jc w:val="center"/>
      </w:pPr>
      <w:r>
        <w:t>University of Notre Dame</w:t>
      </w:r>
    </w:p>
    <w:p w14:paraId="648B2C88" w14:textId="6C07E266" w:rsidR="009721E0" w:rsidRDefault="009721E0" w:rsidP="00A94A3B">
      <w:pPr>
        <w:jc w:val="center"/>
      </w:pPr>
      <w:r>
        <w:t>240 Malloy Hall, Notre Dame IN, 46556</w:t>
      </w:r>
    </w:p>
    <w:p w14:paraId="35C74D7E" w14:textId="76CBB515" w:rsidR="009721E0" w:rsidRDefault="00CB7706" w:rsidP="00A94A3B">
      <w:pPr>
        <w:jc w:val="center"/>
      </w:pPr>
      <w:hyperlink r:id="rId7" w:history="1">
        <w:r w:rsidR="00CB359C" w:rsidRPr="001825DE">
          <w:rPr>
            <w:rStyle w:val="Hyperlink"/>
          </w:rPr>
          <w:t>rjensen3@nd.edu</w:t>
        </w:r>
      </w:hyperlink>
      <w:r w:rsidR="00CB359C">
        <w:t xml:space="preserve">; </w:t>
      </w:r>
      <w:r w:rsidR="00E51371">
        <w:t>office phone, 574-631-0382</w:t>
      </w:r>
    </w:p>
    <w:p w14:paraId="23A5BCC1" w14:textId="77777777" w:rsidR="003E4514" w:rsidRDefault="003E4514">
      <w:pPr>
        <w:rPr>
          <w:b/>
        </w:rPr>
      </w:pPr>
    </w:p>
    <w:p w14:paraId="2846F4CF" w14:textId="01E150AE" w:rsidR="003E4514" w:rsidRDefault="00BC1EAB" w:rsidP="003E4514">
      <w:pPr>
        <w:jc w:val="center"/>
        <w:rPr>
          <w:b/>
        </w:rPr>
      </w:pPr>
      <w:r>
        <w:rPr>
          <w:b/>
        </w:rPr>
        <w:t>Education</w:t>
      </w:r>
    </w:p>
    <w:p w14:paraId="452A619F" w14:textId="77777777" w:rsidR="003E4514" w:rsidRDefault="003E4514" w:rsidP="003E4514">
      <w:pPr>
        <w:rPr>
          <w:b/>
        </w:rPr>
      </w:pPr>
    </w:p>
    <w:p w14:paraId="05EFE1FD" w14:textId="77777777" w:rsidR="003E4514" w:rsidRDefault="003E4514" w:rsidP="003E4514">
      <w:r>
        <w:t>Columbia University/Union Theological Seminary</w:t>
      </w:r>
    </w:p>
    <w:p w14:paraId="5EBD567D" w14:textId="37F0B50D" w:rsidR="003E4514" w:rsidRDefault="003E4514" w:rsidP="003E4514">
      <w:r>
        <w:t xml:space="preserve">    Ph</w:t>
      </w:r>
      <w:r w:rsidR="00BC1EAB">
        <w:t>.</w:t>
      </w:r>
      <w:r>
        <w:t>D</w:t>
      </w:r>
      <w:r w:rsidR="00BC1EAB">
        <w:t>.</w:t>
      </w:r>
      <w:r>
        <w:t>, 1991: History of Christianity</w:t>
      </w:r>
      <w:r w:rsidR="00BC1EAB">
        <w:t xml:space="preserve"> and History of Art (</w:t>
      </w:r>
      <w:r>
        <w:t>MPhil, 1986; MA, 1977</w:t>
      </w:r>
      <w:r w:rsidR="00BC1EAB">
        <w:t>)</w:t>
      </w:r>
    </w:p>
    <w:p w14:paraId="25840B13" w14:textId="41216820" w:rsidR="00BC1EAB" w:rsidRDefault="00BC1EAB" w:rsidP="003E4514">
      <w:r>
        <w:tab/>
        <w:t>Dissertation: Living Water: Images, Symbols, and Settings of Early Christian Baptism</w:t>
      </w:r>
    </w:p>
    <w:p w14:paraId="39A478DB" w14:textId="75BD2C3E" w:rsidR="00BC1EAB" w:rsidRDefault="00BC1EAB" w:rsidP="003E4514">
      <w:r>
        <w:tab/>
        <w:t>Directors: Professor Richard Brilliant and Professor Richard Norris</w:t>
      </w:r>
    </w:p>
    <w:p w14:paraId="20ABE05D" w14:textId="77777777" w:rsidR="003E4514" w:rsidRDefault="003E4514" w:rsidP="003E4514">
      <w:r>
        <w:t xml:space="preserve">    </w:t>
      </w:r>
    </w:p>
    <w:p w14:paraId="7CCB1949" w14:textId="77777777" w:rsidR="003E4514" w:rsidRDefault="003E4514" w:rsidP="003E4514">
      <w:r>
        <w:t>Parsons School of Design, New York, New York</w:t>
      </w:r>
    </w:p>
    <w:p w14:paraId="16960CFE" w14:textId="77777777" w:rsidR="003E4514" w:rsidRDefault="003E4514" w:rsidP="003E4514">
      <w:r>
        <w:t xml:space="preserve">    Department of Fine Arts and Illustration, 1975-77</w:t>
      </w:r>
    </w:p>
    <w:p w14:paraId="157D2F56" w14:textId="77777777" w:rsidR="003E4514" w:rsidRDefault="003E4514" w:rsidP="003E4514"/>
    <w:p w14:paraId="7E8DBF85" w14:textId="77777777" w:rsidR="003E4514" w:rsidRDefault="003E4514" w:rsidP="003E4514">
      <w:r>
        <w:t>Concordia College, Moorhead, Minnesota</w:t>
      </w:r>
    </w:p>
    <w:p w14:paraId="1EF943E2" w14:textId="755739AF" w:rsidR="003E4514" w:rsidRDefault="003E4514" w:rsidP="003E4514">
      <w:r>
        <w:t xml:space="preserve">    </w:t>
      </w:r>
      <w:r w:rsidR="00BC1EAB">
        <w:tab/>
      </w:r>
      <w:r>
        <w:t>BA, 1973 (</w:t>
      </w:r>
      <w:r>
        <w:rPr>
          <w:i/>
        </w:rPr>
        <w:t>magna cum laude</w:t>
      </w:r>
      <w:r>
        <w:t>). Majors: Visual and Theatre Arts</w:t>
      </w:r>
    </w:p>
    <w:p w14:paraId="5BAE0499" w14:textId="77777777" w:rsidR="003E4514" w:rsidRDefault="003E4514">
      <w:pPr>
        <w:rPr>
          <w:b/>
        </w:rPr>
      </w:pPr>
    </w:p>
    <w:p w14:paraId="3DF35712" w14:textId="3B5ABA71" w:rsidR="00A94A3B" w:rsidRDefault="00BC1EAB" w:rsidP="00BC1EAB">
      <w:pPr>
        <w:jc w:val="center"/>
        <w:rPr>
          <w:b/>
        </w:rPr>
      </w:pPr>
      <w:r>
        <w:rPr>
          <w:b/>
        </w:rPr>
        <w:t>Faculty Positions</w:t>
      </w:r>
    </w:p>
    <w:p w14:paraId="3F3FCB55" w14:textId="77777777" w:rsidR="00184FBD" w:rsidRDefault="00184FBD" w:rsidP="00A94A3B">
      <w:pPr>
        <w:jc w:val="center"/>
        <w:rPr>
          <w:b/>
        </w:rPr>
      </w:pPr>
    </w:p>
    <w:p w14:paraId="6493052A" w14:textId="24EABA55" w:rsidR="00184FBD" w:rsidRPr="00184FBD" w:rsidRDefault="00184FBD" w:rsidP="00BC1EAB">
      <w:pPr>
        <w:ind w:left="1440" w:hanging="1440"/>
      </w:pPr>
      <w:r>
        <w:t xml:space="preserve">2015-present: </w:t>
      </w:r>
      <w:r w:rsidR="00BC1EAB">
        <w:tab/>
      </w:r>
      <w:r>
        <w:t>The Patrick O’Brien Professor of Theology</w:t>
      </w:r>
      <w:r w:rsidR="00ED785D">
        <w:t xml:space="preserve"> (</w:t>
      </w:r>
      <w:r w:rsidR="00BC1EAB">
        <w:t xml:space="preserve">and </w:t>
      </w:r>
      <w:r w:rsidR="00ED785D">
        <w:t xml:space="preserve">concurrent faculty in </w:t>
      </w:r>
      <w:r w:rsidR="00BC1EAB">
        <w:t xml:space="preserve">Art, </w:t>
      </w:r>
      <w:r w:rsidR="00ED785D">
        <w:t>Art History</w:t>
      </w:r>
      <w:r w:rsidR="00BC1EAB">
        <w:t>, and Design; Fellow, Medieval Institute Fellow, Nanovic Institute</w:t>
      </w:r>
      <w:r w:rsidR="00ED785D">
        <w:t>)</w:t>
      </w:r>
      <w:r w:rsidR="00BC1EAB">
        <w:t xml:space="preserve">, </w:t>
      </w:r>
      <w:r>
        <w:t>University of Notre Dame</w:t>
      </w:r>
    </w:p>
    <w:p w14:paraId="0D685738" w14:textId="77777777" w:rsidR="00184FBD" w:rsidRDefault="00184FBD">
      <w:pPr>
        <w:rPr>
          <w:bCs/>
        </w:rPr>
      </w:pPr>
    </w:p>
    <w:p w14:paraId="71BF9253" w14:textId="6B5EA1FA" w:rsidR="00A94A3B" w:rsidRDefault="00184FBD">
      <w:pPr>
        <w:rPr>
          <w:bCs/>
        </w:rPr>
      </w:pPr>
      <w:r>
        <w:rPr>
          <w:bCs/>
        </w:rPr>
        <w:t>2003-2015</w:t>
      </w:r>
      <w:r w:rsidR="00A94A3B">
        <w:rPr>
          <w:bCs/>
        </w:rPr>
        <w:t xml:space="preserve"> </w:t>
      </w:r>
      <w:r w:rsidR="00BC1EAB">
        <w:rPr>
          <w:bCs/>
        </w:rPr>
        <w:tab/>
      </w:r>
      <w:r w:rsidR="00A94A3B">
        <w:rPr>
          <w:bCs/>
        </w:rPr>
        <w:t>Luce Chancellor’s Professor of the History of Christian Art and Worship</w:t>
      </w:r>
    </w:p>
    <w:p w14:paraId="5D5D5F87" w14:textId="77777777" w:rsidR="00A94A3B" w:rsidRDefault="00A94A3B" w:rsidP="00BC1EAB">
      <w:pPr>
        <w:ind w:left="1440"/>
        <w:rPr>
          <w:bCs/>
        </w:rPr>
      </w:pPr>
      <w:r>
        <w:rPr>
          <w:bCs/>
        </w:rPr>
        <w:t>Vanderbilt University, Nashville, Tennessee (Department of History of Art and Divinity School, joint appointment)</w:t>
      </w:r>
    </w:p>
    <w:p w14:paraId="6226B51A" w14:textId="77777777" w:rsidR="00A94A3B" w:rsidRDefault="00A94A3B">
      <w:pPr>
        <w:rPr>
          <w:b/>
        </w:rPr>
      </w:pPr>
    </w:p>
    <w:p w14:paraId="01FE9857" w14:textId="7C155169" w:rsidR="00A94A3B" w:rsidRDefault="00BC1EAB">
      <w:r>
        <w:t>1991-2003</w:t>
      </w:r>
      <w:r>
        <w:tab/>
      </w:r>
      <w:r w:rsidR="00A94A3B">
        <w:t xml:space="preserve"> Professor, Associate Professor, and Assistant Professor of the History of Christianity</w:t>
      </w:r>
    </w:p>
    <w:p w14:paraId="1F26F8AE" w14:textId="77777777" w:rsidR="00A94A3B" w:rsidRDefault="00A94A3B" w:rsidP="00BC1EAB">
      <w:pPr>
        <w:ind w:left="720" w:firstLine="720"/>
      </w:pPr>
      <w:r>
        <w:t>Andover Newton Theological Schoo</w:t>
      </w:r>
      <w:r w:rsidR="003E4514">
        <w:t>l, Newton Centre, Massachusetts</w:t>
      </w:r>
    </w:p>
    <w:p w14:paraId="351EF219" w14:textId="77777777" w:rsidR="00A94A3B" w:rsidRDefault="00A94A3B"/>
    <w:p w14:paraId="7F3A6D1D" w14:textId="6FD69A29" w:rsidR="00A94A3B" w:rsidRDefault="00BC1EAB" w:rsidP="00A94A3B">
      <w:pPr>
        <w:tabs>
          <w:tab w:val="left" w:pos="1890"/>
        </w:tabs>
      </w:pPr>
      <w:r>
        <w:t>1993-2003            J</w:t>
      </w:r>
      <w:r w:rsidR="00A94A3B">
        <w:t>oint Doctoral Faculty, Boston College Theology Faculty</w:t>
      </w:r>
    </w:p>
    <w:p w14:paraId="7F78EF09" w14:textId="77777777" w:rsidR="00A94A3B" w:rsidRDefault="00A94A3B" w:rsidP="00BC1EAB">
      <w:pPr>
        <w:ind w:left="720" w:firstLine="720"/>
      </w:pPr>
      <w:r>
        <w:t>Boston</w:t>
      </w:r>
      <w:r w:rsidR="003E4514">
        <w:t xml:space="preserve"> College, Newton, Massachusetts</w:t>
      </w:r>
    </w:p>
    <w:p w14:paraId="5D773610" w14:textId="77777777" w:rsidR="00A94A3B" w:rsidRDefault="00A94A3B"/>
    <w:p w14:paraId="4161DF26" w14:textId="66CC25F1" w:rsidR="00A94A3B" w:rsidRDefault="00BC1EAB">
      <w:r>
        <w:t>Fall, 2000</w:t>
      </w:r>
      <w:r>
        <w:tab/>
      </w:r>
      <w:r w:rsidR="00A94A3B">
        <w:t xml:space="preserve"> Walter and Mary Tuohy Visiting Chair in Interreligious Studies</w:t>
      </w:r>
    </w:p>
    <w:p w14:paraId="62BA9EC0" w14:textId="77777777" w:rsidR="003E4514" w:rsidRDefault="00A94A3B" w:rsidP="00BC1EAB">
      <w:pPr>
        <w:ind w:left="720" w:firstLine="720"/>
      </w:pPr>
      <w:r>
        <w:t>John Carr</w:t>
      </w:r>
      <w:r w:rsidR="003E4514">
        <w:t>oll University, Cleveland, Ohio</w:t>
      </w:r>
      <w:r w:rsidRPr="0024012C">
        <w:t xml:space="preserve"> </w:t>
      </w:r>
    </w:p>
    <w:p w14:paraId="2C6925CF" w14:textId="77777777" w:rsidR="00A94A3B" w:rsidRDefault="00A94A3B"/>
    <w:p w14:paraId="58DC4BEA" w14:textId="77777777" w:rsidR="00A94A3B" w:rsidRDefault="00A94A3B" w:rsidP="00A94A3B">
      <w:pPr>
        <w:jc w:val="center"/>
        <w:rPr>
          <w:b/>
        </w:rPr>
      </w:pPr>
      <w:r>
        <w:rPr>
          <w:b/>
        </w:rPr>
        <w:t>Grants and Awards (Individual and Collaborative)</w:t>
      </w:r>
    </w:p>
    <w:p w14:paraId="1659486C" w14:textId="77777777" w:rsidR="00A94A3B" w:rsidRDefault="00A94A3B" w:rsidP="00FD4B10">
      <w:pPr>
        <w:rPr>
          <w:b/>
        </w:rPr>
      </w:pPr>
    </w:p>
    <w:p w14:paraId="285E8FD0" w14:textId="355C237C" w:rsidR="00BC1EAB" w:rsidRDefault="00BC1EAB">
      <w:r>
        <w:t xml:space="preserve">Fellow, Notre Dame Institute </w:t>
      </w:r>
      <w:r w:rsidR="00771C21">
        <w:t>for Advanced Study, Spring 2018</w:t>
      </w:r>
    </w:p>
    <w:p w14:paraId="4EBFDB1B" w14:textId="77777777" w:rsidR="00BC1EAB" w:rsidRDefault="00BC1EAB"/>
    <w:p w14:paraId="101CD8A8" w14:textId="10C628CC" w:rsidR="00FD4B10" w:rsidRDefault="00FD4B10">
      <w:r>
        <w:t xml:space="preserve">Principle Investigator, University of Notre Dame, Faculty Development Research Program, Regular Grant (2017-20), a three-year grant for </w:t>
      </w:r>
      <w:r w:rsidRPr="00FD4B10">
        <w:rPr>
          <w:i/>
        </w:rPr>
        <w:t>Baptisteries of the Early Christian World</w:t>
      </w:r>
      <w:r w:rsidR="00771C21">
        <w:t xml:space="preserve"> catalog and database ($75,000)</w:t>
      </w:r>
      <w:r>
        <w:t xml:space="preserve"> </w:t>
      </w:r>
    </w:p>
    <w:p w14:paraId="3DB06FBC" w14:textId="77777777" w:rsidR="00FD4B10" w:rsidRDefault="00FD4B10"/>
    <w:p w14:paraId="7A3C06BC" w14:textId="226378C6" w:rsidR="00A94A3B" w:rsidRDefault="00A94A3B">
      <w:r>
        <w:t xml:space="preserve">Research Scholar Grant, </w:t>
      </w:r>
      <w:r w:rsidR="003E4514">
        <w:t>Vanderbilt University (2012-3)</w:t>
      </w:r>
    </w:p>
    <w:p w14:paraId="6BDB60A4" w14:textId="77777777" w:rsidR="00D9536F" w:rsidRDefault="00D9536F">
      <w:pPr>
        <w:rPr>
          <w:b/>
        </w:rPr>
      </w:pPr>
    </w:p>
    <w:p w14:paraId="5A1767A4" w14:textId="25C3822B" w:rsidR="00A94A3B" w:rsidRDefault="00A94A3B">
      <w:r>
        <w:t>Henry Luce III Fellowship (Th</w:t>
      </w:r>
      <w:r w:rsidR="003E4514">
        <w:t>eology and the Arts), 2001-2002</w:t>
      </w:r>
    </w:p>
    <w:p w14:paraId="4EEFE65A" w14:textId="77777777" w:rsidR="00A94A3B" w:rsidRDefault="00A94A3B"/>
    <w:p w14:paraId="6464FA7D" w14:textId="58656FF4" w:rsidR="00A94A3B" w:rsidRDefault="00A94A3B">
      <w:r>
        <w:t xml:space="preserve">Recipient: Estelle Shohet Foundation of the International Catacomb Society as part of the project: </w:t>
      </w:r>
      <w:r w:rsidRPr="00DF71F0">
        <w:rPr>
          <w:i/>
        </w:rPr>
        <w:t>Commemorating the Dead: Texts and Artifacts in Context</w:t>
      </w:r>
      <w:r w:rsidR="003E4514">
        <w:t>, 2002</w:t>
      </w:r>
    </w:p>
    <w:p w14:paraId="10EA678D" w14:textId="77777777" w:rsidR="00A94A3B" w:rsidRDefault="00A94A3B"/>
    <w:p w14:paraId="0B935368" w14:textId="4684D6A8" w:rsidR="00A94A3B" w:rsidRDefault="00A94A3B">
      <w:r>
        <w:t>Recipient, Lilly Theological Research Grants – Small Grant, 1997 (for research on baptismal architecture in Syria and E</w:t>
      </w:r>
      <w:r w:rsidR="00D9536F">
        <w:t>astern Turkey)</w:t>
      </w:r>
    </w:p>
    <w:p w14:paraId="2DF385B0" w14:textId="77777777" w:rsidR="00A94A3B" w:rsidRDefault="00A94A3B"/>
    <w:p w14:paraId="725C80A9" w14:textId="2F574B35" w:rsidR="00A94A3B" w:rsidRDefault="00A94A3B">
      <w:r>
        <w:lastRenderedPageBreak/>
        <w:t xml:space="preserve">Project director (and principal writer), </w:t>
      </w:r>
      <w:r w:rsidRPr="00DF71F0">
        <w:rPr>
          <w:i/>
        </w:rPr>
        <w:t>North African Christianity in Religious and Cultural Context: An Interdisciplinary Examination of Diverse Forms of Ancient Christianity</w:t>
      </w:r>
      <w:r>
        <w:t>, National Endowment for the Humanities: Division of Research -- Coll</w:t>
      </w:r>
      <w:r w:rsidR="00771C21">
        <w:t>aborative Grants, 1996</w:t>
      </w:r>
    </w:p>
    <w:p w14:paraId="61C0B76C" w14:textId="77777777" w:rsidR="00A94A3B" w:rsidRDefault="00A94A3B"/>
    <w:p w14:paraId="394996F5" w14:textId="42ED08F8" w:rsidR="00A94A3B" w:rsidRDefault="00A94A3B">
      <w:r>
        <w:t>Younger Scholars’ Award, Association of Theological Schools, Theological Research and Schola</w:t>
      </w:r>
      <w:r w:rsidR="00D9536F">
        <w:t>rship Award, 1994-1995</w:t>
      </w:r>
    </w:p>
    <w:p w14:paraId="62939B11" w14:textId="77777777" w:rsidR="00806EC1" w:rsidRDefault="00806EC1" w:rsidP="00806EC1"/>
    <w:p w14:paraId="53B0C832" w14:textId="2167CA3F" w:rsidR="00806EC1" w:rsidRDefault="00771C21" w:rsidP="00806EC1">
      <w:r>
        <w:t>Summer Seminar Fellow, American Numismatics Society, 1983</w:t>
      </w:r>
    </w:p>
    <w:p w14:paraId="3FFD0B05" w14:textId="77777777" w:rsidR="00E46806" w:rsidRDefault="00E46806" w:rsidP="00806EC1">
      <w:pPr>
        <w:rPr>
          <w:b/>
        </w:rPr>
      </w:pPr>
    </w:p>
    <w:p w14:paraId="699C8506" w14:textId="77777777" w:rsidR="00A94A3B" w:rsidRDefault="00A94A3B" w:rsidP="00A94A3B">
      <w:pPr>
        <w:jc w:val="center"/>
        <w:rPr>
          <w:b/>
        </w:rPr>
      </w:pPr>
      <w:r w:rsidRPr="0024012C">
        <w:rPr>
          <w:b/>
        </w:rPr>
        <w:t>Grants: Institutional</w:t>
      </w:r>
    </w:p>
    <w:p w14:paraId="34A81896" w14:textId="77777777" w:rsidR="00A94A3B" w:rsidRDefault="00A94A3B" w:rsidP="00A94A3B">
      <w:pPr>
        <w:jc w:val="center"/>
        <w:rPr>
          <w:b/>
        </w:rPr>
      </w:pPr>
    </w:p>
    <w:p w14:paraId="2FC4116D" w14:textId="6C2CFD5B" w:rsidR="003E4514" w:rsidRPr="00FF6592" w:rsidRDefault="003E4514" w:rsidP="003E4514">
      <w:r>
        <w:t>Henry Luce III Foundation Grant to the Society for the Arts in Religious and Theological Studies, principal writer, Nov. 2008 ($136,000)</w:t>
      </w:r>
    </w:p>
    <w:p w14:paraId="0FDD61C3" w14:textId="77777777" w:rsidR="003E4514" w:rsidRDefault="003E4514" w:rsidP="003E4514">
      <w:pPr>
        <w:rPr>
          <w:b/>
        </w:rPr>
      </w:pPr>
    </w:p>
    <w:p w14:paraId="3AFC1D2E" w14:textId="15007B08" w:rsidR="00A94A3B" w:rsidRDefault="00A94A3B" w:rsidP="00A94A3B">
      <w:r>
        <w:t xml:space="preserve">Henry </w:t>
      </w:r>
      <w:r w:rsidRPr="00BB6011">
        <w:t xml:space="preserve">Luce </w:t>
      </w:r>
      <w:r>
        <w:t xml:space="preserve">III </w:t>
      </w:r>
      <w:r w:rsidRPr="00BB6011">
        <w:t>Foundation Grant to Vanderbilt University Divinity School for development of a program in Religion and Contemporary Culture, Nov. 2007 ($340,000)</w:t>
      </w:r>
    </w:p>
    <w:p w14:paraId="74F82F0C" w14:textId="77777777" w:rsidR="00A94A3B" w:rsidRDefault="00A94A3B" w:rsidP="00A94A3B">
      <w:pPr>
        <w:pStyle w:val="Header"/>
        <w:tabs>
          <w:tab w:val="clear" w:pos="4320"/>
          <w:tab w:val="clear" w:pos="8640"/>
        </w:tabs>
      </w:pPr>
    </w:p>
    <w:p w14:paraId="7031C82E" w14:textId="4E7C95D5" w:rsidR="00A94A3B" w:rsidRPr="00FF6592" w:rsidRDefault="00A94A3B" w:rsidP="00A94A3B">
      <w:r>
        <w:t>Henry Luce III Foundation Grant to the Society for the Arts in Religious and Theological Studies, princip</w:t>
      </w:r>
      <w:r w:rsidR="003E4514">
        <w:t>al writer, Nov. 2008 ($136,000)</w:t>
      </w:r>
    </w:p>
    <w:p w14:paraId="40D99169" w14:textId="77777777" w:rsidR="00A94A3B" w:rsidRDefault="00A94A3B" w:rsidP="00A94A3B"/>
    <w:p w14:paraId="75AC36FE" w14:textId="1C8CE180" w:rsidR="00A94A3B" w:rsidRDefault="00A94A3B" w:rsidP="00A94A3B">
      <w:r>
        <w:t>Project director (and principal writer), Luce Foundation grant for Andover Newton</w:t>
      </w:r>
      <w:r w:rsidR="00E46806">
        <w:t xml:space="preserve"> Theological School’s</w:t>
      </w:r>
      <w:r>
        <w:t xml:space="preserve"> Program in T</w:t>
      </w:r>
      <w:r w:rsidR="003E4514">
        <w:t>heology and the Arts ($275,000)</w:t>
      </w:r>
    </w:p>
    <w:p w14:paraId="6AC6A3E9" w14:textId="77777777" w:rsidR="00A94A3B" w:rsidRDefault="00A94A3B"/>
    <w:p w14:paraId="6F3F8262" w14:textId="74EC544C" w:rsidR="008E406F" w:rsidRDefault="00771C21" w:rsidP="00771C21">
      <w:pPr>
        <w:jc w:val="center"/>
        <w:rPr>
          <w:b/>
        </w:rPr>
      </w:pPr>
      <w:r>
        <w:rPr>
          <w:b/>
        </w:rPr>
        <w:t>Books (Single Author)</w:t>
      </w:r>
    </w:p>
    <w:p w14:paraId="4AFB1A0C" w14:textId="77777777" w:rsidR="00771C21" w:rsidRDefault="00771C21" w:rsidP="00A45F98">
      <w:pPr>
        <w:rPr>
          <w:i/>
        </w:rPr>
      </w:pPr>
    </w:p>
    <w:p w14:paraId="1D3A5702" w14:textId="37749EE0" w:rsidR="00A45F98" w:rsidRDefault="00A45F98" w:rsidP="008E406F">
      <w:r w:rsidRPr="00B36DD7">
        <w:rPr>
          <w:i/>
        </w:rPr>
        <w:t xml:space="preserve">The Cross: </w:t>
      </w:r>
      <w:r>
        <w:rPr>
          <w:i/>
        </w:rPr>
        <w:t>History, Art, and Controversy</w:t>
      </w:r>
      <w:r>
        <w:t xml:space="preserve"> (Harvard University Press, </w:t>
      </w:r>
      <w:r w:rsidR="00ED785D">
        <w:t>2017</w:t>
      </w:r>
      <w:r w:rsidR="00771C21">
        <w:t>)</w:t>
      </w:r>
      <w:r w:rsidR="00486DE0">
        <w:t>.</w:t>
      </w:r>
    </w:p>
    <w:p w14:paraId="2CE709E6" w14:textId="77777777" w:rsidR="00592347" w:rsidRDefault="00592347" w:rsidP="008E406F">
      <w:pPr>
        <w:rPr>
          <w:b/>
        </w:rPr>
      </w:pPr>
    </w:p>
    <w:p w14:paraId="36737B0C" w14:textId="47418413" w:rsidR="00592347" w:rsidRDefault="00592347" w:rsidP="00592347">
      <w:r w:rsidRPr="00E12516">
        <w:rPr>
          <w:i/>
        </w:rPr>
        <w:t>Christianity in Roman Africa</w:t>
      </w:r>
      <w:r>
        <w:rPr>
          <w:i/>
        </w:rPr>
        <w:t xml:space="preserve">: The Development of its Practices and Beliefs, </w:t>
      </w:r>
      <w:r>
        <w:t>with J. Pato</w:t>
      </w:r>
      <w:r w:rsidR="003E4514">
        <w:t>ut Burns (Eerdmans Press, 2014).</w:t>
      </w:r>
      <w:r w:rsidR="0006578A">
        <w:t xml:space="preserve"> Winner</w:t>
      </w:r>
      <w:r w:rsidR="00707BAA">
        <w:t>,</w:t>
      </w:r>
      <w:r w:rsidR="0006578A">
        <w:t xml:space="preserve"> 2015 Catholic Press Association</w:t>
      </w:r>
      <w:r w:rsidR="007C7546">
        <w:t xml:space="preserve"> Book Award (History)</w:t>
      </w:r>
      <w:r w:rsidR="00486DE0">
        <w:t>.</w:t>
      </w:r>
      <w:r w:rsidR="0006578A">
        <w:t xml:space="preserve"> </w:t>
      </w:r>
    </w:p>
    <w:p w14:paraId="07444192" w14:textId="77777777" w:rsidR="00A94A3B" w:rsidRDefault="00A94A3B" w:rsidP="00592347">
      <w:pPr>
        <w:rPr>
          <w:b/>
        </w:rPr>
      </w:pPr>
    </w:p>
    <w:p w14:paraId="60943915" w14:textId="14037C33" w:rsidR="00A94A3B" w:rsidRDefault="00A94A3B" w:rsidP="00A94A3B">
      <w:r>
        <w:rPr>
          <w:i/>
        </w:rPr>
        <w:t>Baptismal Imagery in Early Christianity</w:t>
      </w:r>
      <w:r>
        <w:t xml:space="preserve"> (Baker Academic Press, 2012)</w:t>
      </w:r>
      <w:r w:rsidR="003E4514">
        <w:t>.</w:t>
      </w:r>
      <w:r w:rsidR="00707BAA">
        <w:t xml:space="preserve"> Second place, 2013 Catholic Press A</w:t>
      </w:r>
      <w:r w:rsidR="007C7546">
        <w:t>ssociation Book Award (Liturgy)</w:t>
      </w:r>
      <w:r w:rsidR="00486DE0">
        <w:t>.</w:t>
      </w:r>
    </w:p>
    <w:p w14:paraId="315EB990" w14:textId="722A4320" w:rsidR="00A94A3B" w:rsidRDefault="00A94A3B" w:rsidP="00A94A3B">
      <w:pPr>
        <w:rPr>
          <w:b/>
        </w:rPr>
      </w:pPr>
    </w:p>
    <w:p w14:paraId="1A01A879" w14:textId="4BA8564C" w:rsidR="00A94A3B" w:rsidRDefault="00A94A3B" w:rsidP="00A94A3B">
      <w:r w:rsidRPr="0050502A">
        <w:rPr>
          <w:i/>
        </w:rPr>
        <w:t>Living Water</w:t>
      </w:r>
      <w:r>
        <w:t xml:space="preserve">: </w:t>
      </w:r>
      <w:r>
        <w:rPr>
          <w:i/>
        </w:rPr>
        <w:t>The Art and Architecture of Ancient Christian Baptism</w:t>
      </w:r>
      <w:r>
        <w:t xml:space="preserve"> (Brill Publishers, </w:t>
      </w:r>
      <w:r w:rsidRPr="00766A53">
        <w:rPr>
          <w:i/>
        </w:rPr>
        <w:t>Vigiliae Christianae</w:t>
      </w:r>
      <w:r w:rsidR="003E4514">
        <w:t xml:space="preserve"> Supplementa</w:t>
      </w:r>
      <w:r w:rsidR="007C7546">
        <w:t>ry Series, 2011)</w:t>
      </w:r>
      <w:r w:rsidR="00486DE0">
        <w:t>.</w:t>
      </w:r>
    </w:p>
    <w:p w14:paraId="6F8941CB" w14:textId="77777777" w:rsidR="00771C21" w:rsidRDefault="00771C21" w:rsidP="00A94A3B"/>
    <w:p w14:paraId="5021C07A" w14:textId="69931C0F" w:rsidR="00771C21" w:rsidRDefault="00771C21" w:rsidP="00771C21">
      <w:r>
        <w:rPr>
          <w:i/>
        </w:rPr>
        <w:t>Face to Face: The Portrait of the Divine in Early Christianity</w:t>
      </w:r>
      <w:r w:rsidR="007C7546">
        <w:t xml:space="preserve"> (Fortress Press, 2005)</w:t>
      </w:r>
      <w:r w:rsidR="00486DE0">
        <w:t>.</w:t>
      </w:r>
    </w:p>
    <w:p w14:paraId="39E1DAAB" w14:textId="77777777" w:rsidR="00771C21" w:rsidRDefault="00771C21" w:rsidP="00771C21"/>
    <w:p w14:paraId="288E9D80" w14:textId="0FEBF142" w:rsidR="00771C21" w:rsidRPr="009554A1" w:rsidRDefault="00771C21" w:rsidP="00771C21">
      <w:r>
        <w:rPr>
          <w:i/>
        </w:rPr>
        <w:t xml:space="preserve">The Substance of Things Seen: Art, Faith, and the Christian Community </w:t>
      </w:r>
      <w:r w:rsidR="007C7546">
        <w:t>(Eerdmans Press, 2004)</w:t>
      </w:r>
      <w:r w:rsidR="00486DE0">
        <w:t>.</w:t>
      </w:r>
    </w:p>
    <w:p w14:paraId="023D0701" w14:textId="77777777" w:rsidR="00771C21" w:rsidRDefault="00771C21" w:rsidP="00771C21">
      <w:pPr>
        <w:rPr>
          <w:i/>
        </w:rPr>
      </w:pPr>
    </w:p>
    <w:p w14:paraId="7A425A1F" w14:textId="796417A4" w:rsidR="00771C21" w:rsidRDefault="00771C21" w:rsidP="00771C21">
      <w:r>
        <w:rPr>
          <w:i/>
        </w:rPr>
        <w:t>Understanding Early Christian Art</w:t>
      </w:r>
      <w:r>
        <w:t xml:space="preserve"> (Routledge Press, 20</w:t>
      </w:r>
      <w:r w:rsidR="007C7546">
        <w:t>00)</w:t>
      </w:r>
      <w:r w:rsidR="00486DE0">
        <w:t>.</w:t>
      </w:r>
    </w:p>
    <w:p w14:paraId="079B9167" w14:textId="77777777" w:rsidR="008E406F" w:rsidRDefault="008E406F" w:rsidP="00A94A3B"/>
    <w:p w14:paraId="0315A1DE" w14:textId="2BAB0FE3" w:rsidR="00771C21" w:rsidRDefault="00771C21" w:rsidP="00771C21">
      <w:pPr>
        <w:jc w:val="center"/>
        <w:rPr>
          <w:b/>
        </w:rPr>
      </w:pPr>
      <w:r w:rsidRPr="00771C21">
        <w:rPr>
          <w:b/>
        </w:rPr>
        <w:t>Edited Books</w:t>
      </w:r>
    </w:p>
    <w:p w14:paraId="6013D1E4" w14:textId="77777777" w:rsidR="007C7546" w:rsidRDefault="007C7546" w:rsidP="00771C21">
      <w:pPr>
        <w:rPr>
          <w:i/>
        </w:rPr>
      </w:pPr>
    </w:p>
    <w:p w14:paraId="6169A982" w14:textId="3CC40441" w:rsidR="00771C21" w:rsidRDefault="00771C21" w:rsidP="00771C21">
      <w:r w:rsidRPr="00771C21">
        <w:rPr>
          <w:i/>
        </w:rPr>
        <w:t>The Routledge Handbook to Early Christian Art</w:t>
      </w:r>
      <w:r>
        <w:t>, co-edited with Mark Ellison (Rou</w:t>
      </w:r>
      <w:r w:rsidR="007C7546">
        <w:t>tledge Press, forthcoming 2018, currently in press)</w:t>
      </w:r>
      <w:r w:rsidR="00486DE0">
        <w:t>.</w:t>
      </w:r>
    </w:p>
    <w:p w14:paraId="48A27767" w14:textId="77777777" w:rsidR="00771C21" w:rsidRDefault="00771C21" w:rsidP="00771C21"/>
    <w:p w14:paraId="6795610E" w14:textId="5D3990CA" w:rsidR="00771C21" w:rsidRDefault="00771C21" w:rsidP="00771C21">
      <w:r w:rsidRPr="0034489F">
        <w:rPr>
          <w:i/>
        </w:rPr>
        <w:t>The Art of Empire: Christian Art in its Imperial Context</w:t>
      </w:r>
      <w:r>
        <w:t>, co-edited with Lee Jefferson (Fortress Press, 2015).</w:t>
      </w:r>
    </w:p>
    <w:p w14:paraId="6FEF6277" w14:textId="77777777" w:rsidR="00771C21" w:rsidRDefault="00771C21" w:rsidP="00A94A3B"/>
    <w:p w14:paraId="251B050E" w14:textId="46E415F1" w:rsidR="008E406F" w:rsidRDefault="008E406F" w:rsidP="008E406F">
      <w:r>
        <w:rPr>
          <w:i/>
        </w:rPr>
        <w:t>Visual Theology</w:t>
      </w:r>
      <w:r w:rsidR="00771C21">
        <w:t xml:space="preserve">, co-editor with Kimberly Vrudny </w:t>
      </w:r>
      <w:r w:rsidR="007C7546">
        <w:t>(Liturgical Press, 2009)</w:t>
      </w:r>
      <w:r w:rsidR="00486DE0">
        <w:t>.</w:t>
      </w:r>
    </w:p>
    <w:p w14:paraId="0C27DA5C" w14:textId="77777777" w:rsidR="007C7546" w:rsidRDefault="007C7546" w:rsidP="008E406F"/>
    <w:p w14:paraId="273CE56E" w14:textId="372AA0B5" w:rsidR="007C7546" w:rsidRDefault="007C7546" w:rsidP="007C7546">
      <w:r>
        <w:t xml:space="preserve">In progress: </w:t>
      </w:r>
      <w:r w:rsidRPr="00C57B81">
        <w:rPr>
          <w:i/>
        </w:rPr>
        <w:t>The Cambridge History of Late Antique Archaeology</w:t>
      </w:r>
      <w:r>
        <w:t>, co-edited with Leonard Rutgers, Jodi Magness, and Neil Christie (Cambridge University Press, anticipated 2019)</w:t>
      </w:r>
      <w:r w:rsidR="00486DE0">
        <w:t>.</w:t>
      </w:r>
    </w:p>
    <w:p w14:paraId="51810BD6" w14:textId="77777777" w:rsidR="007C7546" w:rsidRDefault="007C7546" w:rsidP="007C7546"/>
    <w:p w14:paraId="05B21414" w14:textId="62664F88" w:rsidR="007C7546" w:rsidRDefault="007C7546" w:rsidP="007C7546">
      <w:r w:rsidRPr="00B13A30">
        <w:rPr>
          <w:i/>
        </w:rPr>
        <w:lastRenderedPageBreak/>
        <w:t>Baptisteries of the Early Christian World</w:t>
      </w:r>
      <w:r>
        <w:t>, co-edited with Richard Rutherford and Maxwell Johnson (Bril</w:t>
      </w:r>
      <w:r w:rsidR="00486DE0">
        <w:t>l Publishers, anticipated 2020).</w:t>
      </w:r>
    </w:p>
    <w:p w14:paraId="011BEC17" w14:textId="77777777" w:rsidR="007C7546" w:rsidRDefault="007C7546" w:rsidP="008E406F"/>
    <w:p w14:paraId="7625D9A2" w14:textId="4733620F" w:rsidR="008E406F" w:rsidRDefault="007C7546" w:rsidP="007C7546">
      <w:pPr>
        <w:jc w:val="center"/>
        <w:rPr>
          <w:b/>
        </w:rPr>
      </w:pPr>
      <w:r w:rsidRPr="007C7546">
        <w:rPr>
          <w:b/>
        </w:rPr>
        <w:t>Book</w:t>
      </w:r>
      <w:r w:rsidR="009E58C2">
        <w:rPr>
          <w:b/>
        </w:rPr>
        <w:t>s</w:t>
      </w:r>
      <w:r w:rsidRPr="007C7546">
        <w:rPr>
          <w:b/>
        </w:rPr>
        <w:t xml:space="preserve"> in Progress</w:t>
      </w:r>
    </w:p>
    <w:p w14:paraId="4E7A336D" w14:textId="77777777" w:rsidR="00F06C9B" w:rsidRDefault="00F06C9B"/>
    <w:p w14:paraId="49129B6C" w14:textId="0A060806" w:rsidR="007C7546" w:rsidRDefault="003E4514" w:rsidP="00A94A3B">
      <w:r>
        <w:rPr>
          <w:i/>
        </w:rPr>
        <w:t xml:space="preserve">Representing the Divine: Images and Rituals in Christian Late Antiquity </w:t>
      </w:r>
      <w:r>
        <w:t>(</w:t>
      </w:r>
      <w:r w:rsidR="007C7546">
        <w:t>under contract with the University of California Press, anticipated 2019)</w:t>
      </w:r>
      <w:r w:rsidR="00486DE0">
        <w:t>.</w:t>
      </w:r>
    </w:p>
    <w:p w14:paraId="3293D8ED" w14:textId="77777777" w:rsidR="00C916B7" w:rsidRDefault="00C916B7" w:rsidP="00A94A3B"/>
    <w:p w14:paraId="6CF5D2CA" w14:textId="184E56E8" w:rsidR="00C916B7" w:rsidRDefault="00C916B7" w:rsidP="00A94A3B">
      <w:r w:rsidRPr="00C916B7">
        <w:rPr>
          <w:i/>
        </w:rPr>
        <w:t>Sources and Documents for Early Christian Art</w:t>
      </w:r>
      <w:r>
        <w:t xml:space="preserve"> (under contract with Bloomsbury Press, anticipated 2020).</w:t>
      </w:r>
    </w:p>
    <w:p w14:paraId="0272FFCE" w14:textId="77777777" w:rsidR="007C7546" w:rsidRDefault="007C7546" w:rsidP="00A94A3B"/>
    <w:p w14:paraId="09AE6AD0" w14:textId="10CC3F81" w:rsidR="00A94A3B" w:rsidRDefault="007C7546">
      <w:r>
        <w:t xml:space="preserve"> </w:t>
      </w:r>
    </w:p>
    <w:p w14:paraId="314D5980" w14:textId="77777777" w:rsidR="00A94A3B" w:rsidRDefault="00E82A84" w:rsidP="00A94A3B">
      <w:pPr>
        <w:jc w:val="center"/>
        <w:rPr>
          <w:b/>
        </w:rPr>
      </w:pPr>
      <w:r>
        <w:rPr>
          <w:b/>
        </w:rPr>
        <w:t>Chapters in</w:t>
      </w:r>
      <w:r w:rsidR="00A94A3B">
        <w:rPr>
          <w:b/>
        </w:rPr>
        <w:t xml:space="preserve"> Multi-Authored or Major Reference Works</w:t>
      </w:r>
    </w:p>
    <w:p w14:paraId="2E558A9B" w14:textId="77777777" w:rsidR="00336F0A" w:rsidRDefault="00336F0A" w:rsidP="00A94A3B">
      <w:pPr>
        <w:jc w:val="center"/>
        <w:rPr>
          <w:b/>
        </w:rPr>
      </w:pPr>
    </w:p>
    <w:p w14:paraId="22B33819" w14:textId="246E8C13" w:rsidR="00336F0A" w:rsidRPr="00336F0A" w:rsidRDefault="00336F0A" w:rsidP="00336F0A">
      <w:r>
        <w:t xml:space="preserve"> “Visualizing Virtuous Victims: Martyrs and Spectacles in Roman Africa.” In </w:t>
      </w:r>
      <w:r w:rsidRPr="00336F0A">
        <w:rPr>
          <w:i/>
        </w:rPr>
        <w:t>Text and the Material World, Essays in Honour of Graeme Clarke</w:t>
      </w:r>
      <w:r>
        <w:t xml:space="preserve">, ed. Elizabeth Minchin and Heather Jackson, </w:t>
      </w:r>
      <w:r w:rsidRPr="00336F0A">
        <w:t>Studies in Mediterranean Archaeology</w:t>
      </w:r>
      <w:r w:rsidR="007C7546">
        <w:t xml:space="preserve"> 185 (2017), 315-28</w:t>
      </w:r>
      <w:r w:rsidR="00486DE0">
        <w:t>.</w:t>
      </w:r>
      <w:r>
        <w:t xml:space="preserve"> </w:t>
      </w:r>
    </w:p>
    <w:p w14:paraId="36EE0257" w14:textId="77777777" w:rsidR="00DA4BD7" w:rsidRDefault="00DA4BD7" w:rsidP="00A94A3B">
      <w:pPr>
        <w:jc w:val="center"/>
        <w:rPr>
          <w:b/>
        </w:rPr>
      </w:pPr>
    </w:p>
    <w:p w14:paraId="2109D62B" w14:textId="400069BA" w:rsidR="00DA4BD7" w:rsidRDefault="00DA4BD7" w:rsidP="00DA4BD7">
      <w:r>
        <w:t xml:space="preserve"> “Christian Art.” In </w:t>
      </w:r>
      <w:r>
        <w:rPr>
          <w:i/>
        </w:rPr>
        <w:t>The Early Christian World</w:t>
      </w:r>
      <w:r>
        <w:t xml:space="preserve"> (vol. 2, revised edition), ed., Phili</w:t>
      </w:r>
      <w:r w:rsidR="007744F8">
        <w:t>p Esler (Routledge, 2017), 717-</w:t>
      </w:r>
      <w:r w:rsidR="007C7546">
        <w:t>44</w:t>
      </w:r>
      <w:r w:rsidR="00486DE0">
        <w:t>.</w:t>
      </w:r>
    </w:p>
    <w:p w14:paraId="43A2CD74" w14:textId="77777777" w:rsidR="00442C3E" w:rsidRDefault="00442C3E" w:rsidP="00DA4BD7">
      <w:pPr>
        <w:rPr>
          <w:b/>
        </w:rPr>
      </w:pPr>
    </w:p>
    <w:p w14:paraId="57B0B79A" w14:textId="6AE4E094" w:rsidR="00442C3E" w:rsidRPr="00442C3E" w:rsidRDefault="00442C3E" w:rsidP="00442C3E">
      <w:r>
        <w:t xml:space="preserve">“The Three Hebrew Youths and the Problem of the Emperor’s Portrait in Early Christianity,” In </w:t>
      </w:r>
      <w:r w:rsidRPr="002F0646">
        <w:rPr>
          <w:i/>
        </w:rPr>
        <w:t>Jewish Art in Its Late Antique Context</w:t>
      </w:r>
      <w:r>
        <w:t xml:space="preserve">, eds., </w:t>
      </w:r>
      <w:r w:rsidR="00336F0A">
        <w:t xml:space="preserve">ed., </w:t>
      </w:r>
      <w:r>
        <w:t>Uzi Leibner and Catherine Hezser (Mohr Siebeck, Texts and Studies in Ancien</w:t>
      </w:r>
      <w:r w:rsidR="007C7546">
        <w:t>t Judaism Series, 2015), 303-20</w:t>
      </w:r>
      <w:r w:rsidR="00486DE0">
        <w:t>.</w:t>
      </w:r>
    </w:p>
    <w:p w14:paraId="37047A99" w14:textId="77777777" w:rsidR="006F7DCC" w:rsidRDefault="006F7DCC" w:rsidP="00A94A3B">
      <w:pPr>
        <w:jc w:val="center"/>
        <w:rPr>
          <w:b/>
        </w:rPr>
      </w:pPr>
    </w:p>
    <w:p w14:paraId="4A92D48E" w14:textId="69889010" w:rsidR="006F7DCC" w:rsidRDefault="006F7DCC" w:rsidP="006F7DCC">
      <w:r>
        <w:t>“The Apocryphal Ma</w:t>
      </w:r>
      <w:r w:rsidR="00A33F9F">
        <w:t xml:space="preserve">ry in Early Christian Art.” In </w:t>
      </w:r>
      <w:r w:rsidR="00A33F9F" w:rsidRPr="00A33F9F">
        <w:rPr>
          <w:i/>
        </w:rPr>
        <w:t>T</w:t>
      </w:r>
      <w:r w:rsidRPr="00A33F9F">
        <w:rPr>
          <w:i/>
        </w:rPr>
        <w:t>he</w:t>
      </w:r>
      <w:r>
        <w:t xml:space="preserve"> </w:t>
      </w:r>
      <w:r w:rsidRPr="00AE39B7">
        <w:rPr>
          <w:i/>
        </w:rPr>
        <w:t>Oxford Handbook of Early Christian Apocrypha</w:t>
      </w:r>
      <w:r>
        <w:t>, ed. Andrew Gregory and Christopher Tuckett (Oxford U</w:t>
      </w:r>
      <w:r w:rsidR="007C7546">
        <w:t>niversity Press, 2015), 289-305</w:t>
      </w:r>
      <w:r w:rsidR="00486DE0">
        <w:t>.</w:t>
      </w:r>
    </w:p>
    <w:p w14:paraId="6B4A3E51" w14:textId="77777777" w:rsidR="008407B9" w:rsidRDefault="008407B9" w:rsidP="006F7DCC"/>
    <w:p w14:paraId="1A458A16" w14:textId="370BB138" w:rsidR="008407B9" w:rsidRPr="00D548E4" w:rsidRDefault="008407B9" w:rsidP="006F7DCC">
      <w:r>
        <w:t xml:space="preserve">“Christian Transformation of Imperial Rituals.” In </w:t>
      </w:r>
      <w:r w:rsidRPr="0034489F">
        <w:rPr>
          <w:i/>
        </w:rPr>
        <w:t>The Art of Empire: Christian Art in its Imperial Context</w:t>
      </w:r>
      <w:r>
        <w:t>, eds., Robin Jensen and Lee Jefferso</w:t>
      </w:r>
      <w:r w:rsidR="007C7546">
        <w:t>n (Fortress Press, 2015), 13-47</w:t>
      </w:r>
      <w:r w:rsidR="00486DE0">
        <w:t>.</w:t>
      </w:r>
    </w:p>
    <w:p w14:paraId="546E9CDC" w14:textId="77777777" w:rsidR="0084302E" w:rsidRDefault="0084302E" w:rsidP="0084302E">
      <w:pPr>
        <w:rPr>
          <w:b/>
        </w:rPr>
      </w:pPr>
    </w:p>
    <w:p w14:paraId="32847BD0" w14:textId="569A9167" w:rsidR="0084302E" w:rsidRDefault="0084302E" w:rsidP="0084302E">
      <w:r>
        <w:t xml:space="preserve"> “Archaeology of Initiation.” In </w:t>
      </w:r>
      <w:r>
        <w:rPr>
          <w:i/>
        </w:rPr>
        <w:t>A</w:t>
      </w:r>
      <w:r w:rsidRPr="00C57B81">
        <w:rPr>
          <w:i/>
        </w:rPr>
        <w:t xml:space="preserve"> Companion to the Archaeology of</w:t>
      </w:r>
      <w:r>
        <w:rPr>
          <w:i/>
        </w:rPr>
        <w:t xml:space="preserve"> Religion in</w:t>
      </w:r>
      <w:r w:rsidRPr="00C57B81">
        <w:rPr>
          <w:i/>
        </w:rPr>
        <w:t xml:space="preserve"> the Ancient World</w:t>
      </w:r>
      <w:r>
        <w:t xml:space="preserve">, ed., Jörg Rüpke and Rubina Raja </w:t>
      </w:r>
      <w:r w:rsidR="007C7546">
        <w:t>(Wiley-Blackwell, 2014), 253-67</w:t>
      </w:r>
      <w:r w:rsidR="00486DE0">
        <w:t>.</w:t>
      </w:r>
    </w:p>
    <w:p w14:paraId="7F6F5A48" w14:textId="77777777" w:rsidR="002C0E8D" w:rsidRDefault="002C0E8D" w:rsidP="0084302E">
      <w:pPr>
        <w:rPr>
          <w:b/>
        </w:rPr>
      </w:pPr>
    </w:p>
    <w:p w14:paraId="6DE78187" w14:textId="02C8F104" w:rsidR="002C0E8D" w:rsidRDefault="002C0E8D" w:rsidP="002C0E8D">
      <w:r>
        <w:t xml:space="preserve"> “Verso una vera arte </w:t>
      </w:r>
      <w:r w:rsidR="005E0E79">
        <w:t>cristiana: Evidenze stilistiche e iconografiche dell’adattamento Cristiano dell’arte figurative tardo antica</w:t>
      </w:r>
      <w:r>
        <w:t xml:space="preserve">.” In </w:t>
      </w:r>
      <w:r>
        <w:rPr>
          <w:i/>
        </w:rPr>
        <w:t>Genealogia delle immagini cristiane</w:t>
      </w:r>
      <w:r w:rsidR="005E0E79">
        <w:t>, ed., Daniele Guastini (Firenze-Lucca: VoLo, 2014</w:t>
      </w:r>
      <w:r>
        <w:t>)</w:t>
      </w:r>
      <w:r w:rsidR="005E0E79">
        <w:t>, 39-59</w:t>
      </w:r>
      <w:r>
        <w:t xml:space="preserve">. </w:t>
      </w:r>
      <w:r w:rsidR="007C7546">
        <w:t>Trans., D. Guastini</w:t>
      </w:r>
      <w:r w:rsidR="00486DE0">
        <w:t>.</w:t>
      </w:r>
    </w:p>
    <w:p w14:paraId="4F70F83C" w14:textId="77777777" w:rsidR="003E33DE" w:rsidRDefault="003E33DE" w:rsidP="002C0E8D"/>
    <w:p w14:paraId="7DD90CA5" w14:textId="71D2DCB3" w:rsidR="003E33DE" w:rsidRDefault="003E33DE" w:rsidP="003E33DE">
      <w:r>
        <w:t xml:space="preserve">“Ravenna.” In </w:t>
      </w:r>
      <w:r w:rsidRPr="00CC3715">
        <w:rPr>
          <w:i/>
        </w:rPr>
        <w:t>Christianity in Contexts</w:t>
      </w:r>
      <w:r>
        <w:t xml:space="preserve">, ed., William </w:t>
      </w:r>
      <w:r w:rsidR="007C7546">
        <w:t>Tabbernee (Baker, 2014), 415-22</w:t>
      </w:r>
      <w:r w:rsidR="00486DE0">
        <w:t>.</w:t>
      </w:r>
    </w:p>
    <w:p w14:paraId="3BEFE961" w14:textId="77777777" w:rsidR="003E33DE" w:rsidRDefault="003E33DE" w:rsidP="002C0E8D"/>
    <w:p w14:paraId="5503A7A3" w14:textId="4169AC5A" w:rsidR="002C0E8D" w:rsidRPr="00D548E4" w:rsidRDefault="002C0E8D" w:rsidP="002C0E8D">
      <w:r>
        <w:t xml:space="preserve">“Saints’ Relics and the Consecration of Church Buildings in Rome.” In </w:t>
      </w:r>
      <w:r w:rsidRPr="0077452F">
        <w:rPr>
          <w:i/>
        </w:rPr>
        <w:t>Papers Presented at the Conferences on Early Liturgy to 600 (2009/2010)</w:t>
      </w:r>
      <w:r>
        <w:t xml:space="preserve">, eds., Juliette Day and Markus Vinzent, (Oxford: </w:t>
      </w:r>
      <w:r w:rsidRPr="00915994">
        <w:rPr>
          <w:i/>
        </w:rPr>
        <w:t>Studia Patristica</w:t>
      </w:r>
      <w:r w:rsidR="007C7546">
        <w:t>, vol. 71, 2014), 153-69</w:t>
      </w:r>
      <w:r w:rsidR="00486DE0">
        <w:t>.</w:t>
      </w:r>
    </w:p>
    <w:p w14:paraId="08430743" w14:textId="77777777" w:rsidR="00A94A3B" w:rsidRDefault="00A94A3B" w:rsidP="002C0E8D">
      <w:pPr>
        <w:rPr>
          <w:b/>
        </w:rPr>
      </w:pPr>
    </w:p>
    <w:p w14:paraId="0E7A5029" w14:textId="0E05C3B4" w:rsidR="00E46806" w:rsidRDefault="00E46806" w:rsidP="00E46806">
      <w:r>
        <w:t>“The Gospel</w:t>
      </w:r>
      <w:r w:rsidR="00E82A84">
        <w:t xml:space="preserve"> of John in Early Christian Art.</w:t>
      </w:r>
      <w:r>
        <w:t xml:space="preserve">” </w:t>
      </w:r>
      <w:r w:rsidR="00E82A84">
        <w:t xml:space="preserve">In </w:t>
      </w:r>
      <w:r>
        <w:rPr>
          <w:i/>
        </w:rPr>
        <w:t xml:space="preserve">The </w:t>
      </w:r>
      <w:r w:rsidRPr="00C37459">
        <w:rPr>
          <w:i/>
        </w:rPr>
        <w:t>Edinburgh Companion to the Bible and the Arts</w:t>
      </w:r>
      <w:r>
        <w:t xml:space="preserve">, ed., Stephen Prickett (Edinburgh </w:t>
      </w:r>
      <w:r w:rsidR="007C7546">
        <w:t>University Press, 2014), 131-48</w:t>
      </w:r>
      <w:r w:rsidR="00486DE0">
        <w:t>.</w:t>
      </w:r>
    </w:p>
    <w:p w14:paraId="0561FEED" w14:textId="77777777" w:rsidR="00E46806" w:rsidRDefault="00E46806" w:rsidP="00A94A3B"/>
    <w:p w14:paraId="1B7D8F42" w14:textId="0E317D0D" w:rsidR="00A94A3B" w:rsidRDefault="00E82A84" w:rsidP="00A94A3B">
      <w:r>
        <w:t>“Visuality.</w:t>
      </w:r>
      <w:r w:rsidR="00A94A3B">
        <w:t>”</w:t>
      </w:r>
      <w:r>
        <w:t xml:space="preserve"> In</w:t>
      </w:r>
      <w:r w:rsidR="00A94A3B">
        <w:t xml:space="preserve"> </w:t>
      </w:r>
      <w:r w:rsidR="00A94A3B" w:rsidRPr="00C57B81">
        <w:rPr>
          <w:i/>
        </w:rPr>
        <w:t>The Cambridge Companion to Ancient Mediterranean Religions</w:t>
      </w:r>
      <w:r w:rsidR="00A94A3B">
        <w:t xml:space="preserve">, ed., Barbette Spaeth (Cambridge </w:t>
      </w:r>
      <w:r w:rsidR="007C7546">
        <w:t>University Press, 2013), 309-43</w:t>
      </w:r>
      <w:r w:rsidR="00486DE0">
        <w:t>.</w:t>
      </w:r>
    </w:p>
    <w:p w14:paraId="3AEDA38E" w14:textId="77777777" w:rsidR="00A94A3B" w:rsidRDefault="00A94A3B" w:rsidP="00A94A3B"/>
    <w:p w14:paraId="49A84A7D" w14:textId="1B971917" w:rsidR="00A94A3B" w:rsidRDefault="00E82A84" w:rsidP="00A94A3B">
      <w:pPr>
        <w:rPr>
          <w:b/>
        </w:rPr>
      </w:pPr>
      <w:r>
        <w:t>“Christianity in North Africa.</w:t>
      </w:r>
      <w:r w:rsidR="00A94A3B">
        <w:t>”</w:t>
      </w:r>
      <w:r>
        <w:t xml:space="preserve"> In</w:t>
      </w:r>
      <w:r w:rsidR="00A94A3B">
        <w:t xml:space="preserve"> </w:t>
      </w:r>
      <w:r w:rsidR="00A94A3B">
        <w:rPr>
          <w:i/>
        </w:rPr>
        <w:t xml:space="preserve">The </w:t>
      </w:r>
      <w:r w:rsidR="00A94A3B" w:rsidRPr="00B33DFB">
        <w:rPr>
          <w:i/>
        </w:rPr>
        <w:t xml:space="preserve">Cambridge History of </w:t>
      </w:r>
      <w:r w:rsidR="00A94A3B">
        <w:rPr>
          <w:i/>
        </w:rPr>
        <w:t>Religions in the Ancient World, Vol. II</w:t>
      </w:r>
      <w:r w:rsidR="00A94A3B">
        <w:t xml:space="preserve">, eds., Michele Renee Salzman and William Adler (Cambridge </w:t>
      </w:r>
      <w:r w:rsidR="007C7546">
        <w:t>University Press, 2013), 264-91</w:t>
      </w:r>
      <w:r w:rsidR="00486DE0">
        <w:t>.</w:t>
      </w:r>
    </w:p>
    <w:p w14:paraId="583E7753" w14:textId="77777777" w:rsidR="00A94A3B" w:rsidRDefault="00A94A3B" w:rsidP="00A94A3B"/>
    <w:p w14:paraId="6F7483CA" w14:textId="0EAA5822" w:rsidR="00A94A3B" w:rsidRDefault="00A94A3B" w:rsidP="00A94A3B">
      <w:r>
        <w:t xml:space="preserve"> “Th</w:t>
      </w:r>
      <w:r w:rsidR="00E82A84">
        <w:t>e Invisible God of Christianity.</w:t>
      </w:r>
      <w:r>
        <w:t xml:space="preserve">” </w:t>
      </w:r>
      <w:r w:rsidR="00E82A84">
        <w:t xml:space="preserve">In </w:t>
      </w:r>
      <w:r w:rsidRPr="00C57B81">
        <w:rPr>
          <w:i/>
        </w:rPr>
        <w:t>Histories of the Hidden God</w:t>
      </w:r>
      <w:r>
        <w:t xml:space="preserve">, ed., April </w:t>
      </w:r>
      <w:r w:rsidR="007C7546">
        <w:t>DeConick (Acumen, 2013), 217-33</w:t>
      </w:r>
      <w:r w:rsidR="00486DE0">
        <w:t>.</w:t>
      </w:r>
    </w:p>
    <w:p w14:paraId="5BF5010F" w14:textId="77777777" w:rsidR="00C71D24" w:rsidRDefault="00C71D24" w:rsidP="00A94A3B"/>
    <w:p w14:paraId="613671F1" w14:textId="36CACCEB" w:rsidR="00A94A3B" w:rsidRDefault="00A94A3B" w:rsidP="00A94A3B">
      <w:r>
        <w:lastRenderedPageBreak/>
        <w:t xml:space="preserve"> “The Emperor </w:t>
      </w:r>
      <w:r w:rsidR="00FE3B1D">
        <w:t>Cult and Christian Iconography</w:t>
      </w:r>
      <w:r w:rsidR="00E82A84">
        <w:t>.</w:t>
      </w:r>
      <w:r>
        <w:t>”</w:t>
      </w:r>
      <w:r w:rsidR="00E82A84">
        <w:t xml:space="preserve"> In</w:t>
      </w:r>
      <w:r>
        <w:t xml:space="preserve"> </w:t>
      </w:r>
      <w:r w:rsidRPr="0033139C">
        <w:rPr>
          <w:i/>
        </w:rPr>
        <w:t>Rome and Religion: A Cross-Disciplinary Dialogue on the Imperial Cult</w:t>
      </w:r>
      <w:r w:rsidR="00307702">
        <w:t>, eds</w:t>
      </w:r>
      <w:r>
        <w:t>., Jeffrey Brodd and Jonathan Reed (</w:t>
      </w:r>
      <w:r w:rsidR="00767E20">
        <w:t xml:space="preserve">Atlanta, GA: </w:t>
      </w:r>
      <w:r>
        <w:t>SBL Publications, 2011), 153-71.</w:t>
      </w:r>
    </w:p>
    <w:p w14:paraId="00BE0E0F" w14:textId="77777777" w:rsidR="00A94A3B" w:rsidRDefault="00A94A3B" w:rsidP="00A94A3B">
      <w:pPr>
        <w:rPr>
          <w:b/>
        </w:rPr>
      </w:pPr>
    </w:p>
    <w:p w14:paraId="162E1152" w14:textId="3803BC7C" w:rsidR="00A94A3B" w:rsidRPr="00800338" w:rsidRDefault="00E82A84" w:rsidP="00A94A3B">
      <w:r>
        <w:t>“Nudity in Early Christian Art.</w:t>
      </w:r>
      <w:r w:rsidR="00A94A3B">
        <w:t>”</w:t>
      </w:r>
      <w:r>
        <w:t xml:space="preserve"> In</w:t>
      </w:r>
      <w:r w:rsidR="00A94A3B">
        <w:t xml:space="preserve"> </w:t>
      </w:r>
      <w:r w:rsidR="00A94A3B" w:rsidRPr="00D548E4">
        <w:rPr>
          <w:i/>
        </w:rPr>
        <w:t>Text, Image, and Christians in a Greco-Roman World</w:t>
      </w:r>
      <w:r w:rsidR="00ED785D">
        <w:t>, eds., Carolyn Osiek and Aliou</w:t>
      </w:r>
      <w:r w:rsidR="00A94A3B">
        <w:t xml:space="preserve"> Niang (Wipf and Stock, 2011), 29</w:t>
      </w:r>
      <w:r w:rsidR="007C7546">
        <w:t>6-319</w:t>
      </w:r>
      <w:r w:rsidR="00486DE0">
        <w:t>.</w:t>
      </w:r>
    </w:p>
    <w:p w14:paraId="005B2F4A" w14:textId="77777777" w:rsidR="00A94A3B" w:rsidRDefault="00A94A3B" w:rsidP="00A94A3B"/>
    <w:p w14:paraId="4531E736" w14:textId="0262BA5E" w:rsidR="00A94A3B" w:rsidRDefault="00A94A3B" w:rsidP="00A94A3B">
      <w:r w:rsidRPr="003E02C7">
        <w:t>“Paul in Art</w:t>
      </w:r>
      <w:r w:rsidR="00E82A84">
        <w:t>.</w:t>
      </w:r>
      <w:r>
        <w:t xml:space="preserve">” </w:t>
      </w:r>
      <w:r w:rsidR="00E82A84">
        <w:t xml:space="preserve">In </w:t>
      </w:r>
      <w:r w:rsidRPr="00D85508">
        <w:rPr>
          <w:i/>
        </w:rPr>
        <w:t>The</w:t>
      </w:r>
      <w:r w:rsidRPr="003E02C7">
        <w:t xml:space="preserve"> </w:t>
      </w:r>
      <w:r w:rsidRPr="003E02C7">
        <w:rPr>
          <w:i/>
        </w:rPr>
        <w:t>Blackwell Companion to Paul</w:t>
      </w:r>
      <w:r>
        <w:t xml:space="preserve">, ed., Stephen Westerholm </w:t>
      </w:r>
      <w:r w:rsidRPr="003E02C7">
        <w:t>(</w:t>
      </w:r>
      <w:r>
        <w:t>Wiley-</w:t>
      </w:r>
      <w:r w:rsidRPr="003E02C7">
        <w:t>Blackwe</w:t>
      </w:r>
      <w:r>
        <w:t>ll, 2011</w:t>
      </w:r>
      <w:r w:rsidRPr="003E02C7">
        <w:t>)</w:t>
      </w:r>
      <w:r>
        <w:t>, 507-30</w:t>
      </w:r>
      <w:r w:rsidR="00486DE0">
        <w:t>.</w:t>
      </w:r>
    </w:p>
    <w:p w14:paraId="267FE317" w14:textId="77777777" w:rsidR="00A94A3B" w:rsidRPr="00CA284A" w:rsidRDefault="00A94A3B" w:rsidP="00A94A3B"/>
    <w:p w14:paraId="1337B915" w14:textId="2094490B" w:rsidR="00A94A3B" w:rsidRPr="00FA73D6" w:rsidRDefault="00A94A3B" w:rsidP="00A94A3B">
      <w:r>
        <w:t>“Baptismal Practices at</w:t>
      </w:r>
      <w:r w:rsidR="00E82A84">
        <w:t xml:space="preserve"> North African Martyrs’ Shrines.</w:t>
      </w:r>
      <w:r>
        <w:t xml:space="preserve">” </w:t>
      </w:r>
      <w:r w:rsidR="00E82A84">
        <w:t xml:space="preserve">In </w:t>
      </w:r>
      <w:r w:rsidRPr="001B58E8">
        <w:rPr>
          <w:i/>
        </w:rPr>
        <w:t>Ablution, Initiation, and Baptism in Early Judaism, Graeco-Roman Religion, and Early Christianity</w:t>
      </w:r>
      <w:r>
        <w:rPr>
          <w:i/>
        </w:rPr>
        <w:t>,</w:t>
      </w:r>
      <w:r>
        <w:t xml:space="preserve"> ed</w:t>
      </w:r>
      <w:r w:rsidR="00307702">
        <w:t>s</w:t>
      </w:r>
      <w:r>
        <w:t>., David Hellholm</w:t>
      </w:r>
      <w:r w:rsidR="00307702">
        <w:t xml:space="preserve"> et al.</w:t>
      </w:r>
      <w:r>
        <w:t xml:space="preserve"> (W</w:t>
      </w:r>
      <w:r w:rsidR="007C7546">
        <w:t>alter deGruyter, 2011), 1673-95</w:t>
      </w:r>
      <w:r w:rsidR="00486DE0">
        <w:t>.</w:t>
      </w:r>
    </w:p>
    <w:p w14:paraId="5BC4184B" w14:textId="77777777" w:rsidR="00A94A3B" w:rsidRDefault="00A94A3B" w:rsidP="00A94A3B">
      <w:pPr>
        <w:rPr>
          <w:b/>
        </w:rPr>
      </w:pPr>
    </w:p>
    <w:p w14:paraId="0CE4E1E5" w14:textId="73C2FADF" w:rsidR="00A94A3B" w:rsidRDefault="00E82A84" w:rsidP="00A94A3B">
      <w:r>
        <w:t>“Jesus in Christian Art.</w:t>
      </w:r>
      <w:r w:rsidR="00A94A3B">
        <w:t xml:space="preserve">” </w:t>
      </w:r>
      <w:r>
        <w:t xml:space="preserve">In </w:t>
      </w:r>
      <w:r w:rsidR="00A94A3B" w:rsidRPr="00D85508">
        <w:rPr>
          <w:i/>
        </w:rPr>
        <w:t>The</w:t>
      </w:r>
      <w:r w:rsidR="00A94A3B">
        <w:t xml:space="preserve"> </w:t>
      </w:r>
      <w:r w:rsidR="00A94A3B" w:rsidRPr="00D56C91">
        <w:rPr>
          <w:i/>
        </w:rPr>
        <w:t>Blackwell Companion to Jesus</w:t>
      </w:r>
      <w:r w:rsidR="00A94A3B">
        <w:rPr>
          <w:i/>
        </w:rPr>
        <w:t xml:space="preserve">, </w:t>
      </w:r>
      <w:r w:rsidR="00A94A3B">
        <w:t>ed., Delbert Burkett (Wiley-</w:t>
      </w:r>
      <w:r w:rsidR="007C7546">
        <w:t>Blackwell Press, 2011), 477-503</w:t>
      </w:r>
      <w:r w:rsidR="00486DE0">
        <w:t>.</w:t>
      </w:r>
    </w:p>
    <w:p w14:paraId="43BAD034" w14:textId="77777777" w:rsidR="00A94A3B" w:rsidRDefault="00A94A3B" w:rsidP="00A94A3B"/>
    <w:p w14:paraId="70D235B3" w14:textId="1A1F1F9F" w:rsidR="00E82A84" w:rsidRDefault="00A94A3B" w:rsidP="00A94A3B">
      <w:r>
        <w:t>“Wh</w:t>
      </w:r>
      <w:r w:rsidR="00E82A84">
        <w:t>at the Eucharistic Dove Teaches.</w:t>
      </w:r>
      <w:r>
        <w:t xml:space="preserve">” </w:t>
      </w:r>
      <w:r w:rsidR="00E82A84">
        <w:t xml:space="preserve">In </w:t>
      </w:r>
      <w:r>
        <w:rPr>
          <w:i/>
        </w:rPr>
        <w:t xml:space="preserve">Perspectives on Medieval Art, </w:t>
      </w:r>
      <w:r>
        <w:t>eds., Ena Giurescu Heller and Patricia Pongracz (Museum</w:t>
      </w:r>
      <w:r w:rsidR="007C7546">
        <w:t xml:space="preserve"> of Biblical Art, 2009), 146-56</w:t>
      </w:r>
      <w:r w:rsidR="00486DE0">
        <w:t>.</w:t>
      </w:r>
      <w:r>
        <w:t xml:space="preserve"> </w:t>
      </w:r>
    </w:p>
    <w:p w14:paraId="287E4DC3" w14:textId="77777777" w:rsidR="00A94A3B" w:rsidRDefault="00A94A3B" w:rsidP="00A94A3B"/>
    <w:p w14:paraId="1079F20E" w14:textId="370CCBBD" w:rsidR="00A94A3B" w:rsidRPr="002E5D24" w:rsidRDefault="00A94A3B" w:rsidP="00A94A3B">
      <w:r>
        <w:t>“</w:t>
      </w:r>
      <w:r w:rsidRPr="002E5D24">
        <w:t>The Mockery of Christ: Tragedy, Resignation, and Courage</w:t>
      </w:r>
      <w:r>
        <w:t xml:space="preserve"> in the Life and Work of Artist </w:t>
      </w:r>
      <w:r w:rsidRPr="002E5D24">
        <w:t>Eugene Biel-Bienne</w:t>
      </w:r>
      <w:r w:rsidR="00E82A84">
        <w:t>.</w:t>
      </w:r>
      <w:r>
        <w:t xml:space="preserve">” </w:t>
      </w:r>
      <w:r w:rsidR="00E82A84">
        <w:t xml:space="preserve">In </w:t>
      </w:r>
      <w:r w:rsidRPr="002E5D24">
        <w:rPr>
          <w:i/>
        </w:rPr>
        <w:t>Visual Theology</w:t>
      </w:r>
      <w:r>
        <w:t xml:space="preserve">, eds., Robin Jensen and Kimberly Vrudny </w:t>
      </w:r>
      <w:r w:rsidR="007C7546">
        <w:t>(Liturgical Press, 2009), 41-51</w:t>
      </w:r>
      <w:r w:rsidR="00486DE0">
        <w:t>.</w:t>
      </w:r>
    </w:p>
    <w:p w14:paraId="3147D01D" w14:textId="77777777" w:rsidR="00A94A3B" w:rsidRDefault="00A94A3B" w:rsidP="00A94A3B"/>
    <w:p w14:paraId="2B07B7E3" w14:textId="00F0D540" w:rsidR="00A94A3B" w:rsidRDefault="00A94A3B" w:rsidP="00A94A3B">
      <w:r>
        <w:t>“Patristic Readings of Divine Theophanies: God’s</w:t>
      </w:r>
      <w:r w:rsidR="00E82A84">
        <w:t xml:space="preserve"> Visibility in the Early Church.</w:t>
      </w:r>
      <w:r>
        <w:t xml:space="preserve">” </w:t>
      </w:r>
      <w:r w:rsidR="00E82A84">
        <w:t xml:space="preserve">In </w:t>
      </w:r>
      <w:r w:rsidRPr="009A63B9">
        <w:rPr>
          <w:i/>
        </w:rPr>
        <w:t>God in Patristic Thought, a Memorial Volume Honoring Lloyd Patterson</w:t>
      </w:r>
      <w:r>
        <w:rPr>
          <w:i/>
        </w:rPr>
        <w:t xml:space="preserve">, </w:t>
      </w:r>
      <w:r w:rsidRPr="004A6572">
        <w:t>ed.</w:t>
      </w:r>
      <w:r>
        <w:t>,</w:t>
      </w:r>
      <w:r w:rsidRPr="004A6572">
        <w:t xml:space="preserve"> Andrew McGowan</w:t>
      </w:r>
      <w:r>
        <w:t xml:space="preserve"> (Brill, 2008), 271-96</w:t>
      </w:r>
      <w:r w:rsidR="00486DE0">
        <w:t>.</w:t>
      </w:r>
    </w:p>
    <w:p w14:paraId="622640A7" w14:textId="77777777" w:rsidR="00A94A3B" w:rsidRDefault="00A94A3B" w:rsidP="00A94A3B"/>
    <w:p w14:paraId="708B218E" w14:textId="3231A595" w:rsidR="00A94A3B" w:rsidRDefault="00A94A3B" w:rsidP="00A94A3B">
      <w:r>
        <w:t xml:space="preserve">“Baptism </w:t>
      </w:r>
      <w:r w:rsidRPr="00AC28FA">
        <w:rPr>
          <w:i/>
        </w:rPr>
        <w:t>ad Sanctos</w:t>
      </w:r>
      <w:r>
        <w:t xml:space="preserve">?” </w:t>
      </w:r>
      <w:r w:rsidR="00E82A84">
        <w:t xml:space="preserve">In </w:t>
      </w:r>
      <w:r w:rsidRPr="001B58E8">
        <w:rPr>
          <w:i/>
        </w:rPr>
        <w:t>If These Stones Could Speak: Essays in Honor of Dennis Edward Groh</w:t>
      </w:r>
      <w:r>
        <w:t>, eds., George Kalantzis and Thomas Martin (Ed</w:t>
      </w:r>
      <w:r w:rsidR="007C7546">
        <w:t>win Mellen Press, 2008), 93-110</w:t>
      </w:r>
      <w:r w:rsidR="00486DE0">
        <w:t>.</w:t>
      </w:r>
    </w:p>
    <w:p w14:paraId="24932B17" w14:textId="77777777" w:rsidR="00A94A3B" w:rsidRDefault="00A94A3B" w:rsidP="00A94A3B"/>
    <w:p w14:paraId="3CE8D76A" w14:textId="35AA1AD9" w:rsidR="00A94A3B" w:rsidRPr="009554A1" w:rsidRDefault="00A94A3B" w:rsidP="00A94A3B">
      <w:r>
        <w:t>“Ma</w:t>
      </w:r>
      <w:r w:rsidR="00E82A84">
        <w:t>terial Evidence: Visual Culture.</w:t>
      </w:r>
      <w:r>
        <w:t xml:space="preserve">” </w:t>
      </w:r>
      <w:r w:rsidR="00E82A84">
        <w:t xml:space="preserve">In </w:t>
      </w:r>
      <w:r w:rsidRPr="00C0527F">
        <w:rPr>
          <w:i/>
        </w:rPr>
        <w:t xml:space="preserve">The </w:t>
      </w:r>
      <w:r w:rsidRPr="00A50C5D">
        <w:rPr>
          <w:i/>
        </w:rPr>
        <w:t>Oxford Handbook of Early Christian Studies</w:t>
      </w:r>
      <w:r>
        <w:t xml:space="preserve">, eds., Susan Ashbrook Harvey and David Hunter (Oxford </w:t>
      </w:r>
      <w:r w:rsidR="007C7546">
        <w:t>University Press, 2008), 231-68</w:t>
      </w:r>
      <w:r w:rsidR="00486DE0">
        <w:t>.</w:t>
      </w:r>
    </w:p>
    <w:p w14:paraId="4B9CD0FA" w14:textId="77777777" w:rsidR="00A94A3B" w:rsidRDefault="00A94A3B" w:rsidP="00A94A3B"/>
    <w:p w14:paraId="5A09EDFF" w14:textId="59D4D461" w:rsidR="00A94A3B" w:rsidRPr="008516BC" w:rsidRDefault="00A94A3B">
      <w:r>
        <w:t>“The</w:t>
      </w:r>
      <w:r w:rsidR="00E82A84">
        <w:t xml:space="preserve"> Passion in Early Christian Art.</w:t>
      </w:r>
      <w:r>
        <w:t xml:space="preserve">” </w:t>
      </w:r>
      <w:r w:rsidR="00E82A84">
        <w:t xml:space="preserve">In </w:t>
      </w:r>
      <w:r w:rsidRPr="00C0527F">
        <w:rPr>
          <w:i/>
        </w:rPr>
        <w:t>Perspectives on the Passion</w:t>
      </w:r>
      <w:r>
        <w:t>, eds., Christine Joynes and Christopher Rowland</w:t>
      </w:r>
      <w:r w:rsidR="007C7546">
        <w:t xml:space="preserve"> (Continuum Press, 2008), 53-84</w:t>
      </w:r>
      <w:r w:rsidR="00486DE0">
        <w:t>.</w:t>
      </w:r>
    </w:p>
    <w:p w14:paraId="49FC2E0C" w14:textId="77777777" w:rsidR="00A94A3B" w:rsidRDefault="00A94A3B" w:rsidP="00A94A3B"/>
    <w:p w14:paraId="6A7F571A" w14:textId="54E471CB" w:rsidR="00A94A3B" w:rsidRDefault="00A94A3B" w:rsidP="00A94A3B">
      <w:r>
        <w:t>“</w:t>
      </w:r>
      <w:r w:rsidRPr="00594821">
        <w:rPr>
          <w:i/>
        </w:rPr>
        <w:t xml:space="preserve">Mater Ecclesia </w:t>
      </w:r>
      <w:r w:rsidRPr="00594821">
        <w:t>and</w:t>
      </w:r>
      <w:r w:rsidRPr="00594821">
        <w:rPr>
          <w:i/>
        </w:rPr>
        <w:t xml:space="preserve"> Fons Aeterna</w:t>
      </w:r>
      <w:r>
        <w:t>: The Church and H</w:t>
      </w:r>
      <w:r w:rsidR="00E82A84">
        <w:t>er Womb in Ancient Christianity.</w:t>
      </w:r>
      <w:r>
        <w:t xml:space="preserve">” </w:t>
      </w:r>
      <w:r w:rsidR="00E82A84">
        <w:t xml:space="preserve">In </w:t>
      </w:r>
      <w:r w:rsidRPr="00594821">
        <w:rPr>
          <w:i/>
        </w:rPr>
        <w:t>The Feminist Companion to Patristic Literature</w:t>
      </w:r>
      <w:r>
        <w:t>, ed., Amy-Jill Levine (Clevelan</w:t>
      </w:r>
      <w:r w:rsidR="007C7546">
        <w:t>d: Pilgrim Press, 2008), 137-55</w:t>
      </w:r>
      <w:r w:rsidR="00486DE0">
        <w:t>.</w:t>
      </w:r>
    </w:p>
    <w:p w14:paraId="323D6AFF" w14:textId="77777777" w:rsidR="00A94A3B" w:rsidRDefault="00A94A3B"/>
    <w:p w14:paraId="793E7759" w14:textId="5AEE4971" w:rsidR="00A94A3B" w:rsidRDefault="00A94A3B">
      <w:r>
        <w:t>“Early Christian Images and Exege</w:t>
      </w:r>
      <w:r w:rsidR="00E82A84">
        <w:t xml:space="preserve">sis.” In </w:t>
      </w:r>
      <w:r w:rsidRPr="00385016">
        <w:rPr>
          <w:i/>
        </w:rPr>
        <w:t>Picturing the Bible: The Earliest Christian Art</w:t>
      </w:r>
      <w:r>
        <w:t>,” ed., Jeffrey Spier (Yale</w:t>
      </w:r>
      <w:r w:rsidR="007C7546">
        <w:t xml:space="preserve"> University Press, 2007), 65-85</w:t>
      </w:r>
      <w:r w:rsidR="00486DE0">
        <w:t>.</w:t>
      </w:r>
    </w:p>
    <w:p w14:paraId="6C7592CE" w14:textId="77777777" w:rsidR="00A94A3B" w:rsidRPr="00385016" w:rsidRDefault="00A94A3B"/>
    <w:p w14:paraId="758DE43D" w14:textId="028465F2" w:rsidR="00A94A3B" w:rsidRDefault="00E82A84" w:rsidP="00A94A3B">
      <w:r>
        <w:t>“Dining with the Dead.</w:t>
      </w:r>
      <w:r w:rsidR="00A94A3B">
        <w:t xml:space="preserve">” </w:t>
      </w:r>
      <w:r>
        <w:t xml:space="preserve">In </w:t>
      </w:r>
      <w:r w:rsidR="00A94A3B">
        <w:rPr>
          <w:i/>
        </w:rPr>
        <w:t>Commemorating</w:t>
      </w:r>
      <w:r w:rsidR="00A94A3B" w:rsidRPr="001D5009">
        <w:rPr>
          <w:i/>
        </w:rPr>
        <w:t xml:space="preserve"> the Dead, Texts and Artifacts in Context</w:t>
      </w:r>
      <w:r w:rsidR="00A94A3B">
        <w:t>, eds., Laurie Brink and Deborah Green (Walter</w:t>
      </w:r>
      <w:r w:rsidR="007C7546">
        <w:t xml:space="preserve"> deGruyter Press, 2008), 107-43</w:t>
      </w:r>
      <w:r w:rsidR="00486DE0">
        <w:t>.</w:t>
      </w:r>
    </w:p>
    <w:p w14:paraId="5F79FEA8" w14:textId="77777777" w:rsidR="00A94A3B" w:rsidRDefault="00A94A3B" w:rsidP="00A94A3B">
      <w:pPr>
        <w:pStyle w:val="Header"/>
        <w:tabs>
          <w:tab w:val="clear" w:pos="4320"/>
          <w:tab w:val="clear" w:pos="8640"/>
        </w:tabs>
      </w:pPr>
    </w:p>
    <w:p w14:paraId="662B4EAB" w14:textId="2C47ABFD" w:rsidR="00A94A3B" w:rsidRDefault="00A94A3B" w:rsidP="00A94A3B">
      <w:pPr>
        <w:pStyle w:val="Header"/>
        <w:tabs>
          <w:tab w:val="clear" w:pos="4320"/>
          <w:tab w:val="clear" w:pos="8640"/>
        </w:tabs>
      </w:pPr>
      <w:r>
        <w:t xml:space="preserve">“Art – The Textbook of the Illiterate?” </w:t>
      </w:r>
      <w:r w:rsidR="00E82A84">
        <w:t xml:space="preserve">In </w:t>
      </w:r>
      <w:r w:rsidRPr="00F356EA">
        <w:rPr>
          <w:i/>
        </w:rPr>
        <w:t>The Subjective Eye: Essays in Culture, Religion, and Gender in Honor of Margaret R. Miles</w:t>
      </w:r>
      <w:r>
        <w:t>, eds., Deborah Haynes and Richard Valantasis (Wipf and S</w:t>
      </w:r>
      <w:r w:rsidR="007C7546">
        <w:t>tock Publishers, 2006), 294-309</w:t>
      </w:r>
      <w:r w:rsidR="00486DE0">
        <w:t>.</w:t>
      </w:r>
    </w:p>
    <w:p w14:paraId="2675D595" w14:textId="77777777" w:rsidR="00A94A3B" w:rsidRDefault="00A94A3B" w:rsidP="00A94A3B">
      <w:pPr>
        <w:pStyle w:val="Header"/>
        <w:tabs>
          <w:tab w:val="clear" w:pos="4320"/>
          <w:tab w:val="clear" w:pos="8640"/>
        </w:tabs>
      </w:pPr>
    </w:p>
    <w:p w14:paraId="118F7858" w14:textId="549DCFCB" w:rsidR="00A94A3B" w:rsidRDefault="00A94A3B" w:rsidP="00A94A3B">
      <w:r>
        <w:t>“Towa</w:t>
      </w:r>
      <w:r w:rsidR="00E82A84">
        <w:t>rd a Christian Material Culture.</w:t>
      </w:r>
      <w:r>
        <w:t xml:space="preserve">” </w:t>
      </w:r>
      <w:r w:rsidR="00E82A84">
        <w:t xml:space="preserve">In </w:t>
      </w:r>
      <w:r>
        <w:rPr>
          <w:i/>
        </w:rPr>
        <w:t>Early Christianity: Origins to Constantine</w:t>
      </w:r>
      <w:r w:rsidRPr="00915994">
        <w:t>, Vol. 1</w:t>
      </w:r>
      <w:r>
        <w:rPr>
          <w:i/>
        </w:rPr>
        <w:t xml:space="preserve"> </w:t>
      </w:r>
      <w:r w:rsidRPr="009554A1">
        <w:t>of</w:t>
      </w:r>
      <w:r>
        <w:rPr>
          <w:i/>
        </w:rPr>
        <w:t xml:space="preserve"> </w:t>
      </w:r>
      <w:r>
        <w:t>t</w:t>
      </w:r>
      <w:r w:rsidRPr="00A50C5D">
        <w:t>he</w:t>
      </w:r>
      <w:r>
        <w:rPr>
          <w:i/>
        </w:rPr>
        <w:t xml:space="preserve"> Cambridge History of Christianity</w:t>
      </w:r>
      <w:r>
        <w:t xml:space="preserve">, eds., Frances Young and Margaret Mitchell (Cambridge </w:t>
      </w:r>
      <w:r w:rsidR="007C7546">
        <w:t>University Press, 2005), 568-85</w:t>
      </w:r>
      <w:r w:rsidR="00486DE0">
        <w:t>.</w:t>
      </w:r>
    </w:p>
    <w:p w14:paraId="480878D2" w14:textId="77777777" w:rsidR="00A94A3B" w:rsidRDefault="00A94A3B" w:rsidP="00A94A3B">
      <w:pPr>
        <w:pStyle w:val="Header"/>
        <w:tabs>
          <w:tab w:val="clear" w:pos="4320"/>
          <w:tab w:val="clear" w:pos="8640"/>
        </w:tabs>
      </w:pPr>
    </w:p>
    <w:p w14:paraId="080FFA9E" w14:textId="45398925" w:rsidR="00A94A3B" w:rsidRPr="00915994" w:rsidRDefault="00A94A3B" w:rsidP="00A94A3B">
      <w:pPr>
        <w:pStyle w:val="Header"/>
        <w:tabs>
          <w:tab w:val="clear" w:pos="4320"/>
          <w:tab w:val="clear" w:pos="8640"/>
        </w:tabs>
      </w:pPr>
      <w:r>
        <w:t>“B</w:t>
      </w:r>
      <w:r w:rsidR="00E82A84">
        <w:t>aptismal Rites and Architecture.</w:t>
      </w:r>
      <w:r>
        <w:t xml:space="preserve">” </w:t>
      </w:r>
      <w:r w:rsidR="00E82A84">
        <w:t xml:space="preserve">In </w:t>
      </w:r>
      <w:r w:rsidRPr="00750ABC">
        <w:rPr>
          <w:i/>
        </w:rPr>
        <w:t>The People’s History of Christianity</w:t>
      </w:r>
      <w:r>
        <w:t xml:space="preserve">, </w:t>
      </w:r>
      <w:r w:rsidRPr="00915994">
        <w:t>Vol. II:</w:t>
      </w:r>
      <w:r>
        <w:t xml:space="preserve"> </w:t>
      </w:r>
      <w:r>
        <w:rPr>
          <w:i/>
        </w:rPr>
        <w:t xml:space="preserve">Late Ancient </w:t>
      </w:r>
      <w:r w:rsidRPr="00915994">
        <w:t>Christianity, ed.</w:t>
      </w:r>
      <w:r>
        <w:t>,</w:t>
      </w:r>
      <w:r w:rsidRPr="00915994">
        <w:t xml:space="preserve"> Virginia </w:t>
      </w:r>
      <w:r w:rsidR="009B0EC9">
        <w:t>Burrus</w:t>
      </w:r>
      <w:r w:rsidR="007C7546">
        <w:t xml:space="preserve"> (Fortress Press, 2005), 117-44</w:t>
      </w:r>
      <w:r w:rsidR="00486DE0">
        <w:t>.</w:t>
      </w:r>
    </w:p>
    <w:p w14:paraId="680E2935" w14:textId="77777777" w:rsidR="00A94A3B" w:rsidRDefault="00A94A3B" w:rsidP="00A94A3B">
      <w:pPr>
        <w:pStyle w:val="Header"/>
        <w:tabs>
          <w:tab w:val="clear" w:pos="4320"/>
          <w:tab w:val="clear" w:pos="8640"/>
        </w:tabs>
      </w:pPr>
    </w:p>
    <w:p w14:paraId="024FBDBC" w14:textId="4B4F2795" w:rsidR="00A94A3B" w:rsidRDefault="00A94A3B" w:rsidP="00A94A3B">
      <w:pPr>
        <w:pStyle w:val="Header"/>
        <w:tabs>
          <w:tab w:val="clear" w:pos="4320"/>
          <w:tab w:val="clear" w:pos="8640"/>
        </w:tabs>
      </w:pPr>
      <w:r>
        <w:t>“The Portrait</w:t>
      </w:r>
      <w:r w:rsidR="00E82A84">
        <w:t xml:space="preserve"> of God in Christian Visual Art.</w:t>
      </w:r>
      <w:r>
        <w:t xml:space="preserve">” </w:t>
      </w:r>
      <w:r w:rsidR="00E82A84">
        <w:t xml:space="preserve">In </w:t>
      </w:r>
      <w:r w:rsidRPr="00513BA7">
        <w:rPr>
          <w:i/>
        </w:rPr>
        <w:t>Art</w:t>
      </w:r>
      <w:r>
        <w:rPr>
          <w:i/>
        </w:rPr>
        <w:t>s</w:t>
      </w:r>
      <w:r w:rsidRPr="00915994">
        <w:rPr>
          <w:i/>
        </w:rPr>
        <w:t>, Theology, and the Church:</w:t>
      </w:r>
      <w:r w:rsidRPr="004A6572">
        <w:rPr>
          <w:i/>
        </w:rPr>
        <w:t xml:space="preserve"> New Intersections</w:t>
      </w:r>
      <w:r>
        <w:t>, eds., Kimberly Vrudny and Wilson Yate</w:t>
      </w:r>
      <w:r w:rsidR="007C7546">
        <w:t>s (Pilgrim Press, 2005), 139-57</w:t>
      </w:r>
      <w:r w:rsidR="00486DE0">
        <w:t>.</w:t>
      </w:r>
    </w:p>
    <w:p w14:paraId="482E82DA" w14:textId="77777777" w:rsidR="00A94A3B" w:rsidRDefault="00A94A3B" w:rsidP="00A94A3B">
      <w:pPr>
        <w:pStyle w:val="Header"/>
        <w:tabs>
          <w:tab w:val="clear" w:pos="4320"/>
          <w:tab w:val="clear" w:pos="8640"/>
        </w:tabs>
      </w:pPr>
    </w:p>
    <w:p w14:paraId="3B5ECFD2" w14:textId="36AE627C" w:rsidR="00A94A3B" w:rsidRDefault="00A94A3B" w:rsidP="00A94A3B">
      <w:pPr>
        <w:pStyle w:val="Header"/>
        <w:tabs>
          <w:tab w:val="clear" w:pos="4320"/>
          <w:tab w:val="clear" w:pos="8640"/>
        </w:tabs>
      </w:pPr>
      <w:r>
        <w:t>“The Fall and Rise of Adam and Eve in Ear</w:t>
      </w:r>
      <w:r w:rsidR="00E82A84">
        <w:t>ly Christian Art and Literature.</w:t>
      </w:r>
      <w:r>
        <w:t xml:space="preserve">” </w:t>
      </w:r>
      <w:r w:rsidR="00E82A84">
        <w:t xml:space="preserve">In </w:t>
      </w:r>
      <w:r>
        <w:rPr>
          <w:i/>
        </w:rPr>
        <w:t>Interpreting Christian Art: Papers from the Pruit Memorial Symposium</w:t>
      </w:r>
      <w:r>
        <w:t>, eds., Heidi Hornik and Mikael Parsons (Mercer</w:t>
      </w:r>
      <w:r w:rsidR="007C7546">
        <w:t xml:space="preserve"> University Press, 2003), 25-52</w:t>
      </w:r>
      <w:r w:rsidR="00486DE0">
        <w:t>.</w:t>
      </w:r>
    </w:p>
    <w:p w14:paraId="05E828A2" w14:textId="77777777" w:rsidR="00A94A3B" w:rsidRDefault="00A94A3B"/>
    <w:p w14:paraId="366B84F3" w14:textId="5B050357" w:rsidR="00A94A3B" w:rsidRDefault="00A94A3B">
      <w:r>
        <w:t>"The Binding or Sacrifice of Isaac: How Jews</w:t>
      </w:r>
      <w:r w:rsidR="00E82A84">
        <w:t xml:space="preserve"> and Christians See Differently.</w:t>
      </w:r>
      <w:r>
        <w:t xml:space="preserve">" </w:t>
      </w:r>
      <w:r w:rsidR="00E82A84">
        <w:t xml:space="preserve">In </w:t>
      </w:r>
      <w:r>
        <w:rPr>
          <w:i/>
        </w:rPr>
        <w:t>Abraham and Family: New Insights into Patriarchal Narratives</w:t>
      </w:r>
      <w:r>
        <w:t xml:space="preserve"> (Biblical Arch</w:t>
      </w:r>
      <w:r w:rsidR="007C7546">
        <w:t>aeological Society, 2000), 3-12</w:t>
      </w:r>
      <w:r w:rsidR="00486DE0">
        <w:t>.</w:t>
      </w:r>
    </w:p>
    <w:p w14:paraId="55D83DA9" w14:textId="77777777" w:rsidR="00A94A3B" w:rsidRDefault="00A94A3B">
      <w:pPr>
        <w:pStyle w:val="Header"/>
        <w:tabs>
          <w:tab w:val="clear" w:pos="4320"/>
          <w:tab w:val="clear" w:pos="8640"/>
        </w:tabs>
      </w:pPr>
    </w:p>
    <w:p w14:paraId="63C25F00" w14:textId="4524227B" w:rsidR="00A94A3B" w:rsidRDefault="00A94A3B">
      <w:r>
        <w:t>“The Dura Europos Synagogue and Christian Baptistery: Early Christian Art and</w:t>
      </w:r>
      <w:r w:rsidR="009E58C2">
        <w:t xml:space="preserve"> Religious Life in Dura Europos.</w:t>
      </w:r>
      <w:r>
        <w:t xml:space="preserve">” </w:t>
      </w:r>
      <w:r w:rsidR="00E82A84">
        <w:t xml:space="preserve">In </w:t>
      </w:r>
      <w:r>
        <w:rPr>
          <w:i/>
        </w:rPr>
        <w:t>Jews, Christians, and Polytheists in the Ancient Synagogue</w:t>
      </w:r>
      <w:r w:rsidR="00AB24A1">
        <w:t>, ed., Steven Fine (</w:t>
      </w:r>
      <w:r w:rsidR="007C7546">
        <w:t>Routledge, 1999), 174-89</w:t>
      </w:r>
      <w:r w:rsidR="00486DE0">
        <w:t>.</w:t>
      </w:r>
    </w:p>
    <w:p w14:paraId="32C35E57" w14:textId="77777777" w:rsidR="00A94A3B" w:rsidRDefault="00A94A3B"/>
    <w:p w14:paraId="017C7FBC" w14:textId="6D791F7E" w:rsidR="00BD7324" w:rsidRDefault="00A94A3B" w:rsidP="00A94A3B">
      <w:r>
        <w:t>“Giving Texts Vision and Images Voice: The Promise and Problems o</w:t>
      </w:r>
      <w:r w:rsidR="00E82A84">
        <w:t>f Interdisciplinary Scholarship.</w:t>
      </w:r>
      <w:r>
        <w:t xml:space="preserve">” </w:t>
      </w:r>
      <w:r w:rsidR="00E82A84">
        <w:t xml:space="preserve">In </w:t>
      </w:r>
      <w:r>
        <w:rPr>
          <w:i/>
        </w:rPr>
        <w:t>Common Life in the Early Church</w:t>
      </w:r>
      <w:r>
        <w:t>, ed., Julian Hills (Trinity Pre</w:t>
      </w:r>
      <w:r w:rsidR="007C7546">
        <w:t>ss International, 1998), 344-56</w:t>
      </w:r>
      <w:r w:rsidR="00486DE0">
        <w:t>.</w:t>
      </w:r>
    </w:p>
    <w:p w14:paraId="1995D7CC" w14:textId="77777777" w:rsidR="009721E0" w:rsidRDefault="009721E0" w:rsidP="00A94A3B"/>
    <w:p w14:paraId="4FB147DB" w14:textId="77777777" w:rsidR="00A94A3B" w:rsidRDefault="00A94A3B" w:rsidP="00A65235">
      <w:pPr>
        <w:jc w:val="center"/>
        <w:rPr>
          <w:b/>
        </w:rPr>
      </w:pPr>
      <w:r>
        <w:rPr>
          <w:b/>
        </w:rPr>
        <w:t xml:space="preserve">Chapter-length </w:t>
      </w:r>
      <w:r w:rsidRPr="00EE279D">
        <w:rPr>
          <w:b/>
        </w:rPr>
        <w:t>Publications in Press or in Process</w:t>
      </w:r>
      <w:r>
        <w:rPr>
          <w:b/>
        </w:rPr>
        <w:t xml:space="preserve"> (Under Contract)</w:t>
      </w:r>
      <w:r w:rsidRPr="00EE279D">
        <w:rPr>
          <w:b/>
        </w:rPr>
        <w:t>:</w:t>
      </w:r>
    </w:p>
    <w:p w14:paraId="5E7AF398" w14:textId="77777777" w:rsidR="00224586" w:rsidRDefault="00224586" w:rsidP="00A65235">
      <w:pPr>
        <w:jc w:val="center"/>
        <w:rPr>
          <w:b/>
        </w:rPr>
      </w:pPr>
    </w:p>
    <w:p w14:paraId="2DE00428" w14:textId="1945BF48" w:rsidR="00224586" w:rsidRPr="00224586" w:rsidRDefault="00224586" w:rsidP="00224586">
      <w:r>
        <w:t>In press: “The Fish</w:t>
      </w:r>
      <w:r w:rsidR="009E58C2">
        <w:t>: An Early Christian Symbol for Christ</w:t>
      </w:r>
      <w:r>
        <w:t xml:space="preserve">.” In </w:t>
      </w:r>
      <w:r w:rsidRPr="00224586">
        <w:rPr>
          <w:i/>
        </w:rPr>
        <w:t>The Reception of Jesus in the First Three Centuries</w:t>
      </w:r>
      <w:r>
        <w:t xml:space="preserve">, ed. Chris Keith (Bloomsbury Press, anticipated 2018). </w:t>
      </w:r>
    </w:p>
    <w:p w14:paraId="348AC38A" w14:textId="77777777" w:rsidR="00CB532B" w:rsidRDefault="00CB532B" w:rsidP="009C0F6E"/>
    <w:p w14:paraId="2BCD6D6C" w14:textId="0F419108" w:rsidR="00F06C9B" w:rsidRDefault="00F06C9B" w:rsidP="00F06C9B">
      <w:r>
        <w:t xml:space="preserve">In press: “Xenodochia: Housing Pilgrims as a Christian Pious Practice.” In </w:t>
      </w:r>
      <w:r w:rsidRPr="00067F7C">
        <w:rPr>
          <w:i/>
        </w:rPr>
        <w:t>Economies of Sacred Travel</w:t>
      </w:r>
      <w:r>
        <w:t>, ed. T. Kristensen and A. Collar (Aarhus Un</w:t>
      </w:r>
      <w:r w:rsidR="007C7546">
        <w:t>iversity Press, anticipated 2018)</w:t>
      </w:r>
      <w:r w:rsidR="00486DE0">
        <w:t>.</w:t>
      </w:r>
      <w:r>
        <w:t xml:space="preserve"> </w:t>
      </w:r>
    </w:p>
    <w:p w14:paraId="1E61DFA5" w14:textId="46A94B24" w:rsidR="00F06C9B" w:rsidRDefault="00F06C9B" w:rsidP="00CB532B"/>
    <w:p w14:paraId="4A7C5215" w14:textId="6165A3B7" w:rsidR="00CB532B" w:rsidRDefault="00CB532B" w:rsidP="00CB532B">
      <w:r>
        <w:t xml:space="preserve">In Press: “Visual Representations of </w:t>
      </w:r>
      <w:r w:rsidRPr="009C0F6E">
        <w:rPr>
          <w:i/>
        </w:rPr>
        <w:t>Paideia</w:t>
      </w:r>
      <w:r w:rsidR="009C0F6E">
        <w:t xml:space="preserve"> and Christ A</w:t>
      </w:r>
      <w:r>
        <w:t xml:space="preserve">s Teacher of True Philosophy.” In </w:t>
      </w:r>
      <w:r w:rsidRPr="00CB532B">
        <w:rPr>
          <w:i/>
        </w:rPr>
        <w:t>Christian Teachers in Rome</w:t>
      </w:r>
      <w:r w:rsidR="00B247E4">
        <w:t>, ed., Gregory Snyder</w:t>
      </w:r>
      <w:r w:rsidR="007C7546">
        <w:t xml:space="preserve"> (Brill, </w:t>
      </w:r>
      <w:r w:rsidR="007D352F">
        <w:t xml:space="preserve">anticipated </w:t>
      </w:r>
      <w:r w:rsidR="007C7546">
        <w:t>2018)</w:t>
      </w:r>
      <w:r w:rsidR="00486DE0">
        <w:t>.</w:t>
      </w:r>
    </w:p>
    <w:p w14:paraId="4A4EB107" w14:textId="77777777" w:rsidR="00CB532B" w:rsidRDefault="00CB532B" w:rsidP="00CB532B"/>
    <w:p w14:paraId="47EA2A2A" w14:textId="13468C15" w:rsidR="00CB532B" w:rsidRPr="00CB532B" w:rsidRDefault="00BD7324" w:rsidP="00CB532B">
      <w:r>
        <w:t>In p</w:t>
      </w:r>
      <w:r w:rsidR="00CB532B">
        <w:t xml:space="preserve">ress: “Keeping Custody of the Eyes.” In </w:t>
      </w:r>
      <w:r w:rsidR="00CB532B" w:rsidRPr="00CB532B">
        <w:rPr>
          <w:i/>
        </w:rPr>
        <w:t>Augustine in Christian Life, Thought, and Practice</w:t>
      </w:r>
      <w:r w:rsidR="00CB532B">
        <w:t>,” ed.</w:t>
      </w:r>
      <w:r w:rsidR="009C0F6E">
        <w:t>,</w:t>
      </w:r>
      <w:r w:rsidR="00CB532B">
        <w:t xml:space="preserve"> Ronald A. Simkins and John O’Keefe, Journal of Religion and Society, Supp</w:t>
      </w:r>
      <w:r w:rsidR="007C7546">
        <w:t>lement Series 14 (expected, 2018)</w:t>
      </w:r>
      <w:r w:rsidR="00486DE0">
        <w:t>.</w:t>
      </w:r>
    </w:p>
    <w:p w14:paraId="5F1E6E9B" w14:textId="77777777" w:rsidR="00A94A3B" w:rsidRDefault="00A94A3B" w:rsidP="00CB532B"/>
    <w:p w14:paraId="2D861D2E" w14:textId="1478CAFD" w:rsidR="00A94A3B" w:rsidRDefault="00A94A3B" w:rsidP="00A94A3B">
      <w:r>
        <w:t>In press: “Moses and the Christian ‘Ne</w:t>
      </w:r>
      <w:r w:rsidR="00E82A84">
        <w:t>w Moses’ in Early Christian Art.” I</w:t>
      </w:r>
      <w:r>
        <w:t xml:space="preserve">n </w:t>
      </w:r>
      <w:r w:rsidRPr="00BB21BC">
        <w:rPr>
          <w:i/>
        </w:rPr>
        <w:t>The Christian Moses: From Philo to the Qur’an</w:t>
      </w:r>
      <w:r>
        <w:t>, ed</w:t>
      </w:r>
      <w:r w:rsidR="00307702">
        <w:t>s</w:t>
      </w:r>
      <w:r>
        <w:t>.</w:t>
      </w:r>
      <w:r w:rsidR="00307702">
        <w:t>,</w:t>
      </w:r>
      <w:r>
        <w:t xml:space="preserve"> Philip Rousseau and Janet A. Timbie (Catholic</w:t>
      </w:r>
      <w:r w:rsidR="007C7546">
        <w:t xml:space="preserve"> University Press, expected 2018)</w:t>
      </w:r>
      <w:r w:rsidR="00486DE0">
        <w:t>.</w:t>
      </w:r>
    </w:p>
    <w:p w14:paraId="159E4EFF" w14:textId="77777777" w:rsidR="00E46806" w:rsidRDefault="00E46806" w:rsidP="00A94A3B"/>
    <w:p w14:paraId="59C1D5FB" w14:textId="790FF8B7" w:rsidR="00A94A3B" w:rsidRDefault="005F7DC5" w:rsidP="00A94A3B">
      <w:r>
        <w:t>In press</w:t>
      </w:r>
      <w:r w:rsidR="00A94A3B">
        <w:t>: “Christian Conversion and Baptism at Carthage (200-439 CE)</w:t>
      </w:r>
      <w:r w:rsidR="00E82A84">
        <w:t>.” I</w:t>
      </w:r>
      <w:r w:rsidR="00A94A3B">
        <w:t xml:space="preserve">n </w:t>
      </w:r>
      <w:r w:rsidR="00A94A3B" w:rsidRPr="00201DC0">
        <w:rPr>
          <w:i/>
        </w:rPr>
        <w:t>Religious Life at Carthage in Late Antiquity</w:t>
      </w:r>
      <w:r w:rsidR="00A94A3B">
        <w:t>, ed.</w:t>
      </w:r>
      <w:r w:rsidR="00307702">
        <w:t>,</w:t>
      </w:r>
      <w:r w:rsidR="00A94A3B">
        <w:t xml:space="preserve"> Jane Me</w:t>
      </w:r>
      <w:r w:rsidR="007C7546">
        <w:t>rdinger (Brill, anticipated 2018)</w:t>
      </w:r>
      <w:r w:rsidR="00486DE0">
        <w:t>.</w:t>
      </w:r>
    </w:p>
    <w:p w14:paraId="7D66D349" w14:textId="77777777" w:rsidR="001F714E" w:rsidRDefault="001F714E" w:rsidP="00A94A3B"/>
    <w:p w14:paraId="6CC49D0A" w14:textId="74C57625" w:rsidR="001F714E" w:rsidRDefault="001F714E" w:rsidP="00A94A3B">
      <w:r>
        <w:t xml:space="preserve">In press: “The Symbol and Reality of the Altar in African Sacramental Practice, Theology, and Ecclesiology.” In </w:t>
      </w:r>
      <w:r w:rsidRPr="001F714E">
        <w:rPr>
          <w:i/>
        </w:rPr>
        <w:t>Sacred Architecture of East and West: Lessons from History and Contemporary Trends</w:t>
      </w:r>
      <w:r>
        <w:t xml:space="preserve">, ed., Nicholas Denysenko (Northern </w:t>
      </w:r>
      <w:r w:rsidR="007C7546">
        <w:t>Illinois Press, anticipated 2018)</w:t>
      </w:r>
      <w:r w:rsidR="00486DE0">
        <w:t>.</w:t>
      </w:r>
      <w:r>
        <w:t xml:space="preserve"> </w:t>
      </w:r>
    </w:p>
    <w:p w14:paraId="6C90850D" w14:textId="77777777" w:rsidR="00067F7C" w:rsidRDefault="00067F7C" w:rsidP="00A94A3B"/>
    <w:p w14:paraId="2ECEF300" w14:textId="56525869" w:rsidR="00921E91" w:rsidRDefault="00921E91" w:rsidP="00A94A3B">
      <w:r>
        <w:t xml:space="preserve">In </w:t>
      </w:r>
      <w:r w:rsidR="008E394B">
        <w:t>press: “The Polymorphous Christ.” In</w:t>
      </w:r>
      <w:r>
        <w:t xml:space="preserve"> </w:t>
      </w:r>
      <w:r w:rsidRPr="00921E91">
        <w:rPr>
          <w:i/>
        </w:rPr>
        <w:t>Seeing the God</w:t>
      </w:r>
      <w:r w:rsidR="00ED785D">
        <w:t>, ed., Marlis</w:t>
      </w:r>
      <w:r w:rsidR="00444ABD">
        <w:t xml:space="preserve"> Arnhold</w:t>
      </w:r>
      <w:r w:rsidR="00ED785D">
        <w:t>, Jörg</w:t>
      </w:r>
      <w:r w:rsidR="00444ABD">
        <w:t xml:space="preserve"> </w:t>
      </w:r>
      <w:r w:rsidR="00F0425C">
        <w:t>Rüpke</w:t>
      </w:r>
      <w:r w:rsidR="00ED785D">
        <w:t xml:space="preserve">, and Harry </w:t>
      </w:r>
      <w:r>
        <w:t>Maier (Mohr Siebeck, Culture, Religion and Politics in the Ancient World series, anticipa</w:t>
      </w:r>
      <w:r w:rsidR="007C7546">
        <w:t>ted 2018)</w:t>
      </w:r>
      <w:r w:rsidR="00486DE0">
        <w:t>.</w:t>
      </w:r>
      <w:r>
        <w:t xml:space="preserve"> </w:t>
      </w:r>
    </w:p>
    <w:p w14:paraId="3ADD80AC" w14:textId="77777777" w:rsidR="003B7F73" w:rsidRDefault="003B7F73" w:rsidP="00A94A3B"/>
    <w:p w14:paraId="71B2B430" w14:textId="30168E6F" w:rsidR="003B7F73" w:rsidRDefault="003B7F73" w:rsidP="003B7F73">
      <w:r>
        <w:t xml:space="preserve">In press: “Visual Art.” In the </w:t>
      </w:r>
      <w:r w:rsidRPr="0034489F">
        <w:rPr>
          <w:i/>
        </w:rPr>
        <w:t>Oxford Handbook of Early Christian Biblical Interpretation</w:t>
      </w:r>
      <w:r>
        <w:t>, eds., Paul Blowers and Peter Ma</w:t>
      </w:r>
      <w:r w:rsidR="007C7546">
        <w:t>rtens (publication expected 2018)</w:t>
      </w:r>
      <w:r w:rsidR="00486DE0">
        <w:t>.</w:t>
      </w:r>
    </w:p>
    <w:p w14:paraId="490599FC" w14:textId="77777777" w:rsidR="007D352F" w:rsidRDefault="007D352F" w:rsidP="003B7F73"/>
    <w:p w14:paraId="1EED28B7" w14:textId="6C630D71" w:rsidR="007D352F" w:rsidRDefault="007D352F" w:rsidP="007D352F">
      <w:r>
        <w:t xml:space="preserve">In press: “Ritual and Early Christian Art.” In </w:t>
      </w:r>
      <w:r w:rsidRPr="00AF3CED">
        <w:rPr>
          <w:i/>
        </w:rPr>
        <w:t>The Oxford Handbook of Early Christian Ritual</w:t>
      </w:r>
      <w:r>
        <w:t>, eds. Riso Uro, Juliette Day, Richard DeMaris, and Rikard Roitto (Oxford University Press, anticipated 2018)</w:t>
      </w:r>
      <w:r w:rsidR="00486DE0">
        <w:t>.</w:t>
      </w:r>
      <w:r>
        <w:t xml:space="preserve"> </w:t>
      </w:r>
    </w:p>
    <w:p w14:paraId="301B9D9D" w14:textId="77777777" w:rsidR="00AB3609" w:rsidRDefault="00AB3609" w:rsidP="003B7F73"/>
    <w:p w14:paraId="2E7A51AC" w14:textId="2F078F14" w:rsidR="00AB3609" w:rsidRDefault="00AB3609" w:rsidP="003B7F73">
      <w:r>
        <w:t xml:space="preserve">In </w:t>
      </w:r>
      <w:r w:rsidR="007D352F">
        <w:t>press:</w:t>
      </w:r>
      <w:r>
        <w:t xml:space="preserve"> Introduction to Early Christian Art. In </w:t>
      </w:r>
      <w:r w:rsidRPr="00AB3609">
        <w:rPr>
          <w:i/>
        </w:rPr>
        <w:t>The Routledge Handbook to Early Christian Art</w:t>
      </w:r>
      <w:r>
        <w:t>, ed. Robin M. Jensen and Mark D. Elllison (Rou</w:t>
      </w:r>
      <w:r w:rsidR="007C7546">
        <w:t>tledge Press, anticipated 2018)</w:t>
      </w:r>
      <w:r w:rsidR="00486DE0">
        <w:t>.</w:t>
      </w:r>
      <w:r>
        <w:t xml:space="preserve"> </w:t>
      </w:r>
    </w:p>
    <w:p w14:paraId="7833CE5B" w14:textId="77777777" w:rsidR="008E406F" w:rsidRDefault="008E406F" w:rsidP="00A94A3B"/>
    <w:p w14:paraId="76806A0C" w14:textId="5008C2D0" w:rsidR="008E406F" w:rsidRDefault="008E406F" w:rsidP="00A94A3B">
      <w:r>
        <w:t>In process</w:t>
      </w:r>
      <w:r w:rsidR="003B7F73">
        <w:t xml:space="preserve"> (under contract)</w:t>
      </w:r>
      <w:r>
        <w:t xml:space="preserve">: “Constructing Identity in the Tomb: The Visual Rhetoric of Early Christian Iconography.” </w:t>
      </w:r>
      <w:r w:rsidRPr="00067F7C">
        <w:t xml:space="preserve">In </w:t>
      </w:r>
      <w:r w:rsidRPr="004043B9">
        <w:rPr>
          <w:i/>
        </w:rPr>
        <w:t>Rhetoric and Religious Identity in Late Antiquity</w:t>
      </w:r>
      <w:r w:rsidR="00ED785D">
        <w:t>, ed. Morwenna Ludlow and Richard</w:t>
      </w:r>
      <w:r>
        <w:t xml:space="preserve"> Flowers (Oxford Un</w:t>
      </w:r>
      <w:r w:rsidR="008117BC">
        <w:t>iversity Press, anticipated 2018</w:t>
      </w:r>
      <w:r w:rsidR="007C7546">
        <w:t>)</w:t>
      </w:r>
      <w:r w:rsidR="00486DE0">
        <w:t>.</w:t>
      </w:r>
    </w:p>
    <w:p w14:paraId="0C007EF9" w14:textId="77777777" w:rsidR="00036A0B" w:rsidRDefault="00036A0B" w:rsidP="00A94A3B"/>
    <w:p w14:paraId="0A13DE64" w14:textId="7B268983" w:rsidR="00036A0B" w:rsidRDefault="00036A0B" w:rsidP="00A94A3B">
      <w:r>
        <w:lastRenderedPageBreak/>
        <w:t xml:space="preserve">In process (under contract): “Images in Roman and Christian Thought and Practice before c. 500,” for the </w:t>
      </w:r>
      <w:r w:rsidRPr="00036A0B">
        <w:rPr>
          <w:i/>
        </w:rPr>
        <w:t>Brill Companion to Byzantine Iconoclasm</w:t>
      </w:r>
      <w:r>
        <w:t>, ed. M. G. Humphreys (Brill</w:t>
      </w:r>
      <w:r w:rsidR="007C7546">
        <w:t xml:space="preserve"> Publishers, anticipated, 2018)</w:t>
      </w:r>
      <w:r w:rsidR="00486DE0">
        <w:t>.</w:t>
      </w:r>
      <w:r>
        <w:t xml:space="preserve"> </w:t>
      </w:r>
    </w:p>
    <w:p w14:paraId="7C3AEB6D" w14:textId="77777777" w:rsidR="00A94A3B" w:rsidRDefault="00A94A3B" w:rsidP="00A94A3B"/>
    <w:p w14:paraId="7B66AE5A" w14:textId="107672A2" w:rsidR="00A94A3B" w:rsidRDefault="00A94A3B" w:rsidP="00A94A3B">
      <w:r>
        <w:t>In proces</w:t>
      </w:r>
      <w:r w:rsidR="00E82A84">
        <w:t>s</w:t>
      </w:r>
      <w:r w:rsidR="003B7F73">
        <w:t xml:space="preserve"> (under contract)</w:t>
      </w:r>
      <w:r w:rsidR="00E82A84">
        <w:t>: “Early Christian Iconography.</w:t>
      </w:r>
      <w:r>
        <w:t xml:space="preserve">” </w:t>
      </w:r>
      <w:r w:rsidR="00E82A84">
        <w:t xml:space="preserve">In </w:t>
      </w:r>
      <w:r w:rsidRPr="00C57B81">
        <w:rPr>
          <w:i/>
        </w:rPr>
        <w:t>The Cambridge History of Late Antique Archaeology</w:t>
      </w:r>
      <w:r>
        <w:t>, ed</w:t>
      </w:r>
      <w:r w:rsidR="00307702">
        <w:t>s</w:t>
      </w:r>
      <w:r w:rsidR="006E2619">
        <w:t>.,</w:t>
      </w:r>
      <w:r>
        <w:t xml:space="preserve"> Leonard Rutgers, Jodi Magness, Robin Jensen, and Neil Christie (Cambridge Un</w:t>
      </w:r>
      <w:r w:rsidR="007C7546">
        <w:t>iversity Press, anticipated 2018)</w:t>
      </w:r>
      <w:r w:rsidR="00486DE0">
        <w:t>.</w:t>
      </w:r>
    </w:p>
    <w:p w14:paraId="7C632E79" w14:textId="77777777" w:rsidR="0017174C" w:rsidRDefault="0017174C" w:rsidP="00A94A3B"/>
    <w:p w14:paraId="03FAD7CA" w14:textId="2B187710" w:rsidR="0017174C" w:rsidRDefault="0017174C" w:rsidP="00A94A3B">
      <w:r>
        <w:t xml:space="preserve">In process (under contract): “Christian Destruction of God’s Statues in Roman Africa.” In </w:t>
      </w:r>
      <w:r w:rsidRPr="0017174C">
        <w:rPr>
          <w:i/>
        </w:rPr>
        <w:t>Late Antique Art and Local ‘Micro-Identies’: Responding to the Past</w:t>
      </w:r>
      <w:r>
        <w:t xml:space="preserve">, ed. Sean Leatherbury and Adam Levine (Cambridge </w:t>
      </w:r>
      <w:r w:rsidR="00F941B1">
        <w:t>University</w:t>
      </w:r>
      <w:r w:rsidR="007C7546">
        <w:t xml:space="preserve"> Press, anticipated 2018)</w:t>
      </w:r>
      <w:r w:rsidR="00486DE0">
        <w:t>.</w:t>
      </w:r>
      <w:r>
        <w:t xml:space="preserve"> </w:t>
      </w:r>
    </w:p>
    <w:p w14:paraId="1E307418" w14:textId="77777777" w:rsidR="00BD7324" w:rsidRDefault="00BD7324" w:rsidP="00A94A3B"/>
    <w:p w14:paraId="43E28540" w14:textId="649C5BDB" w:rsidR="00BD7324" w:rsidRDefault="00AB3609" w:rsidP="00A94A3B">
      <w:r>
        <w:t>In process</w:t>
      </w:r>
      <w:r w:rsidR="00BD7324">
        <w:t>: “Local Saints and Urban Shrines: The Economics of Pilgrimage in Roman Africa,” for a volume to honor Maureen Tilley (Fordham Uni</w:t>
      </w:r>
      <w:r w:rsidR="007D352F">
        <w:t>versity Press, anticipated</w:t>
      </w:r>
      <w:r w:rsidR="007C7546">
        <w:t xml:space="preserve"> 2018)</w:t>
      </w:r>
      <w:r w:rsidR="00486DE0">
        <w:t>.</w:t>
      </w:r>
    </w:p>
    <w:p w14:paraId="01C8686D" w14:textId="77777777" w:rsidR="00AB3609" w:rsidRDefault="00AB3609" w:rsidP="00A94A3B"/>
    <w:p w14:paraId="005AD9B2" w14:textId="5D7CBF7E" w:rsidR="00AB3609" w:rsidRDefault="00AB3609" w:rsidP="00A94A3B">
      <w:r>
        <w:t xml:space="preserve">In process: “Early Christian </w:t>
      </w:r>
      <w:r w:rsidR="0017174C">
        <w:t>Art as a Source for the Study of Doctrine</w:t>
      </w:r>
      <w:r>
        <w:t xml:space="preserve">.” In </w:t>
      </w:r>
      <w:r w:rsidRPr="00F941B1">
        <w:rPr>
          <w:i/>
        </w:rPr>
        <w:t>Image as Theology</w:t>
      </w:r>
      <w:r>
        <w:t>, ed. Casey Strine, Alexis Torrence, and Mark</w:t>
      </w:r>
      <w:r w:rsidR="007D352F">
        <w:t xml:space="preserve"> McEnroe (Brepols Press, anticipated 2018)</w:t>
      </w:r>
      <w:r w:rsidR="00486DE0">
        <w:t>.</w:t>
      </w:r>
      <w:r w:rsidR="007D352F">
        <w:t xml:space="preserve"> </w:t>
      </w:r>
      <w:r>
        <w:t xml:space="preserve"> </w:t>
      </w:r>
    </w:p>
    <w:p w14:paraId="6C9D80BD" w14:textId="77777777" w:rsidR="007D352F" w:rsidRDefault="007D352F" w:rsidP="00A94A3B"/>
    <w:p w14:paraId="7160D1A9" w14:textId="15CB23EF" w:rsidR="007D352F" w:rsidRDefault="007D352F" w:rsidP="00A94A3B">
      <w:r>
        <w:t xml:space="preserve">In process: “Spitting on Statues and Shaving Hercules’ Beard: The Conflict over Cult Images in Late Antiquity.” In </w:t>
      </w:r>
      <w:r w:rsidRPr="007D352F">
        <w:rPr>
          <w:i/>
        </w:rPr>
        <w:t>Memories of Utopia</w:t>
      </w:r>
      <w:r>
        <w:t>, ed. B. Neil and K. Simic (Routledge Press, anticipated 2019)</w:t>
      </w:r>
      <w:r w:rsidR="00486DE0">
        <w:t>.</w:t>
      </w:r>
    </w:p>
    <w:p w14:paraId="18DCD008" w14:textId="77777777" w:rsidR="003617C8" w:rsidRDefault="003617C8" w:rsidP="00A94A3B"/>
    <w:p w14:paraId="6A257EB2" w14:textId="67CCBD86" w:rsidR="003617C8" w:rsidRDefault="003617C8" w:rsidP="00A94A3B">
      <w:r>
        <w:t>In process: “</w:t>
      </w:r>
      <w:r w:rsidR="00184230">
        <w:t>The Object of Our Gaze: Visual Perception as a Mode of Knowing</w:t>
      </w:r>
      <w:r>
        <w:t xml:space="preserve">.” In </w:t>
      </w:r>
      <w:r w:rsidR="00184230" w:rsidRPr="00184230">
        <w:rPr>
          <w:i/>
        </w:rPr>
        <w:t>Modes of Knowing and the Ordering of Knowledge in Early Christianity</w:t>
      </w:r>
      <w:r w:rsidR="00184230">
        <w:t xml:space="preserve">, ed. L. Ayers, M. Champion, and M. Crawford (Catholic University Press, anticipated 2019). </w:t>
      </w:r>
    </w:p>
    <w:p w14:paraId="3020907C" w14:textId="77777777" w:rsidR="00A94A3B" w:rsidRDefault="00A94A3B" w:rsidP="00A94A3B"/>
    <w:p w14:paraId="61259AC9" w14:textId="5620D04A" w:rsidR="00666E52" w:rsidRDefault="00A94A3B" w:rsidP="00C32EEE">
      <w:pPr>
        <w:jc w:val="center"/>
        <w:rPr>
          <w:b/>
        </w:rPr>
      </w:pPr>
      <w:r>
        <w:rPr>
          <w:b/>
        </w:rPr>
        <w:t>Articles – Scholarly (Peer Reviewed Journals</w:t>
      </w:r>
      <w:r w:rsidR="00E06E30">
        <w:rPr>
          <w:b/>
        </w:rPr>
        <w:t>, Conference Proceedings</w:t>
      </w:r>
      <w:r>
        <w:rPr>
          <w:b/>
        </w:rPr>
        <w:t>)</w:t>
      </w:r>
    </w:p>
    <w:p w14:paraId="4FCF9808" w14:textId="77777777" w:rsidR="00CA3B28" w:rsidRDefault="00CA3B28" w:rsidP="00C32EEE">
      <w:pPr>
        <w:jc w:val="center"/>
        <w:rPr>
          <w:b/>
        </w:rPr>
      </w:pPr>
    </w:p>
    <w:p w14:paraId="43508CC1" w14:textId="0B28760C" w:rsidR="003547E7" w:rsidRDefault="00CA3B28" w:rsidP="00CA3B28">
      <w:pPr>
        <w:rPr>
          <w:b/>
        </w:rPr>
      </w:pPr>
      <w:r>
        <w:t xml:space="preserve">“Early Christian Aniconism.” </w:t>
      </w:r>
      <w:r w:rsidRPr="003477BB">
        <w:rPr>
          <w:i/>
        </w:rPr>
        <w:t>Religion</w:t>
      </w:r>
      <w:r>
        <w:t xml:space="preserve"> 47 (2017): 1-17.</w:t>
      </w:r>
      <w:r>
        <w:br/>
      </w:r>
    </w:p>
    <w:p w14:paraId="7377D0D3" w14:textId="2D2E5587" w:rsidR="003547E7" w:rsidRDefault="003547E7" w:rsidP="003547E7">
      <w:r>
        <w:t xml:space="preserve"> “A Tale of Two Cities: Jerusalem and Bethlehem in the Mosaics of Early Christian Churches.” </w:t>
      </w:r>
      <w:r w:rsidRPr="003547E7">
        <w:rPr>
          <w:i/>
        </w:rPr>
        <w:t>The Arts in Religious and Theological Studies</w:t>
      </w:r>
      <w:r w:rsidR="007D352F">
        <w:t xml:space="preserve"> 29 (2017): 18-30</w:t>
      </w:r>
      <w:r w:rsidR="00486DE0">
        <w:t>.</w:t>
      </w:r>
    </w:p>
    <w:p w14:paraId="659A1624" w14:textId="692BC91F" w:rsidR="00EF1CC7" w:rsidRDefault="00EF1CC7" w:rsidP="00BC0546"/>
    <w:p w14:paraId="6DAECA97" w14:textId="288C6D9B" w:rsidR="00C32EEE" w:rsidRDefault="00336F0A" w:rsidP="00C32EEE">
      <w:r>
        <w:t xml:space="preserve"> </w:t>
      </w:r>
      <w:r w:rsidR="00C32EEE">
        <w:t>“Recovering Ancient Ecclesiology: The Place of the Altar and the Orientation of Pra</w:t>
      </w:r>
      <w:r w:rsidR="00981A95">
        <w:t xml:space="preserve">yer in the Early Latin Church.” </w:t>
      </w:r>
      <w:r w:rsidR="00C32EEE" w:rsidRPr="00DC04E5">
        <w:rPr>
          <w:i/>
        </w:rPr>
        <w:t xml:space="preserve">Worship </w:t>
      </w:r>
      <w:r w:rsidR="005774D6">
        <w:t xml:space="preserve">89 </w:t>
      </w:r>
      <w:r w:rsidR="00C32EEE">
        <w:t xml:space="preserve">(March, 2015), 99-124. </w:t>
      </w:r>
    </w:p>
    <w:p w14:paraId="2963E987" w14:textId="49C7A1DC" w:rsidR="00C32EEE" w:rsidRDefault="00981A95" w:rsidP="00981A95">
      <w:pPr>
        <w:ind w:left="720"/>
      </w:pPr>
      <w:r>
        <w:t xml:space="preserve">Published also as “À la redécouverte de l’ecclésiologie des premiers siècles chrétiens: emplacement de l’autel et orientation de la prière dans l’église latine primitive,” </w:t>
      </w:r>
      <w:r w:rsidR="00C32EEE">
        <w:t xml:space="preserve">in </w:t>
      </w:r>
      <w:r w:rsidR="00C32EEE" w:rsidRPr="00C32EEE">
        <w:rPr>
          <w:i/>
        </w:rPr>
        <w:t>La Maison-Dieu</w:t>
      </w:r>
      <w:r w:rsidR="00C32EEE">
        <w:t xml:space="preserve"> </w:t>
      </w:r>
      <w:r>
        <w:t>278 (2014/2</w:t>
      </w:r>
      <w:r w:rsidR="00C32EEE">
        <w:t>)</w:t>
      </w:r>
      <w:r w:rsidR="007D352F">
        <w:t>, 51-81</w:t>
      </w:r>
    </w:p>
    <w:p w14:paraId="3E5A4DB5" w14:textId="77777777" w:rsidR="00C32EEE" w:rsidRDefault="00C32EEE" w:rsidP="00C32EEE"/>
    <w:p w14:paraId="20C4CC61" w14:textId="74A0BB0F" w:rsidR="00C32EEE" w:rsidRDefault="00C32EEE" w:rsidP="00C32EEE">
      <w:r>
        <w:t xml:space="preserve">“Integrating Material and Visual Evidence into Early Christian Studies: Approaches, Benefits, and Problems.” </w:t>
      </w:r>
      <w:r w:rsidRPr="00E06E30">
        <w:rPr>
          <w:i/>
        </w:rPr>
        <w:t>Patristic Studies in the Twenty-first Century: Proceedings of an International Conference to Mark the 50</w:t>
      </w:r>
      <w:r w:rsidRPr="00E06E30">
        <w:rPr>
          <w:i/>
          <w:vertAlign w:val="superscript"/>
        </w:rPr>
        <w:t>th</w:t>
      </w:r>
      <w:r w:rsidRPr="00E06E30">
        <w:rPr>
          <w:i/>
        </w:rPr>
        <w:t xml:space="preserve"> Anniversary of the International Association of Patristic Studies</w:t>
      </w:r>
      <w:r w:rsidR="007D352F">
        <w:t xml:space="preserve"> (Brepols, 2015), 529-50</w:t>
      </w:r>
      <w:r w:rsidR="00486DE0">
        <w:t>.</w:t>
      </w:r>
    </w:p>
    <w:p w14:paraId="54DC415F" w14:textId="77777777" w:rsidR="00C32EEE" w:rsidRDefault="00C32EEE" w:rsidP="00666E52"/>
    <w:p w14:paraId="7AAFFC17" w14:textId="55353312" w:rsidR="00666E52" w:rsidRPr="00666E52" w:rsidRDefault="0011374B" w:rsidP="00666E52">
      <w:r>
        <w:t>“Compiling</w:t>
      </w:r>
      <w:r w:rsidR="00666E52">
        <w:t xml:space="preserve"> Narratives: The Rhetorical St</w:t>
      </w:r>
      <w:r w:rsidR="0084302E">
        <w:t>rategies of Early Christian Art</w:t>
      </w:r>
      <w:r w:rsidR="00DC04E5">
        <w:t>”</w:t>
      </w:r>
      <w:r w:rsidR="0084302E">
        <w:t xml:space="preserve"> (Presidential Address</w:t>
      </w:r>
      <w:r w:rsidR="00BC0729">
        <w:t>, North American Patristics Society</w:t>
      </w:r>
      <w:r w:rsidR="0084302E">
        <w:t xml:space="preserve"> 2014). </w:t>
      </w:r>
      <w:r w:rsidR="00DC04E5">
        <w:t xml:space="preserve"> </w:t>
      </w:r>
      <w:r w:rsidR="00666E52" w:rsidRPr="00666E52">
        <w:rPr>
          <w:i/>
        </w:rPr>
        <w:t>Journal of Early Christian Studies</w:t>
      </w:r>
      <w:r w:rsidR="00666E52">
        <w:t xml:space="preserve"> </w:t>
      </w:r>
      <w:r w:rsidR="0084302E">
        <w:t>23 (2015), 1</w:t>
      </w:r>
      <w:r w:rsidR="007D352F">
        <w:t>-26</w:t>
      </w:r>
      <w:r w:rsidR="00486DE0">
        <w:t>.</w:t>
      </w:r>
      <w:r w:rsidR="0084302E">
        <w:t xml:space="preserve"> </w:t>
      </w:r>
    </w:p>
    <w:p w14:paraId="4DEDB1C4" w14:textId="58086BEA" w:rsidR="00C17D16" w:rsidRDefault="00C17D16" w:rsidP="00D9536F"/>
    <w:p w14:paraId="32C98E6F" w14:textId="74F526DB" w:rsidR="00C71D24" w:rsidRPr="00D9536F" w:rsidRDefault="00C71D24" w:rsidP="00D9536F">
      <w:r>
        <w:t>“Visual</w:t>
      </w:r>
      <w:r w:rsidR="002C0E8D">
        <w:t xml:space="preserve"> Narratives, Picturing the Text.”</w:t>
      </w:r>
      <w:r>
        <w:t xml:space="preserve"> </w:t>
      </w:r>
      <w:r w:rsidRPr="00C71D24">
        <w:rPr>
          <w:i/>
        </w:rPr>
        <w:t>Liturgy</w:t>
      </w:r>
      <w:r>
        <w:t xml:space="preserve"> </w:t>
      </w:r>
      <w:r w:rsidR="00B77EDB">
        <w:t xml:space="preserve">29.4 </w:t>
      </w:r>
      <w:r>
        <w:t>(</w:t>
      </w:r>
      <w:r w:rsidR="00B77EDB">
        <w:t>October-December 2014</w:t>
      </w:r>
      <w:r>
        <w:t>)</w:t>
      </w:r>
      <w:r w:rsidR="00B77EDB">
        <w:t>, 45-62</w:t>
      </w:r>
      <w:r w:rsidR="00486DE0">
        <w:t>.</w:t>
      </w:r>
    </w:p>
    <w:p w14:paraId="796A172E" w14:textId="77777777" w:rsidR="00A94A3B" w:rsidRDefault="00A94A3B" w:rsidP="00A94A3B">
      <w:pPr>
        <w:jc w:val="center"/>
        <w:rPr>
          <w:b/>
        </w:rPr>
      </w:pPr>
    </w:p>
    <w:p w14:paraId="76083E43" w14:textId="7BE0A048" w:rsidR="00A94A3B" w:rsidRDefault="00A94A3B" w:rsidP="00A94A3B">
      <w:r>
        <w:t>“The Chlef Basili</w:t>
      </w:r>
      <w:r w:rsidR="00521415">
        <w:t>ca (Algeria) and I</w:t>
      </w:r>
      <w:r w:rsidR="002C0E8D">
        <w:t>ts Mosaics.</w:t>
      </w:r>
      <w:r w:rsidR="00E46806">
        <w:t xml:space="preserve">” </w:t>
      </w:r>
      <w:r w:rsidR="00521415">
        <w:rPr>
          <w:i/>
        </w:rPr>
        <w:t>Acta ad archaeologiam et artium</w:t>
      </w:r>
      <w:r w:rsidRPr="00D56C91">
        <w:rPr>
          <w:i/>
        </w:rPr>
        <w:t xml:space="preserve"> historiam pertinentia</w:t>
      </w:r>
      <w:r>
        <w:rPr>
          <w:i/>
        </w:rPr>
        <w:t xml:space="preserve"> </w:t>
      </w:r>
      <w:r w:rsidR="007B1D33">
        <w:t xml:space="preserve">27 n.s. 13 </w:t>
      </w:r>
      <w:r>
        <w:t>(2014)</w:t>
      </w:r>
      <w:r w:rsidR="007B1D33">
        <w:t>, 99-117</w:t>
      </w:r>
      <w:r w:rsidR="00486DE0">
        <w:t>.</w:t>
      </w:r>
    </w:p>
    <w:p w14:paraId="5BD7E790" w14:textId="77777777" w:rsidR="00391190" w:rsidRDefault="00391190" w:rsidP="00A94A3B"/>
    <w:p w14:paraId="610A43F3" w14:textId="7371ECC1" w:rsidR="00A94A3B" w:rsidRDefault="00A94A3B" w:rsidP="00A94A3B">
      <w:r>
        <w:t>“Material Evidence for Early Christian Baptis</w:t>
      </w:r>
      <w:r w:rsidR="002C0E8D">
        <w:t>m: Creating or Solving Problems.</w:t>
      </w:r>
      <w:r>
        <w:t xml:space="preserve">” </w:t>
      </w:r>
      <w:r w:rsidRPr="00C57B81">
        <w:rPr>
          <w:i/>
        </w:rPr>
        <w:t>Journal of Early Christian Studies</w:t>
      </w:r>
      <w:r w:rsidR="00C32EEE">
        <w:t xml:space="preserve"> vol. 20</w:t>
      </w:r>
      <w:r w:rsidR="007D352F">
        <w:t xml:space="preserve"> (2012), 371-406</w:t>
      </w:r>
      <w:r w:rsidR="00486DE0">
        <w:t>.</w:t>
      </w:r>
    </w:p>
    <w:p w14:paraId="61DDB078" w14:textId="77777777" w:rsidR="00A94A3B" w:rsidRDefault="00A94A3B" w:rsidP="00A94A3B"/>
    <w:p w14:paraId="10C7DAB7" w14:textId="74949907" w:rsidR="00A94A3B" w:rsidRDefault="00A94A3B" w:rsidP="00A94A3B">
      <w:r>
        <w:t>“Early Christian Art and Divine Epiphany</w:t>
      </w:r>
      <w:r w:rsidR="002C0E8D">
        <w:t>.</w:t>
      </w:r>
      <w:r>
        <w:t xml:space="preserve">” </w:t>
      </w:r>
      <w:r w:rsidRPr="00C57B81">
        <w:rPr>
          <w:i/>
        </w:rPr>
        <w:t>Toronto Journal of Theology</w:t>
      </w:r>
      <w:r>
        <w:t xml:space="preserve"> </w:t>
      </w:r>
      <w:r w:rsidR="0037757A">
        <w:t xml:space="preserve">28 </w:t>
      </w:r>
      <w:r w:rsidR="007D352F">
        <w:t>(Spring, 2012), 125-44</w:t>
      </w:r>
      <w:r w:rsidR="00486DE0">
        <w:t>.</w:t>
      </w:r>
    </w:p>
    <w:p w14:paraId="5E1E6044" w14:textId="77777777" w:rsidR="00A94A3B" w:rsidRDefault="00A94A3B" w:rsidP="00A94A3B">
      <w:pPr>
        <w:jc w:val="center"/>
        <w:rPr>
          <w:b/>
        </w:rPr>
      </w:pPr>
    </w:p>
    <w:p w14:paraId="4E5FFCF9" w14:textId="03BF978F" w:rsidR="00A94A3B" w:rsidRPr="00CE39B5" w:rsidRDefault="00A94A3B" w:rsidP="00A94A3B">
      <w:r>
        <w:t xml:space="preserve"> “Ancient Bapti</w:t>
      </w:r>
      <w:r w:rsidR="002C0E8D">
        <w:t>smal Spaces: Form and Function.</w:t>
      </w:r>
      <w:r>
        <w:t xml:space="preserve">” </w:t>
      </w:r>
      <w:r w:rsidRPr="00CE39B5">
        <w:rPr>
          <w:i/>
        </w:rPr>
        <w:t>Studia Liturgica</w:t>
      </w:r>
      <w:r>
        <w:t xml:space="preserve"> </w:t>
      </w:r>
      <w:r w:rsidR="0037757A">
        <w:t xml:space="preserve">42 </w:t>
      </w:r>
      <w:r>
        <w:t>(2012)</w:t>
      </w:r>
      <w:r w:rsidR="0023394B">
        <w:t>,</w:t>
      </w:r>
      <w:r w:rsidR="007163AE">
        <w:t xml:space="preserve"> </w:t>
      </w:r>
      <w:r w:rsidR="0023394B">
        <w:t>108-29</w:t>
      </w:r>
      <w:r>
        <w:t xml:space="preserve">; also printed as “Antike Räume der Taufe: Form und Funktion,” in </w:t>
      </w:r>
      <w:r w:rsidRPr="00CE39B5">
        <w:rPr>
          <w:i/>
        </w:rPr>
        <w:t>Theologie und Liturgie</w:t>
      </w:r>
      <w:r w:rsidR="007D352F">
        <w:t xml:space="preserve"> (2012)</w:t>
      </w:r>
      <w:r w:rsidR="00486DE0">
        <w:t>.</w:t>
      </w:r>
    </w:p>
    <w:p w14:paraId="5378C85A" w14:textId="77777777" w:rsidR="00A94A3B" w:rsidRDefault="00A94A3B" w:rsidP="00A94A3B">
      <w:pPr>
        <w:rPr>
          <w:b/>
        </w:rPr>
      </w:pPr>
    </w:p>
    <w:p w14:paraId="5BAB141D" w14:textId="6825FFB8" w:rsidR="00A94A3B" w:rsidRDefault="00A94A3B" w:rsidP="00A94A3B">
      <w:r>
        <w:t xml:space="preserve">“Poetry of the Font: Inscriptions </w:t>
      </w:r>
      <w:r w:rsidR="002C0E8D">
        <w:t>in Early Christian Baptisteries.</w:t>
      </w:r>
      <w:r>
        <w:t xml:space="preserve">” </w:t>
      </w:r>
      <w:r w:rsidRPr="00D56C91">
        <w:rPr>
          <w:i/>
        </w:rPr>
        <w:t>Acta ad archaeologiam et atrium historiam pertinentia</w:t>
      </w:r>
      <w:r>
        <w:t xml:space="preserve"> 24, n.s. 10 (Norwegian Institute at Rome P</w:t>
      </w:r>
      <w:r w:rsidR="007D352F">
        <w:t>ublication Series, 2011), 65-83</w:t>
      </w:r>
      <w:r w:rsidR="00486DE0">
        <w:t>.</w:t>
      </w:r>
    </w:p>
    <w:p w14:paraId="4D2F7A32" w14:textId="77777777" w:rsidR="00A94A3B" w:rsidRDefault="00A94A3B">
      <w:pPr>
        <w:rPr>
          <w:b/>
        </w:rPr>
      </w:pPr>
    </w:p>
    <w:p w14:paraId="316FABF4" w14:textId="14D02D95" w:rsidR="00A94A3B" w:rsidRPr="001B056B" w:rsidRDefault="00A94A3B">
      <w:r>
        <w:t>“With Pomp, Novelty, Avarice and Apparatus: Alternative Bapt</w:t>
      </w:r>
      <w:r w:rsidR="002C0E8D">
        <w:t>ismal Practices in Roman Africa.</w:t>
      </w:r>
      <w:r>
        <w:t xml:space="preserve">” </w:t>
      </w:r>
      <w:r w:rsidRPr="001B056B">
        <w:rPr>
          <w:i/>
        </w:rPr>
        <w:t>Studia Patristica</w:t>
      </w:r>
      <w:r w:rsidR="007D352F">
        <w:t xml:space="preserve"> 44 (2010), 77-83</w:t>
      </w:r>
      <w:r w:rsidR="00486DE0">
        <w:t>.</w:t>
      </w:r>
    </w:p>
    <w:p w14:paraId="242476AD" w14:textId="77777777" w:rsidR="00A94A3B" w:rsidRDefault="00A94A3B" w:rsidP="00A94A3B">
      <w:pPr>
        <w:rPr>
          <w:b/>
        </w:rPr>
      </w:pPr>
    </w:p>
    <w:p w14:paraId="25E985D1" w14:textId="11716AA6" w:rsidR="00A94A3B" w:rsidRDefault="00A94A3B" w:rsidP="00A94A3B">
      <w:r>
        <w:t>“Visualizing</w:t>
      </w:r>
      <w:r w:rsidR="002C0E8D">
        <w:t xml:space="preserve"> Lent.</w:t>
      </w:r>
      <w:r w:rsidRPr="00F95C9D">
        <w:t xml:space="preserve">” </w:t>
      </w:r>
      <w:r w:rsidRPr="00F95C9D">
        <w:rPr>
          <w:i/>
        </w:rPr>
        <w:t>Interpretation</w:t>
      </w:r>
      <w:r>
        <w:t xml:space="preserve"> 64 (2010</w:t>
      </w:r>
      <w:r w:rsidRPr="00F95C9D">
        <w:t>)</w:t>
      </w:r>
      <w:r>
        <w:t>, 30-42</w:t>
      </w:r>
      <w:r w:rsidR="00486DE0">
        <w:t>.</w:t>
      </w:r>
    </w:p>
    <w:p w14:paraId="0ABF7AE5" w14:textId="77777777" w:rsidR="00A94A3B" w:rsidRDefault="00A94A3B">
      <w:pPr>
        <w:rPr>
          <w:b/>
        </w:rPr>
      </w:pPr>
    </w:p>
    <w:p w14:paraId="6EDA601B" w14:textId="47151AA7" w:rsidR="00A94A3B" w:rsidRPr="001B056B" w:rsidRDefault="00A94A3B">
      <w:r>
        <w:t xml:space="preserve">“Those Who See God Receive Life: The Idol, </w:t>
      </w:r>
      <w:r w:rsidR="002C0E8D">
        <w:t>the Icon, and the Invisible God.</w:t>
      </w:r>
      <w:r>
        <w:t xml:space="preserve">” </w:t>
      </w:r>
      <w:r w:rsidRPr="001B056B">
        <w:rPr>
          <w:i/>
        </w:rPr>
        <w:t xml:space="preserve">Worship </w:t>
      </w:r>
      <w:r w:rsidR="007D352F">
        <w:t>(Spring, 2008), 19-40</w:t>
      </w:r>
      <w:r w:rsidR="00486DE0">
        <w:t>.</w:t>
      </w:r>
    </w:p>
    <w:p w14:paraId="4AA5DF7F" w14:textId="77777777" w:rsidR="00A94A3B" w:rsidRDefault="00A94A3B">
      <w:pPr>
        <w:rPr>
          <w:b/>
        </w:rPr>
      </w:pPr>
    </w:p>
    <w:p w14:paraId="587BF65C" w14:textId="0FAC42ED" w:rsidR="00A94A3B" w:rsidRDefault="002C0E8D" w:rsidP="00A94A3B">
      <w:r>
        <w:t>“The Arts in Protestant Worship.</w:t>
      </w:r>
      <w:r w:rsidR="00A94A3B">
        <w:t xml:space="preserve">” </w:t>
      </w:r>
      <w:r w:rsidR="00A94A3B">
        <w:rPr>
          <w:i/>
        </w:rPr>
        <w:t>Theology Today</w:t>
      </w:r>
      <w:r w:rsidR="007D352F">
        <w:t>, 58.3 (October, 2001), 359-68</w:t>
      </w:r>
      <w:r w:rsidR="00486DE0">
        <w:t>.</w:t>
      </w:r>
    </w:p>
    <w:p w14:paraId="26A6FE7E" w14:textId="77777777" w:rsidR="00A94A3B" w:rsidRDefault="00A94A3B" w:rsidP="00A94A3B"/>
    <w:p w14:paraId="6F7DDDCB" w14:textId="5E9031CC" w:rsidR="00A94A3B" w:rsidRDefault="00A94A3B" w:rsidP="00A94A3B">
      <w:r>
        <w:t>“The Trinity and the Economy of Salvation on</w:t>
      </w:r>
      <w:r w:rsidR="002C0E8D">
        <w:t xml:space="preserve"> Two Early Christian Sarcophagi.</w:t>
      </w:r>
      <w:r>
        <w:t>”</w:t>
      </w:r>
      <w:r>
        <w:rPr>
          <w:i/>
        </w:rPr>
        <w:t xml:space="preserve"> Journal of Early Christian Studies</w:t>
      </w:r>
      <w:r>
        <w:rPr>
          <w:iCs/>
        </w:rPr>
        <w:t xml:space="preserve"> 7</w:t>
      </w:r>
      <w:r>
        <w:rPr>
          <w:i/>
        </w:rPr>
        <w:t xml:space="preserve"> </w:t>
      </w:r>
      <w:r w:rsidR="007D352F">
        <w:t>(1999), 527-46</w:t>
      </w:r>
      <w:r w:rsidR="00486DE0">
        <w:t>.</w:t>
      </w:r>
    </w:p>
    <w:p w14:paraId="4AB2B386" w14:textId="77777777" w:rsidR="00A94A3B" w:rsidRDefault="00A94A3B" w:rsidP="00A94A3B"/>
    <w:p w14:paraId="449E0268" w14:textId="5CD345AF" w:rsidR="00A94A3B" w:rsidRDefault="00A94A3B" w:rsidP="00A94A3B">
      <w:r>
        <w:t xml:space="preserve">“The Femininity </w:t>
      </w:r>
      <w:r w:rsidR="002C0E8D">
        <w:t>of Jesus in Early Christian Art.</w:t>
      </w:r>
      <w:r>
        <w:t xml:space="preserve">” </w:t>
      </w:r>
      <w:r>
        <w:rPr>
          <w:i/>
        </w:rPr>
        <w:t>Studia Patristica</w:t>
      </w:r>
      <w:r w:rsidR="007D352F">
        <w:t xml:space="preserve"> vol. 29 (1997), 269-82</w:t>
      </w:r>
      <w:r w:rsidR="00486DE0">
        <w:t>.</w:t>
      </w:r>
    </w:p>
    <w:p w14:paraId="7CCF2ABE" w14:textId="77777777" w:rsidR="00A94A3B" w:rsidRDefault="00A94A3B" w:rsidP="00A94A3B">
      <w:pPr>
        <w:pStyle w:val="Header"/>
        <w:tabs>
          <w:tab w:val="clear" w:pos="4320"/>
          <w:tab w:val="clear" w:pos="8640"/>
        </w:tabs>
      </w:pPr>
    </w:p>
    <w:p w14:paraId="32A7A87F" w14:textId="30253DF7" w:rsidR="00A94A3B" w:rsidRDefault="00A94A3B" w:rsidP="00A94A3B">
      <w:r>
        <w:t>“New Trajectories for the Interpretation of Early Christian Iconography:</w:t>
      </w:r>
      <w:r w:rsidR="002C0E8D">
        <w:t xml:space="preserve"> A Review Essay.</w:t>
      </w:r>
      <w:r>
        <w:t xml:space="preserve">” </w:t>
      </w:r>
      <w:r>
        <w:rPr>
          <w:i/>
        </w:rPr>
        <w:t xml:space="preserve">Critical Review of Books in Religion 1995 </w:t>
      </w:r>
      <w:r w:rsidR="007D352F">
        <w:t>(Scholars Press, 1996), 27-43</w:t>
      </w:r>
      <w:r w:rsidR="00486DE0">
        <w:t>.</w:t>
      </w:r>
      <w:r>
        <w:t xml:space="preserve"> </w:t>
      </w:r>
    </w:p>
    <w:p w14:paraId="64F7D226" w14:textId="77777777" w:rsidR="00A94A3B" w:rsidRDefault="00A94A3B">
      <w:pPr>
        <w:rPr>
          <w:b/>
        </w:rPr>
      </w:pPr>
    </w:p>
    <w:p w14:paraId="1245D69F" w14:textId="1FC6FC15" w:rsidR="00A94A3B" w:rsidRDefault="00A94A3B" w:rsidP="00A94A3B">
      <w:r>
        <w:t>"Isaac's Sacrifice in Jewish and Chri</w:t>
      </w:r>
      <w:r w:rsidR="002C0E8D">
        <w:t>stian Tradition: Image and Text.</w:t>
      </w:r>
      <w:r>
        <w:t xml:space="preserve">" </w:t>
      </w:r>
      <w:r>
        <w:rPr>
          <w:i/>
        </w:rPr>
        <w:t xml:space="preserve">Biblical Interpretation </w:t>
      </w:r>
      <w:r w:rsidR="00BF53D8">
        <w:rPr>
          <w:i/>
        </w:rPr>
        <w:t xml:space="preserve">2 </w:t>
      </w:r>
      <w:r w:rsidR="00BF53D8">
        <w:t>(1994</w:t>
      </w:r>
      <w:r w:rsidR="007D352F">
        <w:t>), 85-110</w:t>
      </w:r>
      <w:r w:rsidR="00486DE0">
        <w:t>.</w:t>
      </w:r>
    </w:p>
    <w:p w14:paraId="1C474AEF" w14:textId="77777777" w:rsidR="00A94A3B" w:rsidRDefault="00A94A3B" w:rsidP="00A94A3B"/>
    <w:p w14:paraId="76127D00" w14:textId="2FC172D1" w:rsidR="00A94A3B" w:rsidRDefault="00A94A3B" w:rsidP="00A94A3B">
      <w:r>
        <w:t xml:space="preserve">"Moses Imagery in Jewish and Christian Art: Problems </w:t>
      </w:r>
      <w:r w:rsidR="002C0E8D">
        <w:t>of Continuity and Particularity.</w:t>
      </w:r>
      <w:r>
        <w:t xml:space="preserve">" </w:t>
      </w:r>
      <w:r>
        <w:rPr>
          <w:i/>
        </w:rPr>
        <w:t>SBL Seminar Papers</w:t>
      </w:r>
      <w:r w:rsidR="001D462E">
        <w:t>, ed. Eugene H. Lovering</w:t>
      </w:r>
      <w:r w:rsidR="007D352F">
        <w:t xml:space="preserve"> (Fall, 1992), 389-418</w:t>
      </w:r>
      <w:r w:rsidR="00486DE0">
        <w:t>.</w:t>
      </w:r>
    </w:p>
    <w:p w14:paraId="3E526276" w14:textId="77777777" w:rsidR="005152F2" w:rsidRDefault="005152F2" w:rsidP="00A94A3B"/>
    <w:p w14:paraId="79980D46" w14:textId="77777777" w:rsidR="00A94A3B" w:rsidRDefault="00A94A3B" w:rsidP="00A94A3B">
      <w:pPr>
        <w:jc w:val="center"/>
        <w:rPr>
          <w:b/>
        </w:rPr>
      </w:pPr>
      <w:r w:rsidRPr="00A4661F">
        <w:rPr>
          <w:b/>
        </w:rPr>
        <w:t>Articles – Popular</w:t>
      </w:r>
      <w:r>
        <w:rPr>
          <w:b/>
        </w:rPr>
        <w:t xml:space="preserve"> or General</w:t>
      </w:r>
    </w:p>
    <w:p w14:paraId="59423069" w14:textId="77777777" w:rsidR="00A94A3B" w:rsidRDefault="00A94A3B" w:rsidP="00A94A3B">
      <w:pPr>
        <w:rPr>
          <w:b/>
        </w:rPr>
      </w:pPr>
    </w:p>
    <w:p w14:paraId="5B482142" w14:textId="77777777" w:rsidR="00A94A3B" w:rsidRPr="00FA289C" w:rsidRDefault="002C0E8D" w:rsidP="00A94A3B">
      <w:r>
        <w:t>“Reflections on Teaching.</w:t>
      </w:r>
      <w:r w:rsidR="00A94A3B" w:rsidRPr="00FA289C">
        <w:t xml:space="preserve">” </w:t>
      </w:r>
      <w:r w:rsidR="00A94A3B" w:rsidRPr="00FA289C">
        <w:rPr>
          <w:i/>
        </w:rPr>
        <w:t xml:space="preserve">ARTS </w:t>
      </w:r>
      <w:r w:rsidR="00A94A3B" w:rsidRPr="00FA289C">
        <w:t>19.1 (2007), 33-35.</w:t>
      </w:r>
    </w:p>
    <w:p w14:paraId="7930B724" w14:textId="77777777" w:rsidR="00A94A3B" w:rsidRDefault="00A94A3B">
      <w:pPr>
        <w:rPr>
          <w:b/>
        </w:rPr>
      </w:pPr>
    </w:p>
    <w:p w14:paraId="5CEEDBEF" w14:textId="77777777" w:rsidR="00A94A3B" w:rsidRPr="005E1D7A" w:rsidRDefault="002C0E8D">
      <w:r>
        <w:t>“The Womb of Mother Church.</w:t>
      </w:r>
      <w:r w:rsidR="00A94A3B" w:rsidRPr="005E1D7A">
        <w:t xml:space="preserve">” </w:t>
      </w:r>
      <w:r w:rsidR="00A94A3B" w:rsidRPr="005E1D7A">
        <w:rPr>
          <w:i/>
        </w:rPr>
        <w:t>Faith and Form</w:t>
      </w:r>
      <w:r w:rsidR="00A94A3B">
        <w:t xml:space="preserve"> 3.9 (October, 2006), 19-23.</w:t>
      </w:r>
    </w:p>
    <w:p w14:paraId="52784367" w14:textId="77777777" w:rsidR="00A94A3B" w:rsidRDefault="00A94A3B">
      <w:pPr>
        <w:rPr>
          <w:b/>
        </w:rPr>
      </w:pPr>
    </w:p>
    <w:p w14:paraId="6ABEAF9D" w14:textId="77777777" w:rsidR="00A94A3B" w:rsidRPr="009A63B9" w:rsidRDefault="00A94A3B">
      <w:r>
        <w:t>“Visual Revela</w:t>
      </w:r>
      <w:r w:rsidR="002C0E8D">
        <w:t>tion.</w:t>
      </w:r>
      <w:r>
        <w:t xml:space="preserve">” </w:t>
      </w:r>
      <w:r w:rsidRPr="00513BA7">
        <w:rPr>
          <w:i/>
        </w:rPr>
        <w:t>New Conversations</w:t>
      </w:r>
      <w:r>
        <w:t xml:space="preserve"> (Winter, 2004), 17-27.</w:t>
      </w:r>
    </w:p>
    <w:p w14:paraId="30641B23" w14:textId="77777777" w:rsidR="00A94A3B" w:rsidRDefault="00A94A3B">
      <w:pPr>
        <w:rPr>
          <w:b/>
        </w:rPr>
      </w:pPr>
    </w:p>
    <w:p w14:paraId="0B71E649" w14:textId="77777777" w:rsidR="00A94A3B" w:rsidRDefault="002C0E8D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“How Pilate Became a Saint.</w:t>
      </w:r>
      <w:r w:rsidR="00A94A3B">
        <w:rPr>
          <w:bCs/>
        </w:rPr>
        <w:t xml:space="preserve">” </w:t>
      </w:r>
      <w:r w:rsidR="00A94A3B">
        <w:rPr>
          <w:bCs/>
          <w:i/>
          <w:iCs/>
        </w:rPr>
        <w:t>Bible Review</w:t>
      </w:r>
      <w:r w:rsidR="00A94A3B">
        <w:rPr>
          <w:bCs/>
        </w:rPr>
        <w:t xml:space="preserve"> (December, 2003), 22-31, 47.</w:t>
      </w:r>
    </w:p>
    <w:p w14:paraId="2B9C2675" w14:textId="77777777" w:rsidR="00A94A3B" w:rsidRDefault="00A94A3B">
      <w:pPr>
        <w:pStyle w:val="Header"/>
        <w:tabs>
          <w:tab w:val="clear" w:pos="4320"/>
          <w:tab w:val="clear" w:pos="8640"/>
        </w:tabs>
        <w:rPr>
          <w:bCs/>
        </w:rPr>
      </w:pPr>
    </w:p>
    <w:p w14:paraId="207C293A" w14:textId="77777777" w:rsidR="00A94A3B" w:rsidRDefault="002C0E8D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“Jesus Up Close.</w:t>
      </w:r>
      <w:r w:rsidR="00A94A3B">
        <w:rPr>
          <w:bCs/>
        </w:rPr>
        <w:t xml:space="preserve">” </w:t>
      </w:r>
      <w:r w:rsidR="00A94A3B">
        <w:rPr>
          <w:bCs/>
          <w:i/>
          <w:iCs/>
        </w:rPr>
        <w:t>The Christian Century</w:t>
      </w:r>
      <w:r w:rsidR="00A94A3B">
        <w:rPr>
          <w:bCs/>
        </w:rPr>
        <w:t>, 120.19 (September 20, 2003), 26-30.</w:t>
      </w:r>
    </w:p>
    <w:p w14:paraId="56465DED" w14:textId="77777777" w:rsidR="00A94A3B" w:rsidRDefault="00A94A3B">
      <w:pPr>
        <w:rPr>
          <w:b/>
        </w:rPr>
      </w:pPr>
    </w:p>
    <w:p w14:paraId="648E2E5A" w14:textId="2B5E96D1" w:rsidR="00A94A3B" w:rsidRDefault="002C0E8D">
      <w:pPr>
        <w:rPr>
          <w:bCs/>
        </w:rPr>
      </w:pPr>
      <w:r>
        <w:rPr>
          <w:bCs/>
        </w:rPr>
        <w:t>“The Two Faces of Jesus.</w:t>
      </w:r>
      <w:r w:rsidR="00A94A3B">
        <w:rPr>
          <w:bCs/>
        </w:rPr>
        <w:t xml:space="preserve">” </w:t>
      </w:r>
      <w:r w:rsidR="00A94A3B">
        <w:rPr>
          <w:bCs/>
          <w:i/>
          <w:iCs/>
        </w:rPr>
        <w:t>Bible Review</w:t>
      </w:r>
      <w:r w:rsidR="00A94A3B">
        <w:rPr>
          <w:bCs/>
        </w:rPr>
        <w:t xml:space="preserve"> 17.8 (October, 2002), 42-50</w:t>
      </w:r>
      <w:r w:rsidR="00486DE0">
        <w:rPr>
          <w:bCs/>
        </w:rPr>
        <w:t>.</w:t>
      </w:r>
    </w:p>
    <w:p w14:paraId="3D952A0E" w14:textId="77777777" w:rsidR="00A94A3B" w:rsidRDefault="00A94A3B">
      <w:pPr>
        <w:pStyle w:val="BodyText"/>
      </w:pPr>
    </w:p>
    <w:p w14:paraId="1E7B427D" w14:textId="77777777" w:rsidR="00A94A3B" w:rsidRDefault="002C0E8D">
      <w:r>
        <w:t>“Witnessing the Divine.</w:t>
      </w:r>
      <w:r w:rsidR="00A94A3B">
        <w:t xml:space="preserve">” </w:t>
      </w:r>
      <w:r w:rsidR="00A94A3B">
        <w:rPr>
          <w:i/>
        </w:rPr>
        <w:t xml:space="preserve">Bible Review </w:t>
      </w:r>
      <w:r w:rsidR="00A94A3B">
        <w:rPr>
          <w:iCs/>
        </w:rPr>
        <w:t>17.6</w:t>
      </w:r>
      <w:r w:rsidR="00A94A3B">
        <w:rPr>
          <w:i/>
        </w:rPr>
        <w:t xml:space="preserve"> </w:t>
      </w:r>
      <w:r w:rsidR="00A94A3B">
        <w:t>(December, 2001), 24-32, 59.</w:t>
      </w:r>
    </w:p>
    <w:p w14:paraId="79B2825C" w14:textId="77777777" w:rsidR="00A94A3B" w:rsidRDefault="00A94A3B"/>
    <w:p w14:paraId="503FF22A" w14:textId="77777777" w:rsidR="00A94A3B" w:rsidRDefault="002C0E8D">
      <w:r>
        <w:t>“Image, Sanctity, and Truth.</w:t>
      </w:r>
      <w:r w:rsidR="00A94A3B">
        <w:t xml:space="preserve">” </w:t>
      </w:r>
      <w:r w:rsidR="00A94A3B">
        <w:rPr>
          <w:i/>
        </w:rPr>
        <w:t>ARTS</w:t>
      </w:r>
      <w:r w:rsidR="00A94A3B">
        <w:t xml:space="preserve"> 13.2 (Fall, 2001), 26-31.</w:t>
      </w:r>
    </w:p>
    <w:p w14:paraId="403A2114" w14:textId="77777777" w:rsidR="00A94A3B" w:rsidRDefault="00A94A3B"/>
    <w:p w14:paraId="1113E4B8" w14:textId="77777777" w:rsidR="00A94A3B" w:rsidRDefault="00A94A3B">
      <w:r>
        <w:t>“Idol or Icon: A De</w:t>
      </w:r>
      <w:r w:rsidR="00F101CA">
        <w:t>velopment in Early Christianity.</w:t>
      </w:r>
      <w:r>
        <w:t xml:space="preserve">” </w:t>
      </w:r>
      <w:r>
        <w:rPr>
          <w:i/>
        </w:rPr>
        <w:t>Art and Christianity Enquiry Bulletin</w:t>
      </w:r>
      <w:r>
        <w:t xml:space="preserve">  (October, 2001), 14-15.</w:t>
      </w:r>
    </w:p>
    <w:p w14:paraId="433A2243" w14:textId="77777777" w:rsidR="00A94A3B" w:rsidRDefault="00A94A3B">
      <w:pPr>
        <w:pStyle w:val="BodyText"/>
      </w:pPr>
    </w:p>
    <w:p w14:paraId="28413FC1" w14:textId="77777777" w:rsidR="00A94A3B" w:rsidRDefault="00A94A3B">
      <w:pPr>
        <w:pStyle w:val="Header"/>
        <w:tabs>
          <w:tab w:val="clear" w:pos="4320"/>
          <w:tab w:val="clear" w:pos="8640"/>
        </w:tabs>
      </w:pPr>
      <w:r>
        <w:t xml:space="preserve">“Christian Community, Sacred Space, </w:t>
      </w:r>
      <w:r w:rsidR="00F101CA">
        <w:t>and the Liturgy in Roman Africa.</w:t>
      </w:r>
      <w:r>
        <w:t xml:space="preserve">” </w:t>
      </w:r>
      <w:r>
        <w:rPr>
          <w:i/>
        </w:rPr>
        <w:t>ARTS</w:t>
      </w:r>
      <w:r>
        <w:t xml:space="preserve"> 12.1 (Spring, 2000), 7-13.</w:t>
      </w:r>
    </w:p>
    <w:p w14:paraId="6A3799AA" w14:textId="77777777" w:rsidR="00A94A3B" w:rsidRDefault="00A94A3B">
      <w:pPr>
        <w:pStyle w:val="Header"/>
        <w:tabs>
          <w:tab w:val="clear" w:pos="4320"/>
          <w:tab w:val="clear" w:pos="8640"/>
        </w:tabs>
      </w:pPr>
    </w:p>
    <w:p w14:paraId="720F04B1" w14:textId="2DA3F6E8" w:rsidR="00A94A3B" w:rsidRDefault="00F101CA">
      <w:r>
        <w:t>“Dining in Heaven.</w:t>
      </w:r>
      <w:r w:rsidR="00A94A3B">
        <w:t xml:space="preserve">” </w:t>
      </w:r>
      <w:r w:rsidR="00A94A3B">
        <w:rPr>
          <w:i/>
        </w:rPr>
        <w:t>Bible Review</w:t>
      </w:r>
      <w:r w:rsidR="00A94A3B">
        <w:t xml:space="preserve"> 14/5 (October, 1998), 32-39, cont. 48-9.</w:t>
      </w:r>
    </w:p>
    <w:p w14:paraId="4533F6C2" w14:textId="77777777" w:rsidR="00A94A3B" w:rsidRDefault="00A94A3B"/>
    <w:p w14:paraId="758E3F13" w14:textId="77777777" w:rsidR="00A94A3B" w:rsidRDefault="00A94A3B">
      <w:r>
        <w:t>“The Suffering and Dea</w:t>
      </w:r>
      <w:r w:rsidR="00F101CA">
        <w:t>d Christ in Early Christian Art.</w:t>
      </w:r>
      <w:r>
        <w:t xml:space="preserve">” </w:t>
      </w:r>
      <w:r>
        <w:rPr>
          <w:i/>
        </w:rPr>
        <w:t>ARTS</w:t>
      </w:r>
      <w:r>
        <w:t xml:space="preserve"> 8.1 (1995), 22-8.</w:t>
      </w:r>
    </w:p>
    <w:p w14:paraId="6D16AA7E" w14:textId="77777777" w:rsidR="00A94A3B" w:rsidRDefault="00A94A3B"/>
    <w:p w14:paraId="1997A7E0" w14:textId="77777777" w:rsidR="00A94A3B" w:rsidRDefault="00F101CA">
      <w:r>
        <w:lastRenderedPageBreak/>
        <w:t>“Of Cherubim and Gospel Symbols.</w:t>
      </w:r>
      <w:r w:rsidR="00A94A3B">
        <w:t xml:space="preserve">” </w:t>
      </w:r>
      <w:r w:rsidR="00A94A3B">
        <w:rPr>
          <w:i/>
        </w:rPr>
        <w:t>Biblical Archaeology Review</w:t>
      </w:r>
      <w:r w:rsidR="00A94A3B">
        <w:t xml:space="preserve"> 21.4 (July-August, 1995), 42-3, cont. 65.</w:t>
      </w:r>
    </w:p>
    <w:p w14:paraId="6A0FF8D7" w14:textId="77777777" w:rsidR="00A94A3B" w:rsidRDefault="00A94A3B"/>
    <w:p w14:paraId="01CA405A" w14:textId="77777777" w:rsidR="00A94A3B" w:rsidRDefault="00F101CA">
      <w:r>
        <w:t>“Raising Lazarus.</w:t>
      </w:r>
      <w:r w:rsidR="00A94A3B">
        <w:t xml:space="preserve">" </w:t>
      </w:r>
      <w:r w:rsidR="00A94A3B">
        <w:rPr>
          <w:i/>
        </w:rPr>
        <w:t>Bible Review</w:t>
      </w:r>
      <w:r w:rsidR="00A94A3B">
        <w:t xml:space="preserve"> 11.2 (April, 1995), 20-29.</w:t>
      </w:r>
    </w:p>
    <w:p w14:paraId="471373EB" w14:textId="77777777" w:rsidR="00A94A3B" w:rsidRDefault="00A94A3B"/>
    <w:p w14:paraId="5052D331" w14:textId="3DBE9823" w:rsidR="00A94A3B" w:rsidRDefault="00A94A3B">
      <w:r>
        <w:t>"The Binding of Isaac—How Jews</w:t>
      </w:r>
      <w:r w:rsidR="00F101CA">
        <w:t xml:space="preserve"> and Christians See Differently.</w:t>
      </w:r>
      <w:r>
        <w:t xml:space="preserve">" </w:t>
      </w:r>
      <w:r>
        <w:rPr>
          <w:i/>
        </w:rPr>
        <w:t xml:space="preserve">Bible Review </w:t>
      </w:r>
      <w:r>
        <w:t>9.5 (October, 1993), 42-51.</w:t>
      </w:r>
      <w:r w:rsidR="00017029">
        <w:t xml:space="preserve"> </w:t>
      </w:r>
    </w:p>
    <w:p w14:paraId="147CE0F6" w14:textId="77777777" w:rsidR="00A94A3B" w:rsidRDefault="00A94A3B"/>
    <w:p w14:paraId="15CEEEE6" w14:textId="77777777" w:rsidR="00A94A3B" w:rsidRDefault="00A94A3B">
      <w:r>
        <w:t>"Isaac as a Christological Symbol in Early Christian A</w:t>
      </w:r>
      <w:r w:rsidR="00F101CA">
        <w:t>rt.</w:t>
      </w:r>
      <w:r>
        <w:t xml:space="preserve">" </w:t>
      </w:r>
      <w:r>
        <w:rPr>
          <w:i/>
        </w:rPr>
        <w:t>ARTS</w:t>
      </w:r>
      <w:r>
        <w:t xml:space="preserve"> 5.2 (Winter, 1993-94), 6-12.</w:t>
      </w:r>
    </w:p>
    <w:p w14:paraId="3EAFA381" w14:textId="77777777" w:rsidR="00A94A3B" w:rsidRDefault="00A94A3B">
      <w:pPr>
        <w:pStyle w:val="Header"/>
        <w:tabs>
          <w:tab w:val="clear" w:pos="4320"/>
          <w:tab w:val="clear" w:pos="8640"/>
        </w:tabs>
      </w:pPr>
    </w:p>
    <w:p w14:paraId="73205D4F" w14:textId="77777777" w:rsidR="00A94A3B" w:rsidRDefault="00A94A3B">
      <w:r>
        <w:t xml:space="preserve">"What Are Pagan River Gods Doing in Scenes of Jesus' Baptism?" </w:t>
      </w:r>
      <w:r>
        <w:rPr>
          <w:i/>
        </w:rPr>
        <w:t>Bible Review</w:t>
      </w:r>
      <w:r>
        <w:t xml:space="preserve"> 9.1 (February, 1993), 35-41, 54-5.</w:t>
      </w:r>
    </w:p>
    <w:p w14:paraId="3BA88A8C" w14:textId="77777777" w:rsidR="00A94A3B" w:rsidRDefault="00A94A3B">
      <w:pPr>
        <w:pStyle w:val="Header"/>
        <w:tabs>
          <w:tab w:val="clear" w:pos="4320"/>
          <w:tab w:val="clear" w:pos="8640"/>
        </w:tabs>
      </w:pPr>
    </w:p>
    <w:p w14:paraId="4BD7F799" w14:textId="77777777" w:rsidR="00A94A3B" w:rsidRDefault="00A94A3B" w:rsidP="00A94A3B">
      <w:pPr>
        <w:jc w:val="center"/>
        <w:rPr>
          <w:b/>
        </w:rPr>
      </w:pPr>
      <w:r>
        <w:rPr>
          <w:b/>
        </w:rPr>
        <w:t xml:space="preserve">Encyclopedia and Dictionary Articles, </w:t>
      </w:r>
      <w:r w:rsidR="00F101CA">
        <w:rPr>
          <w:b/>
        </w:rPr>
        <w:t>Exhibition Catalogue Entries</w:t>
      </w:r>
      <w:r>
        <w:rPr>
          <w:b/>
        </w:rPr>
        <w:t>, Other</w:t>
      </w:r>
    </w:p>
    <w:p w14:paraId="37428126" w14:textId="77777777" w:rsidR="00A94A3B" w:rsidRDefault="00A94A3B" w:rsidP="00A94A3B">
      <w:pPr>
        <w:jc w:val="center"/>
        <w:rPr>
          <w:b/>
        </w:rPr>
      </w:pPr>
    </w:p>
    <w:p w14:paraId="0D615D1C" w14:textId="77777777" w:rsidR="0007609F" w:rsidRDefault="0007609F" w:rsidP="00A94A3B">
      <w:r>
        <w:t>Forthcoming: “Daniel,” and “David</w:t>
      </w:r>
      <w:r w:rsidR="00F101CA">
        <w:t xml:space="preserve">.” </w:t>
      </w:r>
      <w:r w:rsidR="00F101CA" w:rsidRPr="00067F7C">
        <w:rPr>
          <w:i/>
        </w:rPr>
        <w:t>T</w:t>
      </w:r>
      <w:r w:rsidRPr="00067F7C">
        <w:rPr>
          <w:i/>
        </w:rPr>
        <w:t>he</w:t>
      </w:r>
      <w:r>
        <w:t xml:space="preserve"> </w:t>
      </w:r>
      <w:r w:rsidRPr="0007609F">
        <w:rPr>
          <w:i/>
        </w:rPr>
        <w:t>Brill Encyclopedia of Early Christianity</w:t>
      </w:r>
      <w:r>
        <w:t>.</w:t>
      </w:r>
    </w:p>
    <w:p w14:paraId="17833BDA" w14:textId="77777777" w:rsidR="00067F7C" w:rsidRDefault="00067F7C" w:rsidP="00A94A3B"/>
    <w:p w14:paraId="209BD205" w14:textId="1489F49D" w:rsidR="00067F7C" w:rsidRDefault="00067F7C" w:rsidP="00A94A3B">
      <w:r>
        <w:t xml:space="preserve">Forthcoming: “Lamb, Visual Arts” in </w:t>
      </w:r>
      <w:r w:rsidRPr="00067F7C">
        <w:rPr>
          <w:i/>
        </w:rPr>
        <w:t>The Encyclopedia of the Bible and Its Reception</w:t>
      </w:r>
      <w:r>
        <w:t xml:space="preserve"> (De Gruyter). </w:t>
      </w:r>
    </w:p>
    <w:p w14:paraId="6B3DA787" w14:textId="77777777" w:rsidR="0007609F" w:rsidRDefault="0007609F" w:rsidP="00A94A3B"/>
    <w:p w14:paraId="3750D443" w14:textId="6A2EEED0" w:rsidR="0007609F" w:rsidRDefault="0007609F" w:rsidP="00A94A3B">
      <w:r>
        <w:t xml:space="preserve"> “Baptistery,” “Confessio,” and “Martyrium</w:t>
      </w:r>
      <w:r w:rsidR="00F101CA">
        <w:t>.” T</w:t>
      </w:r>
      <w:r>
        <w:t xml:space="preserve">he </w:t>
      </w:r>
      <w:r w:rsidRPr="0007609F">
        <w:rPr>
          <w:i/>
        </w:rPr>
        <w:t xml:space="preserve">Routledge </w:t>
      </w:r>
      <w:r w:rsidR="002F5E7B">
        <w:rPr>
          <w:i/>
        </w:rPr>
        <w:t>Encyclopedia</w:t>
      </w:r>
      <w:r w:rsidRPr="0007609F">
        <w:rPr>
          <w:i/>
        </w:rPr>
        <w:t xml:space="preserve"> of Ancient Mediterranean Religions</w:t>
      </w:r>
      <w:r w:rsidR="00067F7C">
        <w:t xml:space="preserve"> (Routledge, 2016).</w:t>
      </w:r>
    </w:p>
    <w:p w14:paraId="32EBEFAC" w14:textId="77777777" w:rsidR="0007609F" w:rsidRDefault="0007609F" w:rsidP="00A94A3B"/>
    <w:p w14:paraId="20567174" w14:textId="0A342A5D" w:rsidR="00A94A3B" w:rsidRPr="00C57B81" w:rsidRDefault="00F101CA" w:rsidP="00A94A3B">
      <w:r>
        <w:t>“</w:t>
      </w:r>
      <w:r w:rsidR="0049532F">
        <w:t>Early</w:t>
      </w:r>
      <w:r>
        <w:t xml:space="preserve"> Christian Art.</w:t>
      </w:r>
      <w:r w:rsidR="00A94A3B">
        <w:t xml:space="preserve">” </w:t>
      </w:r>
      <w:r w:rsidR="00A94A3B">
        <w:rPr>
          <w:i/>
        </w:rPr>
        <w:t xml:space="preserve">The </w:t>
      </w:r>
      <w:r w:rsidR="00A94A3B" w:rsidRPr="00C57B81">
        <w:rPr>
          <w:i/>
        </w:rPr>
        <w:t>Oxford Bibliographies On-Line</w:t>
      </w:r>
      <w:r w:rsidR="00067F7C">
        <w:t xml:space="preserve"> (Oxford University Press, 2014).</w:t>
      </w:r>
    </w:p>
    <w:p w14:paraId="2F4B2C0F" w14:textId="77777777" w:rsidR="00A94A3B" w:rsidRDefault="00A94A3B"/>
    <w:p w14:paraId="71E608C6" w14:textId="77A178A6" w:rsidR="00A94A3B" w:rsidRDefault="00A94A3B" w:rsidP="00A94A3B">
      <w:r>
        <w:t xml:space="preserve"> “Dolphin,” “Moses,”  “Lazarus,” “Meal,” “Pilate,” “The Jordan River,” “Jesus Washing the Disciples’ </w:t>
      </w:r>
      <w:r w:rsidR="00F101CA">
        <w:t>Feet,” and “Bekalta, Baptistery.</w:t>
      </w:r>
      <w:r>
        <w:t xml:space="preserve">” </w:t>
      </w:r>
      <w:r>
        <w:rPr>
          <w:i/>
        </w:rPr>
        <w:t>The Encyclopedia of Early Christian Art and Archaeology</w:t>
      </w:r>
      <w:r>
        <w:t>, ed. P. Corby Finney (Eerdmans Publishing</w:t>
      </w:r>
      <w:r w:rsidR="001807E8">
        <w:t>, 2016</w:t>
      </w:r>
      <w:r>
        <w:t>).</w:t>
      </w:r>
    </w:p>
    <w:p w14:paraId="04DB6345" w14:textId="77777777" w:rsidR="00391190" w:rsidRDefault="00391190" w:rsidP="00A94A3B"/>
    <w:p w14:paraId="051A2EBD" w14:textId="77777777" w:rsidR="00391190" w:rsidRDefault="00391190" w:rsidP="00391190">
      <w:r>
        <w:t xml:space="preserve">“Visual Arts: 430-1200.” In </w:t>
      </w:r>
      <w:r>
        <w:rPr>
          <w:i/>
        </w:rPr>
        <w:t>T</w:t>
      </w:r>
      <w:r w:rsidRPr="00AC28FA">
        <w:rPr>
          <w:i/>
        </w:rPr>
        <w:t xml:space="preserve">he </w:t>
      </w:r>
      <w:r>
        <w:rPr>
          <w:i/>
        </w:rPr>
        <w:t xml:space="preserve">Oxford </w:t>
      </w:r>
      <w:r w:rsidRPr="00AC28FA">
        <w:rPr>
          <w:i/>
        </w:rPr>
        <w:t>Guide to the Historical Reception of Augustine</w:t>
      </w:r>
      <w:r>
        <w:t>, vol. 3, eds., Karla Pollmann and Willemien Otten (Oxford University Press, 2013), 1869-1870.</w:t>
      </w:r>
    </w:p>
    <w:p w14:paraId="4A5640D9" w14:textId="77777777" w:rsidR="00735178" w:rsidRDefault="00735178" w:rsidP="00391190"/>
    <w:p w14:paraId="6A02AD48" w14:textId="5A906F94" w:rsidR="00735178" w:rsidRDefault="00735178" w:rsidP="00391190">
      <w:r>
        <w:t xml:space="preserve">“The Nativity in Art,” for </w:t>
      </w:r>
      <w:r w:rsidRPr="00735178">
        <w:rPr>
          <w:i/>
        </w:rPr>
        <w:t>Bible Odyssey</w:t>
      </w:r>
      <w:r>
        <w:t xml:space="preserve">, an online publication of the Society of Biblical Literature. </w:t>
      </w:r>
    </w:p>
    <w:p w14:paraId="2D86040E" w14:textId="77777777" w:rsidR="00A94A3B" w:rsidRDefault="00A94A3B" w:rsidP="00A94A3B"/>
    <w:p w14:paraId="09566162" w14:textId="77777777" w:rsidR="00A94A3B" w:rsidRDefault="00A94A3B" w:rsidP="00A94A3B">
      <w:r>
        <w:t>“Icons,” “Images, attitudes tow</w:t>
      </w:r>
      <w:r w:rsidR="00F101CA">
        <w:t>ards,” and “Mandylion of Edessa.” T</w:t>
      </w:r>
      <w:r>
        <w:t xml:space="preserve">he </w:t>
      </w:r>
      <w:r w:rsidRPr="006D7091">
        <w:rPr>
          <w:i/>
        </w:rPr>
        <w:t>Oxford Dictionary of Late Antiquity</w:t>
      </w:r>
      <w:r>
        <w:t xml:space="preserve"> (Oxford University Press, 2012).</w:t>
      </w:r>
    </w:p>
    <w:p w14:paraId="7D24F9C4" w14:textId="77777777" w:rsidR="00067F7C" w:rsidRDefault="00067F7C" w:rsidP="00067F7C"/>
    <w:p w14:paraId="0E8EE27F" w14:textId="77777777" w:rsidR="00067F7C" w:rsidRDefault="00067F7C" w:rsidP="00067F7C">
      <w:r>
        <w:t>“</w:t>
      </w:r>
      <w:r w:rsidRPr="0050502A">
        <w:rPr>
          <w:i/>
        </w:rPr>
        <w:t>Refrigeria</w:t>
      </w:r>
      <w:r>
        <w:t xml:space="preserve">, Christian.” </w:t>
      </w:r>
      <w:r>
        <w:rPr>
          <w:i/>
        </w:rPr>
        <w:t xml:space="preserve">The </w:t>
      </w:r>
      <w:r w:rsidRPr="0050502A">
        <w:rPr>
          <w:i/>
        </w:rPr>
        <w:t>Encyclopedia of Ancient History</w:t>
      </w:r>
      <w:r>
        <w:t xml:space="preserve"> (Wiley-Blackwell, 2012). </w:t>
      </w:r>
    </w:p>
    <w:p w14:paraId="7429A828" w14:textId="77777777" w:rsidR="00067F7C" w:rsidRDefault="00067F7C" w:rsidP="00A94A3B"/>
    <w:p w14:paraId="0020BA0D" w14:textId="77777777" w:rsidR="00A94A3B" w:rsidRDefault="00F101CA" w:rsidP="00A94A3B">
      <w:r>
        <w:t>“Icons and Iconography.</w:t>
      </w:r>
      <w:r w:rsidR="00A94A3B">
        <w:t xml:space="preserve">” </w:t>
      </w:r>
      <w:r w:rsidR="00A94A3B">
        <w:rPr>
          <w:i/>
        </w:rPr>
        <w:t xml:space="preserve">The </w:t>
      </w:r>
      <w:r w:rsidR="00A94A3B" w:rsidRPr="001F367E">
        <w:rPr>
          <w:i/>
        </w:rPr>
        <w:t>Cambridge Dictionary of Christian Theology</w:t>
      </w:r>
      <w:r w:rsidR="00A94A3B">
        <w:t xml:space="preserve"> (Cambridge University Press, 2011).</w:t>
      </w:r>
    </w:p>
    <w:p w14:paraId="028E373A" w14:textId="77777777" w:rsidR="00A94A3B" w:rsidRDefault="00A94A3B">
      <w:pPr>
        <w:rPr>
          <w:b/>
        </w:rPr>
      </w:pPr>
    </w:p>
    <w:p w14:paraId="24E96FE2" w14:textId="77777777" w:rsidR="00A94A3B" w:rsidRDefault="00F101CA">
      <w:r>
        <w:t>“Art and Theology.</w:t>
      </w:r>
      <w:r w:rsidR="00A94A3B">
        <w:t xml:space="preserve">” </w:t>
      </w:r>
      <w:r w:rsidR="00A94A3B">
        <w:rPr>
          <w:i/>
        </w:rPr>
        <w:t xml:space="preserve">The </w:t>
      </w:r>
      <w:r w:rsidR="00A94A3B" w:rsidRPr="00B33DFB">
        <w:rPr>
          <w:i/>
        </w:rPr>
        <w:t>Cambridge Dictionary of Christianity</w:t>
      </w:r>
      <w:r w:rsidR="00A94A3B">
        <w:t xml:space="preserve"> (Ca</w:t>
      </w:r>
      <w:r w:rsidR="00BD7AB1">
        <w:t>mbridge University Press, 2010).</w:t>
      </w:r>
    </w:p>
    <w:p w14:paraId="73379C45" w14:textId="77777777" w:rsidR="001807E8" w:rsidRDefault="001807E8"/>
    <w:p w14:paraId="51B326DA" w14:textId="77777777" w:rsidR="001807E8" w:rsidRDefault="001807E8" w:rsidP="001807E8">
      <w:r>
        <w:t xml:space="preserve">“Christian Art.” In </w:t>
      </w:r>
      <w:r>
        <w:rPr>
          <w:i/>
        </w:rPr>
        <w:t xml:space="preserve">The </w:t>
      </w:r>
      <w:r w:rsidRPr="003E02C7">
        <w:rPr>
          <w:i/>
        </w:rPr>
        <w:t>Oxford Encyclopedia of Ancient Greece and Rome</w:t>
      </w:r>
      <w:r>
        <w:t xml:space="preserve"> (Oxford, 2009), Vol. 1, 92-101.</w:t>
      </w:r>
    </w:p>
    <w:p w14:paraId="2A7601B7" w14:textId="77777777" w:rsidR="00A94A3B" w:rsidRDefault="00A94A3B" w:rsidP="00A94A3B"/>
    <w:p w14:paraId="0C2C8E28" w14:textId="5655DC90" w:rsidR="00A94A3B" w:rsidRPr="00A33B1F" w:rsidRDefault="00A94A3B">
      <w:r>
        <w:t>“Dura Europos,” “Iconography and the Bib</w:t>
      </w:r>
      <w:r w:rsidR="00F101CA">
        <w:t>le,” “Liturgy,” and “Lord’s Day.</w:t>
      </w:r>
      <w:r>
        <w:t xml:space="preserve">” </w:t>
      </w:r>
      <w:r w:rsidRPr="00106A0F">
        <w:rPr>
          <w:i/>
        </w:rPr>
        <w:t>The New Interpreter’s Dictionary of the Bible</w:t>
      </w:r>
      <w:r>
        <w:t xml:space="preserve"> (</w:t>
      </w:r>
      <w:r w:rsidR="00067F7C">
        <w:t xml:space="preserve">Abingdon Press, </w:t>
      </w:r>
      <w:r>
        <w:t>2008).</w:t>
      </w:r>
    </w:p>
    <w:p w14:paraId="245646FF" w14:textId="77777777" w:rsidR="00A94A3B" w:rsidRDefault="00A94A3B">
      <w:pPr>
        <w:rPr>
          <w:b/>
        </w:rPr>
      </w:pPr>
    </w:p>
    <w:p w14:paraId="1CEE7826" w14:textId="341ABDD9" w:rsidR="00A94A3B" w:rsidRPr="00280C33" w:rsidRDefault="00A94A3B">
      <w:pPr>
        <w:rPr>
          <w:bCs/>
          <w:iCs/>
        </w:rPr>
      </w:pPr>
      <w:r>
        <w:rPr>
          <w:bCs/>
        </w:rPr>
        <w:t xml:space="preserve"> “Art and Architecture in Early Christianity,” “Ca</w:t>
      </w:r>
      <w:r w:rsidR="00F101CA">
        <w:rPr>
          <w:bCs/>
        </w:rPr>
        <w:t>tacombs,” “Mosaics,” and “Orant.</w:t>
      </w:r>
      <w:r>
        <w:rPr>
          <w:bCs/>
        </w:rPr>
        <w:t xml:space="preserve">” </w:t>
      </w:r>
      <w:r>
        <w:rPr>
          <w:bCs/>
          <w:i/>
        </w:rPr>
        <w:t xml:space="preserve">The </w:t>
      </w:r>
      <w:r>
        <w:rPr>
          <w:bCs/>
          <w:i/>
          <w:iCs/>
        </w:rPr>
        <w:t xml:space="preserve">New Westminster Dictionary of Church History, </w:t>
      </w:r>
      <w:r w:rsidRPr="00280C33">
        <w:rPr>
          <w:bCs/>
          <w:iCs/>
        </w:rPr>
        <w:t>vol. 1 (</w:t>
      </w:r>
      <w:r w:rsidR="00067F7C">
        <w:rPr>
          <w:bCs/>
          <w:iCs/>
        </w:rPr>
        <w:t xml:space="preserve">Westminster John Knox, </w:t>
      </w:r>
      <w:r w:rsidRPr="00280C33">
        <w:rPr>
          <w:bCs/>
          <w:iCs/>
        </w:rPr>
        <w:t>2008).</w:t>
      </w:r>
    </w:p>
    <w:p w14:paraId="0383FAED" w14:textId="77777777" w:rsidR="00A94A3B" w:rsidRDefault="00A94A3B">
      <w:pPr>
        <w:rPr>
          <w:b/>
          <w:i/>
          <w:iCs/>
        </w:rPr>
      </w:pPr>
    </w:p>
    <w:p w14:paraId="793DF8E6" w14:textId="77777777" w:rsidR="00A94A3B" w:rsidRDefault="00F101CA">
      <w:r>
        <w:t>“Reenchantment: Assessment.</w:t>
      </w:r>
      <w:r w:rsidR="00A94A3B">
        <w:t xml:space="preserve">” </w:t>
      </w:r>
      <w:r w:rsidR="00A94A3B" w:rsidRPr="0077421F">
        <w:rPr>
          <w:i/>
        </w:rPr>
        <w:t>Re-</w:t>
      </w:r>
      <w:r w:rsidR="00A94A3B">
        <w:rPr>
          <w:i/>
        </w:rPr>
        <w:t>E</w:t>
      </w:r>
      <w:r w:rsidR="00A94A3B" w:rsidRPr="0077421F">
        <w:rPr>
          <w:i/>
        </w:rPr>
        <w:t>nchantment</w:t>
      </w:r>
      <w:r w:rsidR="00A94A3B">
        <w:t>, ed., James Elkins and David Morgan (Routledge, 2008), 235-37.</w:t>
      </w:r>
    </w:p>
    <w:p w14:paraId="59828AD9" w14:textId="77777777" w:rsidR="00A94A3B" w:rsidRDefault="00A94A3B"/>
    <w:p w14:paraId="00158FA9" w14:textId="77777777" w:rsidR="00A94A3B" w:rsidRDefault="00F101CA">
      <w:r>
        <w:t>“Epitaph with baptismal scene.” The</w:t>
      </w:r>
      <w:r w:rsidR="00A94A3B">
        <w:t xml:space="preserve"> exhibition catalogue</w:t>
      </w:r>
      <w:r w:rsidR="00A94A3B" w:rsidRPr="00C1571C">
        <w:rPr>
          <w:i/>
        </w:rPr>
        <w:t>: Picturing the Bible:</w:t>
      </w:r>
      <w:r w:rsidR="00A94A3B">
        <w:rPr>
          <w:i/>
        </w:rPr>
        <w:t xml:space="preserve"> The </w:t>
      </w:r>
      <w:r w:rsidR="00A94A3B" w:rsidRPr="00C1571C">
        <w:rPr>
          <w:i/>
        </w:rPr>
        <w:t>Earliest Christian Art</w:t>
      </w:r>
      <w:r w:rsidR="00A94A3B">
        <w:t>, ed. Jeffrey Spier (Yale, 2007), 206.</w:t>
      </w:r>
    </w:p>
    <w:p w14:paraId="5634FE4A" w14:textId="77777777" w:rsidR="00A94A3B" w:rsidRDefault="00A94A3B">
      <w:pPr>
        <w:pStyle w:val="Header"/>
        <w:tabs>
          <w:tab w:val="clear" w:pos="4320"/>
          <w:tab w:val="clear" w:pos="8640"/>
        </w:tabs>
      </w:pPr>
    </w:p>
    <w:p w14:paraId="4A0C4A0E" w14:textId="77777777" w:rsidR="00A94A3B" w:rsidRDefault="00A94A3B" w:rsidP="00A94A3B">
      <w:pPr>
        <w:rPr>
          <w:bCs/>
        </w:rPr>
      </w:pPr>
      <w:r>
        <w:rPr>
          <w:bCs/>
        </w:rPr>
        <w:t>“Art,” “Iconoclasm”, “Iconography,” and “Manuscript Illuminatio</w:t>
      </w:r>
      <w:r w:rsidR="00F101CA">
        <w:rPr>
          <w:bCs/>
        </w:rPr>
        <w:t>n.</w:t>
      </w:r>
      <w:r>
        <w:rPr>
          <w:bCs/>
        </w:rPr>
        <w:t xml:space="preserve">” </w:t>
      </w:r>
      <w:r>
        <w:rPr>
          <w:bCs/>
          <w:i/>
        </w:rPr>
        <w:t xml:space="preserve">The </w:t>
      </w:r>
      <w:r>
        <w:rPr>
          <w:bCs/>
          <w:i/>
          <w:iCs/>
        </w:rPr>
        <w:t>Dictionary of Jewish-Christian Relations</w:t>
      </w:r>
      <w:r>
        <w:rPr>
          <w:bCs/>
        </w:rPr>
        <w:t xml:space="preserve"> (Cambridge University Press, 2004).</w:t>
      </w:r>
    </w:p>
    <w:p w14:paraId="5481D526" w14:textId="77777777" w:rsidR="00A94A3B" w:rsidRDefault="00A94A3B">
      <w:pPr>
        <w:pStyle w:val="Header"/>
        <w:tabs>
          <w:tab w:val="clear" w:pos="4320"/>
          <w:tab w:val="clear" w:pos="8640"/>
        </w:tabs>
      </w:pPr>
    </w:p>
    <w:p w14:paraId="13DAF962" w14:textId="00F1F1A5" w:rsidR="00A94A3B" w:rsidRDefault="00A94A3B">
      <w:pPr>
        <w:pStyle w:val="Header"/>
        <w:tabs>
          <w:tab w:val="clear" w:pos="4320"/>
          <w:tab w:val="clear" w:pos="8640"/>
        </w:tabs>
      </w:pPr>
      <w:r>
        <w:t>“The Eucharistic Liturgy</w:t>
      </w:r>
      <w:r w:rsidR="00F101CA">
        <w:t xml:space="preserve"> in the Basilica Major in Hippo.</w:t>
      </w:r>
      <w:r>
        <w:t xml:space="preserve">” </w:t>
      </w:r>
      <w:r>
        <w:rPr>
          <w:i/>
        </w:rPr>
        <w:t>Augustine through the Ages: An Encyclopedia</w:t>
      </w:r>
      <w:r>
        <w:t>, (with J. Patout Burns), Allan Fitzgerald, General Editor (Eerdmanns, 1999), 335-38.</w:t>
      </w:r>
    </w:p>
    <w:p w14:paraId="529DF1A1" w14:textId="77777777" w:rsidR="00A94A3B" w:rsidRDefault="00A94A3B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14:paraId="104B7CD7" w14:textId="66CC9010" w:rsidR="00A94A3B" w:rsidRDefault="00F101CA">
      <w:r>
        <w:t>“Sculpture” and “Painting.</w:t>
      </w:r>
      <w:r w:rsidR="00A94A3B">
        <w:t xml:space="preserve">” </w:t>
      </w:r>
      <w:r w:rsidR="00A94A3B">
        <w:rPr>
          <w:i/>
        </w:rPr>
        <w:t>The Encyclopedia of Early Christianity</w:t>
      </w:r>
      <w:r w:rsidR="00A94A3B">
        <w:t>, 2</w:t>
      </w:r>
      <w:r w:rsidR="00A94A3B">
        <w:rPr>
          <w:vertAlign w:val="superscript"/>
        </w:rPr>
        <w:t>nd</w:t>
      </w:r>
      <w:r w:rsidR="00A94A3B">
        <w:t xml:space="preserve"> edition, ed. Everett Ferguson (Garland, 1997</w:t>
      </w:r>
      <w:r w:rsidR="00224586">
        <w:t>), 852-856 and 1041-43</w:t>
      </w:r>
      <w:r w:rsidR="00486DE0">
        <w:t>.</w:t>
      </w:r>
    </w:p>
    <w:p w14:paraId="3B01054B" w14:textId="77777777" w:rsidR="00A94A3B" w:rsidRDefault="00A94A3B"/>
    <w:p w14:paraId="3134E923" w14:textId="50BFA23C" w:rsidR="00A94A3B" w:rsidRDefault="00A94A3B" w:rsidP="00A94A3B">
      <w:r>
        <w:t>“Debating the New Testament Canon,” “Early Biblical Interpretation,” “Establishing the Chri</w:t>
      </w:r>
      <w:r w:rsidR="00E427EF">
        <w:t xml:space="preserve">stian Canon,” and “New Ways of </w:t>
      </w:r>
      <w:r w:rsidR="00F101CA">
        <w:t>Studying Scripture.</w:t>
      </w:r>
      <w:r>
        <w:t xml:space="preserve">” </w:t>
      </w:r>
      <w:r>
        <w:rPr>
          <w:i/>
        </w:rPr>
        <w:t>The Bible through the Ages</w:t>
      </w:r>
      <w:r>
        <w:t xml:space="preserve"> (Reader’s Digest</w:t>
      </w:r>
      <w:r w:rsidR="002F5E7B">
        <w:t xml:space="preserve"> General Book Division, 1996), </w:t>
      </w:r>
      <w:r>
        <w:t>202-3, 210-11,</w:t>
      </w:r>
      <w:r w:rsidR="00224586">
        <w:t xml:space="preserve"> 212-13, 270-71</w:t>
      </w:r>
      <w:r w:rsidR="00486DE0">
        <w:t>.</w:t>
      </w:r>
    </w:p>
    <w:p w14:paraId="55E0A3DA" w14:textId="77777777" w:rsidR="00A94A3B" w:rsidRDefault="00A94A3B"/>
    <w:p w14:paraId="25FACE9E" w14:textId="77777777" w:rsidR="00A94A3B" w:rsidRDefault="00D163E3" w:rsidP="00A94A3B">
      <w:pPr>
        <w:jc w:val="center"/>
        <w:rPr>
          <w:b/>
        </w:rPr>
      </w:pPr>
      <w:r>
        <w:rPr>
          <w:b/>
        </w:rPr>
        <w:t>Book Reviews</w:t>
      </w:r>
    </w:p>
    <w:p w14:paraId="37BE01A4" w14:textId="77777777" w:rsidR="00FD4B10" w:rsidRDefault="00FD4B10" w:rsidP="00FD4B10">
      <w:pPr>
        <w:rPr>
          <w:b/>
        </w:rPr>
      </w:pPr>
    </w:p>
    <w:p w14:paraId="2CE7DC56" w14:textId="56B46F44" w:rsidR="00C24FB7" w:rsidRDefault="00C24FB7" w:rsidP="00FD4B10">
      <w:r>
        <w:t xml:space="preserve">Forthcoming: </w:t>
      </w:r>
      <w:r w:rsidR="002D5A45" w:rsidRPr="00B43CE2">
        <w:rPr>
          <w:i/>
        </w:rPr>
        <w:t>Contested Ethnicities and</w:t>
      </w:r>
      <w:r w:rsidR="00B43CE2" w:rsidRPr="00B43CE2">
        <w:rPr>
          <w:i/>
        </w:rPr>
        <w:t xml:space="preserve"> Images</w:t>
      </w:r>
      <w:r w:rsidR="00B43CE2">
        <w:rPr>
          <w:i/>
        </w:rPr>
        <w:t>: Studies in Acts and Art</w:t>
      </w:r>
      <w:r w:rsidR="00B43CE2">
        <w:t>, David Balch (Mohr Si</w:t>
      </w:r>
      <w:r w:rsidR="002D5A45">
        <w:t xml:space="preserve">ebeck, </w:t>
      </w:r>
      <w:r w:rsidR="00B43CE2">
        <w:t xml:space="preserve">2015), for Review of Biblical Literature. </w:t>
      </w:r>
    </w:p>
    <w:p w14:paraId="55FCA6C2" w14:textId="77777777" w:rsidR="00C24FB7" w:rsidRDefault="00C24FB7" w:rsidP="00FD4B10"/>
    <w:p w14:paraId="0F51C267" w14:textId="3D276F5B" w:rsidR="00FD4B10" w:rsidRDefault="00FD4B10" w:rsidP="00FD4B10">
      <w:r w:rsidRPr="00FD4B10">
        <w:rPr>
          <w:i/>
        </w:rPr>
        <w:t>Mary in Early Christian Faith and Devotion</w:t>
      </w:r>
      <w:r>
        <w:t xml:space="preserve">, Stephen Shoemaker (Yale, 2016), </w:t>
      </w:r>
      <w:r w:rsidRPr="003547E7">
        <w:rPr>
          <w:i/>
        </w:rPr>
        <w:t>Church History</w:t>
      </w:r>
      <w:r>
        <w:t xml:space="preserve"> </w:t>
      </w:r>
      <w:r w:rsidR="00224586">
        <w:t>86 (2017), 803-4.</w:t>
      </w:r>
    </w:p>
    <w:p w14:paraId="2B578DBD" w14:textId="77777777" w:rsidR="00C24FB7" w:rsidRDefault="00C24FB7" w:rsidP="00FD4B10"/>
    <w:p w14:paraId="6E6BEB1B" w14:textId="77777777" w:rsidR="00C24FB7" w:rsidRPr="003547E7" w:rsidRDefault="00C24FB7" w:rsidP="00C24FB7">
      <w:r w:rsidRPr="003547E7">
        <w:rPr>
          <w:i/>
        </w:rPr>
        <w:t>Liturgy, Architecture, and Sacred Places in Anglo-Saxon England</w:t>
      </w:r>
      <w:r>
        <w:t xml:space="preserve">, Helen Gittos (Oxford University Press, 2013), </w:t>
      </w:r>
      <w:r w:rsidRPr="003547E7">
        <w:rPr>
          <w:i/>
        </w:rPr>
        <w:t>Sacred Architecture</w:t>
      </w:r>
      <w:r>
        <w:t xml:space="preserve"> 32 (2017), 40. </w:t>
      </w:r>
    </w:p>
    <w:p w14:paraId="363D02C6" w14:textId="77777777" w:rsidR="008117BC" w:rsidRDefault="008117BC" w:rsidP="00C24FB7">
      <w:pPr>
        <w:rPr>
          <w:b/>
        </w:rPr>
      </w:pPr>
    </w:p>
    <w:p w14:paraId="5DA04769" w14:textId="0E3D3A01" w:rsidR="008117BC" w:rsidRDefault="008117BC" w:rsidP="008117BC">
      <w:r w:rsidRPr="008117BC">
        <w:rPr>
          <w:i/>
        </w:rPr>
        <w:t>The Apostles in Early Christian Art and Poetry</w:t>
      </w:r>
      <w:r>
        <w:t xml:space="preserve">, Roald Dijkstra (Brill, 2016), the </w:t>
      </w:r>
      <w:r w:rsidRPr="008117BC">
        <w:rPr>
          <w:i/>
        </w:rPr>
        <w:t>Bryn Mawr Classical Review</w:t>
      </w:r>
      <w:r w:rsidR="00224586">
        <w:t xml:space="preserve"> (Spring 2017).</w:t>
      </w:r>
    </w:p>
    <w:p w14:paraId="142D75BA" w14:textId="77777777" w:rsidR="00224586" w:rsidRDefault="00224586" w:rsidP="008117BC"/>
    <w:p w14:paraId="30D5405A" w14:textId="62BFAB44" w:rsidR="00224586" w:rsidRDefault="00224586" w:rsidP="00224586">
      <w:r w:rsidRPr="003547E7">
        <w:rPr>
          <w:i/>
        </w:rPr>
        <w:t>Ritual Sites and Religious Rivalries in Late Roman North Africa</w:t>
      </w:r>
      <w:r>
        <w:t xml:space="preserve">, Shira Lander (Cambridge University Press, 2016), </w:t>
      </w:r>
      <w:r w:rsidRPr="003547E7">
        <w:rPr>
          <w:i/>
        </w:rPr>
        <w:t>Studies in Christian-Jewish Relations</w:t>
      </w:r>
      <w:r>
        <w:t xml:space="preserve"> 12.1 (2017)</w:t>
      </w:r>
      <w:r w:rsidR="00486DE0">
        <w:t>.</w:t>
      </w:r>
    </w:p>
    <w:p w14:paraId="21D556DF" w14:textId="77777777" w:rsidR="00D163E3" w:rsidRDefault="00D163E3" w:rsidP="00224586">
      <w:pPr>
        <w:rPr>
          <w:b/>
        </w:rPr>
      </w:pPr>
    </w:p>
    <w:p w14:paraId="2D239509" w14:textId="5DE6E279" w:rsidR="002F5E7B" w:rsidRPr="002F5E7B" w:rsidRDefault="002F5E7B" w:rsidP="00D163E3">
      <w:r>
        <w:rPr>
          <w:i/>
        </w:rPr>
        <w:t xml:space="preserve">The Many Faces of Christ: Portraying the Holy in the East and West, </w:t>
      </w:r>
      <w:r>
        <w:t xml:space="preserve">Michele Bacci (Reaktion Books, 2014), </w:t>
      </w:r>
      <w:r w:rsidRPr="002F5E7B">
        <w:rPr>
          <w:i/>
        </w:rPr>
        <w:t>Catholic Historical Review</w:t>
      </w:r>
      <w:r>
        <w:t xml:space="preserve"> 101 (2015), 592-3</w:t>
      </w:r>
      <w:r w:rsidR="002F1683">
        <w:t>.</w:t>
      </w:r>
    </w:p>
    <w:p w14:paraId="49194187" w14:textId="77777777" w:rsidR="002F5E7B" w:rsidRDefault="002F5E7B" w:rsidP="00D163E3">
      <w:pPr>
        <w:rPr>
          <w:i/>
        </w:rPr>
      </w:pPr>
    </w:p>
    <w:p w14:paraId="107269D4" w14:textId="5652B4AC" w:rsidR="00666E52" w:rsidRPr="002F5E7B" w:rsidRDefault="00666E52" w:rsidP="00D163E3">
      <w:r w:rsidRPr="00666E52">
        <w:rPr>
          <w:i/>
        </w:rPr>
        <w:t>Women in Pastoral Office</w:t>
      </w:r>
      <w:r>
        <w:t xml:space="preserve">, Mary M. Schaefer (Oxford University Press, 2013), </w:t>
      </w:r>
      <w:r w:rsidRPr="00666E52">
        <w:rPr>
          <w:i/>
        </w:rPr>
        <w:t>Journal of Early Christian Studies</w:t>
      </w:r>
      <w:r w:rsidR="002F5E7B">
        <w:rPr>
          <w:i/>
        </w:rPr>
        <w:t xml:space="preserve"> </w:t>
      </w:r>
      <w:r w:rsidR="002F5E7B">
        <w:t>23.2 (2015), 318-19.</w:t>
      </w:r>
    </w:p>
    <w:p w14:paraId="2AA0C2B0" w14:textId="77777777" w:rsidR="00C027EB" w:rsidRDefault="00C027EB" w:rsidP="00D163E3"/>
    <w:p w14:paraId="4D20148E" w14:textId="2DAC497D" w:rsidR="00D858E3" w:rsidRPr="00D858E3" w:rsidRDefault="00D858E3" w:rsidP="00D163E3">
      <w:r w:rsidRPr="00F038B0">
        <w:rPr>
          <w:i/>
        </w:rPr>
        <w:t>The Visual Culture of Baptism in the Middle Ages</w:t>
      </w:r>
      <w:r w:rsidR="00F038B0">
        <w:rPr>
          <w:i/>
        </w:rPr>
        <w:t>: Essays on Medieval Fonts, Settings, and Beliefs</w:t>
      </w:r>
      <w:r>
        <w:t xml:space="preserve">, </w:t>
      </w:r>
      <w:r w:rsidR="00E82A84">
        <w:t xml:space="preserve">eds., </w:t>
      </w:r>
      <w:r>
        <w:t>Harriet Sonne de Torre</w:t>
      </w:r>
      <w:r w:rsidR="00E82A84">
        <w:t xml:space="preserve">ns and Miguel A. Torrens </w:t>
      </w:r>
      <w:r w:rsidR="00F038B0">
        <w:t>(</w:t>
      </w:r>
      <w:r>
        <w:t>Ashgate</w:t>
      </w:r>
      <w:r w:rsidR="00F038B0">
        <w:t>, 2013)</w:t>
      </w:r>
      <w:r w:rsidR="00E82A84">
        <w:t xml:space="preserve">, </w:t>
      </w:r>
      <w:r w:rsidR="00E82A84" w:rsidRPr="00E82A84">
        <w:rPr>
          <w:i/>
        </w:rPr>
        <w:t>Speculum</w:t>
      </w:r>
      <w:r w:rsidR="00C027EB">
        <w:t xml:space="preserve"> 89 (2014), 830-32.</w:t>
      </w:r>
    </w:p>
    <w:p w14:paraId="62C17622" w14:textId="77777777" w:rsidR="00D858E3" w:rsidRDefault="00D858E3" w:rsidP="00D163E3">
      <w:pPr>
        <w:rPr>
          <w:i/>
        </w:rPr>
      </w:pPr>
    </w:p>
    <w:p w14:paraId="32DDDB6E" w14:textId="77777777" w:rsidR="00D163E3" w:rsidRPr="00D163E3" w:rsidRDefault="00D163E3" w:rsidP="00D163E3">
      <w:r w:rsidRPr="00D163E3">
        <w:rPr>
          <w:i/>
        </w:rPr>
        <w:t>Orphism and Christianity in Late Antiquity</w:t>
      </w:r>
      <w:r>
        <w:t xml:space="preserve">, Miguel Herrero de Jáuregui (De Gruyter, 2010), </w:t>
      </w:r>
      <w:r w:rsidRPr="00D163E3">
        <w:rPr>
          <w:i/>
        </w:rPr>
        <w:t>The Classical Review</w:t>
      </w:r>
      <w:r>
        <w:rPr>
          <w:i/>
        </w:rPr>
        <w:t xml:space="preserve"> </w:t>
      </w:r>
      <w:r>
        <w:t xml:space="preserve">64.1 (Spring, </w:t>
      </w:r>
      <w:r w:rsidR="00F101CA">
        <w:t>2014), 162-3.</w:t>
      </w:r>
    </w:p>
    <w:p w14:paraId="0437E614" w14:textId="77777777" w:rsidR="00A94A3B" w:rsidRDefault="00A94A3B" w:rsidP="00A94A3B">
      <w:pPr>
        <w:jc w:val="center"/>
        <w:rPr>
          <w:b/>
        </w:rPr>
      </w:pPr>
    </w:p>
    <w:p w14:paraId="6F823BF2" w14:textId="77777777" w:rsidR="00A94A3B" w:rsidRPr="0071206D" w:rsidRDefault="00A94A3B" w:rsidP="00A94A3B">
      <w:r w:rsidRPr="0071206D">
        <w:rPr>
          <w:i/>
        </w:rPr>
        <w:t>Christian Responses to Roman Art and Architecture</w:t>
      </w:r>
      <w:r>
        <w:t xml:space="preserve">, Laura Salah Nasrallah (Cambridge University Press, 2010), </w:t>
      </w:r>
      <w:r w:rsidRPr="0071206D">
        <w:rPr>
          <w:i/>
        </w:rPr>
        <w:t>The Journal of Early Christian Studies</w:t>
      </w:r>
      <w:r>
        <w:t>, vol. 19.3</w:t>
      </w:r>
      <w:r w:rsidRPr="00443992">
        <w:t xml:space="preserve"> </w:t>
      </w:r>
      <w:r>
        <w:t>(Fall, 2011), 482-84.</w:t>
      </w:r>
    </w:p>
    <w:p w14:paraId="724292F8" w14:textId="77777777" w:rsidR="00A94A3B" w:rsidRDefault="00A94A3B" w:rsidP="00A94A3B">
      <w:pPr>
        <w:rPr>
          <w:b/>
        </w:rPr>
      </w:pPr>
    </w:p>
    <w:p w14:paraId="7F0D2F33" w14:textId="77777777" w:rsidR="00A94A3B" w:rsidRDefault="00A94A3B" w:rsidP="00A94A3B">
      <w:r w:rsidRPr="0071206D">
        <w:rPr>
          <w:i/>
        </w:rPr>
        <w:t>Ravenna in Late Antiquity</w:t>
      </w:r>
      <w:r>
        <w:rPr>
          <w:i/>
        </w:rPr>
        <w:t>,</w:t>
      </w:r>
      <w:r>
        <w:t xml:space="preserve"> Deborah Mauskopf Deliyannis (Cambridge University Press, 2010), </w:t>
      </w:r>
      <w:r>
        <w:rPr>
          <w:i/>
        </w:rPr>
        <w:t xml:space="preserve">The </w:t>
      </w:r>
      <w:r w:rsidRPr="0071206D">
        <w:rPr>
          <w:i/>
        </w:rPr>
        <w:t>Journal of Late Antiquity</w:t>
      </w:r>
      <w:r>
        <w:t>, 4.1 (2011), 174-5.</w:t>
      </w:r>
    </w:p>
    <w:p w14:paraId="37D8A227" w14:textId="77777777" w:rsidR="00A94A3B" w:rsidRDefault="00A94A3B" w:rsidP="00A94A3B">
      <w:pPr>
        <w:rPr>
          <w:b/>
        </w:rPr>
      </w:pPr>
    </w:p>
    <w:p w14:paraId="0CD177EE" w14:textId="77777777" w:rsidR="00A94A3B" w:rsidRPr="008D5831" w:rsidRDefault="00A94A3B" w:rsidP="00A94A3B">
      <w:r w:rsidRPr="008D5831">
        <w:rPr>
          <w:i/>
        </w:rPr>
        <w:t>Staging the Liturgy: The Medieval Altarpiece in the Iberian Peninsula</w:t>
      </w:r>
      <w:r>
        <w:t xml:space="preserve">, Justin E.A. Kroesen (Peeters, 2009), </w:t>
      </w:r>
      <w:r w:rsidRPr="008D5831">
        <w:rPr>
          <w:i/>
        </w:rPr>
        <w:t>The Expository Times</w:t>
      </w:r>
      <w:r>
        <w:t>, vol. 12.2, 98.</w:t>
      </w:r>
    </w:p>
    <w:p w14:paraId="5AF29D0E" w14:textId="77777777" w:rsidR="00A94A3B" w:rsidRDefault="00A94A3B" w:rsidP="00A94A3B">
      <w:pPr>
        <w:jc w:val="center"/>
        <w:rPr>
          <w:b/>
        </w:rPr>
      </w:pPr>
    </w:p>
    <w:p w14:paraId="288019C0" w14:textId="77777777" w:rsidR="00A94A3B" w:rsidRPr="008D5831" w:rsidRDefault="00A94A3B" w:rsidP="00A94A3B">
      <w:r w:rsidRPr="008D5831">
        <w:rPr>
          <w:i/>
        </w:rPr>
        <w:t>The Christian Parthenon</w:t>
      </w:r>
      <w:r>
        <w:t xml:space="preserve">, Anthony Kaldellis (Cambridge University Press, 2007), </w:t>
      </w:r>
      <w:r w:rsidRPr="008D5831">
        <w:rPr>
          <w:i/>
        </w:rPr>
        <w:t>Church History</w:t>
      </w:r>
      <w:r>
        <w:t>, vol. 79 .3 (September 2010), 699.</w:t>
      </w:r>
    </w:p>
    <w:p w14:paraId="5568914C" w14:textId="77777777" w:rsidR="00A94A3B" w:rsidRDefault="00A94A3B" w:rsidP="00A94A3B">
      <w:pPr>
        <w:jc w:val="center"/>
        <w:rPr>
          <w:b/>
        </w:rPr>
      </w:pPr>
    </w:p>
    <w:p w14:paraId="279AF371" w14:textId="77777777" w:rsidR="00A94A3B" w:rsidRDefault="00A94A3B" w:rsidP="00A94A3B">
      <w:r w:rsidRPr="005857A5">
        <w:rPr>
          <w:i/>
        </w:rPr>
        <w:lastRenderedPageBreak/>
        <w:t>The HarperCollins Visual Guide to the New Testament: What Archaeology Reveals about the First Christians</w:t>
      </w:r>
      <w:r w:rsidRPr="00A679D3">
        <w:t xml:space="preserve">, Jonathan </w:t>
      </w:r>
      <w:r>
        <w:t xml:space="preserve">Reed (Harper Collins, 2007), </w:t>
      </w:r>
      <w:r w:rsidRPr="008D5831">
        <w:rPr>
          <w:i/>
        </w:rPr>
        <w:t>The</w:t>
      </w:r>
      <w:r w:rsidRPr="00A679D3">
        <w:t xml:space="preserve"> </w:t>
      </w:r>
      <w:r w:rsidRPr="00A679D3">
        <w:rPr>
          <w:i/>
        </w:rPr>
        <w:t>Catholic Biblical Quarterly</w:t>
      </w:r>
      <w:r>
        <w:rPr>
          <w:i/>
        </w:rPr>
        <w:t xml:space="preserve"> </w:t>
      </w:r>
      <w:r w:rsidRPr="00E87624">
        <w:t>71.1 (2009), 190-91</w:t>
      </w:r>
      <w:r w:rsidRPr="00A679D3">
        <w:t>.</w:t>
      </w:r>
    </w:p>
    <w:p w14:paraId="7E79FFED" w14:textId="77777777" w:rsidR="00A94A3B" w:rsidRDefault="00A94A3B" w:rsidP="00A94A3B"/>
    <w:p w14:paraId="295C2B0C" w14:textId="77777777" w:rsidR="00A94A3B" w:rsidRPr="00A679D3" w:rsidRDefault="00A94A3B" w:rsidP="00A94A3B">
      <w:r w:rsidRPr="008D5831">
        <w:rPr>
          <w:i/>
        </w:rPr>
        <w:t>Painting the Text: The Artist as Biblical Interpreter</w:t>
      </w:r>
      <w:r>
        <w:t xml:space="preserve">, Martin O’Kane (Sheffield Phoenix, 2007) and </w:t>
      </w:r>
      <w:r w:rsidRPr="008D5831">
        <w:rPr>
          <w:i/>
        </w:rPr>
        <w:t>Between the Text and the Canvas: The Bible and Art in Dialogue</w:t>
      </w:r>
      <w:r>
        <w:t xml:space="preserve">, J. Cheryl Exum and Ela Natu, eds. (Sheffield Phoenix, 2007), </w:t>
      </w:r>
      <w:r w:rsidRPr="001C37DD">
        <w:rPr>
          <w:i/>
        </w:rPr>
        <w:t>Biblical Interpretation</w:t>
      </w:r>
      <w:r>
        <w:t xml:space="preserve"> 28.2 (2010), 172-77 (an essay-length review).</w:t>
      </w:r>
    </w:p>
    <w:p w14:paraId="4FEC4041" w14:textId="77777777" w:rsidR="00A94A3B" w:rsidRDefault="00A94A3B"/>
    <w:p w14:paraId="3569CFBC" w14:textId="77777777" w:rsidR="00A94A3B" w:rsidRDefault="00A94A3B">
      <w:pPr>
        <w:rPr>
          <w:i/>
        </w:rPr>
      </w:pPr>
      <w:r w:rsidRPr="00C1571C">
        <w:rPr>
          <w:i/>
        </w:rPr>
        <w:t>Dynamic Splendor</w:t>
      </w:r>
      <w:r>
        <w:t xml:space="preserve">, Henry Maguire and Ann Terry (Penn State Press, 2007), </w:t>
      </w:r>
      <w:r w:rsidRPr="00C1571C">
        <w:rPr>
          <w:i/>
        </w:rPr>
        <w:t>The Journal of Religion</w:t>
      </w:r>
      <w:r>
        <w:rPr>
          <w:i/>
        </w:rPr>
        <w:t xml:space="preserve"> </w:t>
      </w:r>
      <w:r>
        <w:t>(on-line publication)</w:t>
      </w:r>
      <w:r>
        <w:rPr>
          <w:i/>
        </w:rPr>
        <w:t>.</w:t>
      </w:r>
    </w:p>
    <w:p w14:paraId="37533C22" w14:textId="77777777" w:rsidR="00A94A3B" w:rsidRDefault="00A94A3B">
      <w:pPr>
        <w:rPr>
          <w:i/>
        </w:rPr>
      </w:pPr>
    </w:p>
    <w:p w14:paraId="0F36C038" w14:textId="77777777" w:rsidR="00A94A3B" w:rsidRPr="00141C34" w:rsidRDefault="00A94A3B">
      <w:r w:rsidRPr="00AC5C4D">
        <w:rPr>
          <w:i/>
        </w:rPr>
        <w:t>Mosaics as History</w:t>
      </w:r>
      <w:r>
        <w:t xml:space="preserve">, G.W. Bowersock (Belknap Harvard, 2006), </w:t>
      </w:r>
      <w:r w:rsidRPr="00AC5C4D">
        <w:rPr>
          <w:i/>
        </w:rPr>
        <w:t>Biblical Archaeology Revie</w:t>
      </w:r>
      <w:r>
        <w:rPr>
          <w:i/>
        </w:rPr>
        <w:t xml:space="preserve">w </w:t>
      </w:r>
      <w:r w:rsidRPr="00141C34">
        <w:t>35.1</w:t>
      </w:r>
      <w:r>
        <w:t xml:space="preserve"> (January-February, 2009), 63-5.</w:t>
      </w:r>
    </w:p>
    <w:p w14:paraId="4278CBFB" w14:textId="77777777" w:rsidR="00A94A3B" w:rsidRDefault="00A94A3B">
      <w:pPr>
        <w:rPr>
          <w:b/>
        </w:rPr>
      </w:pPr>
    </w:p>
    <w:p w14:paraId="2F363965" w14:textId="77777777" w:rsidR="00A94A3B" w:rsidRDefault="00A94A3B">
      <w:pPr>
        <w:rPr>
          <w:b/>
        </w:rPr>
      </w:pPr>
      <w:r w:rsidRPr="006254D0">
        <w:rPr>
          <w:i/>
        </w:rPr>
        <w:t>Theology in Stone, Church Architecture from Byzantium to Berkeley</w:t>
      </w:r>
      <w:r w:rsidRPr="006254D0">
        <w:t>, Richard Kieckhefer (Oxf</w:t>
      </w:r>
      <w:r>
        <w:t>ord University Press, 2004),</w:t>
      </w:r>
      <w:r w:rsidRPr="006254D0">
        <w:t xml:space="preserve"> </w:t>
      </w:r>
      <w:r w:rsidRPr="006254D0">
        <w:rPr>
          <w:i/>
        </w:rPr>
        <w:t>The Journal of Religion</w:t>
      </w:r>
      <w:r>
        <w:t xml:space="preserve"> 88 (January, 2008), 106-7</w:t>
      </w:r>
      <w:r w:rsidRPr="0050502A">
        <w:t>.</w:t>
      </w:r>
    </w:p>
    <w:p w14:paraId="4E44B008" w14:textId="77777777" w:rsidR="00A94A3B" w:rsidRDefault="00A94A3B">
      <w:pPr>
        <w:rPr>
          <w:b/>
        </w:rPr>
      </w:pPr>
    </w:p>
    <w:p w14:paraId="3C2202AA" w14:textId="77777777" w:rsidR="00A94A3B" w:rsidRDefault="00A94A3B">
      <w:pPr>
        <w:rPr>
          <w:i/>
        </w:rPr>
      </w:pPr>
      <w:r w:rsidRPr="004075C7">
        <w:rPr>
          <w:i/>
        </w:rPr>
        <w:t>The Sepphoris Synagogue: Deciphering an Ancient Message through Its Archaeological and Socio-Historical Contexts</w:t>
      </w:r>
      <w:r>
        <w:t xml:space="preserve">, Zeev Weiss (Israel Exploration Society, 2005), </w:t>
      </w:r>
      <w:r w:rsidRPr="00B33DFB">
        <w:rPr>
          <w:i/>
        </w:rPr>
        <w:t>Images: A Journal of Jewish Art and</w:t>
      </w:r>
      <w:r>
        <w:rPr>
          <w:i/>
        </w:rPr>
        <w:t xml:space="preserve"> Visual</w:t>
      </w:r>
      <w:r w:rsidRPr="00B33DFB">
        <w:rPr>
          <w:i/>
        </w:rPr>
        <w:t xml:space="preserve"> Culture</w:t>
      </w:r>
      <w:r>
        <w:t>,</w:t>
      </w:r>
      <w:r w:rsidRPr="00F67B8F">
        <w:t xml:space="preserve"> 111-14.</w:t>
      </w:r>
      <w:r w:rsidRPr="00B33DFB">
        <w:rPr>
          <w:i/>
        </w:rPr>
        <w:t xml:space="preserve"> </w:t>
      </w:r>
    </w:p>
    <w:p w14:paraId="7FCD12D7" w14:textId="77777777" w:rsidR="00A94A3B" w:rsidRPr="00B33DFB" w:rsidRDefault="00A94A3B">
      <w:pPr>
        <w:rPr>
          <w:i/>
        </w:rPr>
      </w:pPr>
    </w:p>
    <w:p w14:paraId="7958AF33" w14:textId="77777777" w:rsidR="00A94A3B" w:rsidRDefault="00A94A3B" w:rsidP="00A94A3B">
      <w:r w:rsidRPr="008516BC">
        <w:rPr>
          <w:i/>
        </w:rPr>
        <w:t>Monuments: America’s</w:t>
      </w:r>
      <w:r w:rsidRPr="00C1571C">
        <w:rPr>
          <w:i/>
        </w:rPr>
        <w:t xml:space="preserve"> History in Art and Memory</w:t>
      </w:r>
      <w:r>
        <w:t xml:space="preserve">, Judith Dupré (Random House, 2007), </w:t>
      </w:r>
      <w:r w:rsidRPr="00C1571C">
        <w:rPr>
          <w:i/>
        </w:rPr>
        <w:t>Faith and Form</w:t>
      </w:r>
      <w:r>
        <w:t xml:space="preserve"> </w:t>
      </w:r>
      <w:r w:rsidRPr="00C1571C">
        <w:rPr>
          <w:i/>
        </w:rPr>
        <w:t>Magazine</w:t>
      </w:r>
      <w:r>
        <w:t xml:space="preserve"> 40.4 (2007), 28.</w:t>
      </w:r>
    </w:p>
    <w:p w14:paraId="5A462359" w14:textId="77777777" w:rsidR="00A94A3B" w:rsidRDefault="00A94A3B">
      <w:pPr>
        <w:rPr>
          <w:b/>
        </w:rPr>
      </w:pPr>
    </w:p>
    <w:p w14:paraId="4FC6F5DB" w14:textId="77777777" w:rsidR="00A94A3B" w:rsidRPr="00AF4955" w:rsidRDefault="00A94A3B">
      <w:r w:rsidRPr="00385016">
        <w:rPr>
          <w:i/>
        </w:rPr>
        <w:t>Art and Judaism in the Greco-Roman World</w:t>
      </w:r>
      <w:r>
        <w:t xml:space="preserve">, Steven Fine (Cambridge University Press, 2005), </w:t>
      </w:r>
      <w:r>
        <w:rPr>
          <w:i/>
        </w:rPr>
        <w:t xml:space="preserve">Biblical Archaeology </w:t>
      </w:r>
      <w:r w:rsidRPr="00AF4955">
        <w:rPr>
          <w:i/>
        </w:rPr>
        <w:t>Review</w:t>
      </w:r>
      <w:r>
        <w:t xml:space="preserve"> 33.5 (September/October, 2007), 74.</w:t>
      </w:r>
    </w:p>
    <w:p w14:paraId="1ED2BB50" w14:textId="77777777" w:rsidR="00A94A3B" w:rsidRDefault="00A94A3B">
      <w:pPr>
        <w:rPr>
          <w:b/>
        </w:rPr>
      </w:pPr>
    </w:p>
    <w:p w14:paraId="15689CFE" w14:textId="77777777" w:rsidR="00A94A3B" w:rsidRPr="00222EB6" w:rsidRDefault="00A94A3B">
      <w:r w:rsidRPr="00222EB6">
        <w:rPr>
          <w:i/>
        </w:rPr>
        <w:t>Christian Monuments of Cyrenaica</w:t>
      </w:r>
      <w:r>
        <w:t xml:space="preserve">, J. B. Ward-Perkins and R. G. Goodchild, ed. J. M. Reynolds (Society for Libyan Studies, 2003), </w:t>
      </w:r>
      <w:r w:rsidRPr="00222EB6">
        <w:rPr>
          <w:i/>
        </w:rPr>
        <w:t>Journal of Roman Archaeology</w:t>
      </w:r>
      <w:r>
        <w:t xml:space="preserve">, </w:t>
      </w:r>
      <w:r w:rsidRPr="00B33DFB">
        <w:rPr>
          <w:i/>
        </w:rPr>
        <w:t>On Line Reviews</w:t>
      </w:r>
      <w:r>
        <w:t xml:space="preserve"> (July, 2006).</w:t>
      </w:r>
    </w:p>
    <w:p w14:paraId="695B8733" w14:textId="77777777" w:rsidR="00A94A3B" w:rsidRDefault="00A94A3B">
      <w:pPr>
        <w:rPr>
          <w:b/>
        </w:rPr>
      </w:pPr>
    </w:p>
    <w:p w14:paraId="775EA1F1" w14:textId="77777777" w:rsidR="00A94A3B" w:rsidRDefault="00A94A3B">
      <w:r w:rsidRPr="00222EB6">
        <w:rPr>
          <w:i/>
        </w:rPr>
        <w:t>The Lord’s Prayer through North African Eyes</w:t>
      </w:r>
      <w:r>
        <w:t xml:space="preserve">, Michael Joseph Brown (T &amp; T Clark, 2005), </w:t>
      </w:r>
      <w:r w:rsidRPr="00222EB6">
        <w:rPr>
          <w:i/>
        </w:rPr>
        <w:t>The Catholic Biblical Quarterly</w:t>
      </w:r>
      <w:r>
        <w:t xml:space="preserve"> 67 (2005), 709-10.</w:t>
      </w:r>
    </w:p>
    <w:p w14:paraId="04778268" w14:textId="77777777" w:rsidR="00A94A3B" w:rsidRDefault="00A94A3B"/>
    <w:p w14:paraId="77D279F6" w14:textId="77777777" w:rsidR="00A94A3B" w:rsidRPr="00222EB6" w:rsidRDefault="00A94A3B">
      <w:r w:rsidRPr="00A33B1F">
        <w:rPr>
          <w:i/>
        </w:rPr>
        <w:t>City, Temple, Stage: Eschatological Architecture and Liturgical Theatrics in New Spain</w:t>
      </w:r>
      <w:r>
        <w:t xml:space="preserve">, Jaime Lara (University of Notre Dame Press, 2005), </w:t>
      </w:r>
      <w:r w:rsidRPr="00222EB6">
        <w:rPr>
          <w:i/>
        </w:rPr>
        <w:t>Worship</w:t>
      </w:r>
      <w:r>
        <w:rPr>
          <w:i/>
        </w:rPr>
        <w:t xml:space="preserve"> </w:t>
      </w:r>
      <w:r>
        <w:t>80 (</w:t>
      </w:r>
      <w:r w:rsidRPr="00AE68B6">
        <w:t>January, 2006),</w:t>
      </w:r>
      <w:r>
        <w:t xml:space="preserve"> 80-82</w:t>
      </w:r>
    </w:p>
    <w:p w14:paraId="609DDCAF" w14:textId="77777777" w:rsidR="00A94A3B" w:rsidRDefault="00A94A3B">
      <w:pPr>
        <w:rPr>
          <w:b/>
        </w:rPr>
      </w:pPr>
    </w:p>
    <w:p w14:paraId="23280B67" w14:textId="77777777" w:rsidR="00A94A3B" w:rsidRPr="009554A1" w:rsidRDefault="00A94A3B">
      <w:r w:rsidRPr="009554A1">
        <w:rPr>
          <w:i/>
        </w:rPr>
        <w:t>Constantine and Rome</w:t>
      </w:r>
      <w:r>
        <w:rPr>
          <w:i/>
        </w:rPr>
        <w:t>,</w:t>
      </w:r>
      <w:r>
        <w:t xml:space="preserve"> R. Ross Holloway (Yale University Press, 2004), </w:t>
      </w:r>
      <w:r>
        <w:rPr>
          <w:i/>
        </w:rPr>
        <w:t xml:space="preserve">The </w:t>
      </w:r>
      <w:r w:rsidRPr="00222EB6">
        <w:rPr>
          <w:i/>
        </w:rPr>
        <w:t>Journal of Early Christian Studies</w:t>
      </w:r>
      <w:r>
        <w:t xml:space="preserve"> 13 (Fall, 2005), 403-405. </w:t>
      </w:r>
    </w:p>
    <w:p w14:paraId="524A427D" w14:textId="77777777" w:rsidR="00A94A3B" w:rsidRDefault="00A94A3B">
      <w:pPr>
        <w:rPr>
          <w:b/>
        </w:rPr>
      </w:pPr>
    </w:p>
    <w:p w14:paraId="05E5879C" w14:textId="77777777" w:rsidR="00A94A3B" w:rsidRPr="00750ABC" w:rsidRDefault="00A94A3B">
      <w:r>
        <w:rPr>
          <w:i/>
        </w:rPr>
        <w:t>Objects, Images,</w:t>
      </w:r>
      <w:r w:rsidRPr="00750ABC">
        <w:rPr>
          <w:i/>
        </w:rPr>
        <w:t xml:space="preserve"> and the Word: Art in Service of the Liturgy</w:t>
      </w:r>
      <w:r>
        <w:t xml:space="preserve">, ed. Colum Hourihane (Princeton University Press, 2003), </w:t>
      </w:r>
      <w:r w:rsidRPr="00750ABC">
        <w:rPr>
          <w:i/>
        </w:rPr>
        <w:t>Doxology</w:t>
      </w:r>
      <w:r>
        <w:t xml:space="preserve"> (2004), 137-40.</w:t>
      </w:r>
    </w:p>
    <w:p w14:paraId="5190291D" w14:textId="77777777" w:rsidR="00A94A3B" w:rsidRDefault="00A94A3B">
      <w:pPr>
        <w:rPr>
          <w:b/>
        </w:rPr>
      </w:pPr>
    </w:p>
    <w:p w14:paraId="22861547" w14:textId="77777777" w:rsidR="00A94A3B" w:rsidRDefault="00A94A3B">
      <w:pPr>
        <w:rPr>
          <w:i/>
        </w:rPr>
      </w:pPr>
      <w:r>
        <w:rPr>
          <w:i/>
        </w:rPr>
        <w:t>Art and the Christian Apocrypha</w:t>
      </w:r>
      <w:r>
        <w:rPr>
          <w:iCs/>
        </w:rPr>
        <w:t xml:space="preserve">, David Cartlidge and Keith Elliott (Routledge, 2001), </w:t>
      </w:r>
      <w:r>
        <w:rPr>
          <w:i/>
        </w:rPr>
        <w:t xml:space="preserve">The Journal of Early Christian Studies </w:t>
      </w:r>
      <w:r>
        <w:rPr>
          <w:iCs/>
        </w:rPr>
        <w:t>(Spring, 2003), 121-22.</w:t>
      </w:r>
    </w:p>
    <w:p w14:paraId="0CEB132C" w14:textId="77777777" w:rsidR="00A94A3B" w:rsidRDefault="00A94A3B">
      <w:pPr>
        <w:rPr>
          <w:i/>
        </w:rPr>
      </w:pPr>
    </w:p>
    <w:p w14:paraId="314B3250" w14:textId="77777777" w:rsidR="00A94A3B" w:rsidRDefault="00A94A3B">
      <w:pPr>
        <w:rPr>
          <w:iCs/>
        </w:rPr>
      </w:pPr>
      <w:r>
        <w:rPr>
          <w:i/>
        </w:rPr>
        <w:t>The Forbidden Image: An Intellectual History of Iconoclasm</w:t>
      </w:r>
      <w:r>
        <w:rPr>
          <w:iCs/>
        </w:rPr>
        <w:t xml:space="preserve">, Alain Besançon (University of Chicago Press, 2000), </w:t>
      </w:r>
      <w:r>
        <w:rPr>
          <w:i/>
        </w:rPr>
        <w:t xml:space="preserve">Theological Studies </w:t>
      </w:r>
      <w:r>
        <w:rPr>
          <w:iCs/>
        </w:rPr>
        <w:t>64.1 (March, 2002), 160-62.</w:t>
      </w:r>
    </w:p>
    <w:p w14:paraId="2CD5EACD" w14:textId="77777777" w:rsidR="00A94A3B" w:rsidRDefault="00A94A3B">
      <w:pPr>
        <w:rPr>
          <w:i/>
        </w:rPr>
      </w:pPr>
    </w:p>
    <w:p w14:paraId="259D75BE" w14:textId="77777777" w:rsidR="00A94A3B" w:rsidRDefault="00A94A3B">
      <w:pPr>
        <w:rPr>
          <w:iCs/>
        </w:rPr>
      </w:pPr>
      <w:r>
        <w:rPr>
          <w:i/>
        </w:rPr>
        <w:t>Women Officeholders in Early Christianity</w:t>
      </w:r>
      <w:r>
        <w:t xml:space="preserve">, Ute Eisen (Liturgical Press, 2000), </w:t>
      </w:r>
      <w:r>
        <w:rPr>
          <w:i/>
        </w:rPr>
        <w:t xml:space="preserve">The Journal of Early Christian Studies </w:t>
      </w:r>
      <w:r>
        <w:rPr>
          <w:iCs/>
        </w:rPr>
        <w:t>(Spring, 2002), 135-38.</w:t>
      </w:r>
    </w:p>
    <w:p w14:paraId="24BAC780" w14:textId="77777777" w:rsidR="00A94A3B" w:rsidRDefault="00A94A3B">
      <w:pPr>
        <w:rPr>
          <w:iCs/>
        </w:rPr>
      </w:pPr>
    </w:p>
    <w:p w14:paraId="2C844C4C" w14:textId="77777777" w:rsidR="00A94A3B" w:rsidRDefault="00A94A3B">
      <w:r>
        <w:rPr>
          <w:i/>
        </w:rPr>
        <w:t>The Journey of the Magi</w:t>
      </w:r>
      <w:r>
        <w:t xml:space="preserve">, Richard C. Trexler (Princeton University Press, 1997), </w:t>
      </w:r>
      <w:r>
        <w:rPr>
          <w:i/>
        </w:rPr>
        <w:t xml:space="preserve">Bible Review </w:t>
      </w:r>
      <w:r w:rsidRPr="00BB0860">
        <w:t>16</w:t>
      </w:r>
      <w:r>
        <w:rPr>
          <w:i/>
        </w:rPr>
        <w:t xml:space="preserve"> </w:t>
      </w:r>
      <w:r>
        <w:t>(December, 2000), 42-45.</w:t>
      </w:r>
    </w:p>
    <w:p w14:paraId="6A6FCE6F" w14:textId="77777777" w:rsidR="00A94A3B" w:rsidRDefault="00A94A3B">
      <w:pPr>
        <w:pStyle w:val="Header"/>
        <w:tabs>
          <w:tab w:val="clear" w:pos="4320"/>
          <w:tab w:val="clear" w:pos="8640"/>
        </w:tabs>
      </w:pPr>
    </w:p>
    <w:p w14:paraId="5E4F5575" w14:textId="77777777" w:rsidR="00A94A3B" w:rsidRDefault="00A94A3B">
      <w:pPr>
        <w:rPr>
          <w:u w:val="single"/>
        </w:rPr>
      </w:pPr>
      <w:r>
        <w:t xml:space="preserve"> </w:t>
      </w:r>
      <w:r>
        <w:rPr>
          <w:i/>
        </w:rPr>
        <w:t>Medieval Liturgy: A Book of Essays</w:t>
      </w:r>
      <w:r>
        <w:t xml:space="preserve">, ed. L. Larson-Miller (Garland, 1997), </w:t>
      </w:r>
      <w:r>
        <w:rPr>
          <w:i/>
        </w:rPr>
        <w:t>Metabolica et Humanistica</w:t>
      </w:r>
      <w:r>
        <w:t xml:space="preserve"> (Spring, 2000).</w:t>
      </w:r>
    </w:p>
    <w:p w14:paraId="248E613E" w14:textId="77777777" w:rsidR="00A94A3B" w:rsidRDefault="00A94A3B">
      <w:pPr>
        <w:rPr>
          <w:u w:val="single"/>
        </w:rPr>
      </w:pPr>
    </w:p>
    <w:p w14:paraId="0535450B" w14:textId="77777777" w:rsidR="00A94A3B" w:rsidRDefault="00A94A3B">
      <w:r>
        <w:rPr>
          <w:i/>
        </w:rPr>
        <w:lastRenderedPageBreak/>
        <w:t>Perpetua’s Passion: The Death and Memory of a Young Roman Woman</w:t>
      </w:r>
      <w:r>
        <w:t xml:space="preserve">, Joyce Salisbury (Routledge, 1997), </w:t>
      </w:r>
      <w:r>
        <w:rPr>
          <w:i/>
        </w:rPr>
        <w:t>Theological Studies</w:t>
      </w:r>
      <w:r>
        <w:t xml:space="preserve"> 60.1 (March, 1999), 190-91.</w:t>
      </w:r>
    </w:p>
    <w:p w14:paraId="67A66F57" w14:textId="77777777" w:rsidR="00A94A3B" w:rsidRDefault="00A94A3B">
      <w:pPr>
        <w:rPr>
          <w:u w:val="single"/>
        </w:rPr>
      </w:pPr>
    </w:p>
    <w:p w14:paraId="770A4D38" w14:textId="77777777" w:rsidR="00A94A3B" w:rsidRDefault="00A94A3B">
      <w:r>
        <w:rPr>
          <w:i/>
        </w:rPr>
        <w:t>The Oxford Companion to Christian Art and Architecture</w:t>
      </w:r>
      <w:r>
        <w:t xml:space="preserve">, eds. Peter and Linda Murray (Oxford University Press, 1996), </w:t>
      </w:r>
      <w:r>
        <w:rPr>
          <w:i/>
        </w:rPr>
        <w:t xml:space="preserve">The Journal of Early Christian Studies </w:t>
      </w:r>
      <w:r>
        <w:t>(Winter, 1998), 686-88.</w:t>
      </w:r>
    </w:p>
    <w:p w14:paraId="61415DC5" w14:textId="77777777" w:rsidR="00A94A3B" w:rsidRDefault="00A94A3B">
      <w:pPr>
        <w:rPr>
          <w:u w:val="single"/>
        </w:rPr>
      </w:pPr>
    </w:p>
    <w:p w14:paraId="23B7354C" w14:textId="77777777" w:rsidR="00A94A3B" w:rsidRDefault="00A94A3B">
      <w:pPr>
        <w:rPr>
          <w:b/>
        </w:rPr>
      </w:pPr>
      <w:r>
        <w:rPr>
          <w:i/>
        </w:rPr>
        <w:t>The Archaeology of Early Christianity</w:t>
      </w:r>
      <w:r>
        <w:t xml:space="preserve">, William H.C. Frend (Fortress, 1996), </w:t>
      </w:r>
      <w:r>
        <w:rPr>
          <w:i/>
        </w:rPr>
        <w:t xml:space="preserve">Church History </w:t>
      </w:r>
      <w:r w:rsidRPr="007B2462">
        <w:t xml:space="preserve">67.1  </w:t>
      </w:r>
      <w:r>
        <w:t>(March, 1998), 117-19.</w:t>
      </w:r>
    </w:p>
    <w:p w14:paraId="46845935" w14:textId="77777777" w:rsidR="00A94A3B" w:rsidRDefault="00A94A3B">
      <w:pPr>
        <w:rPr>
          <w:b/>
        </w:rPr>
      </w:pPr>
    </w:p>
    <w:p w14:paraId="5E5F33B9" w14:textId="77777777" w:rsidR="00A94A3B" w:rsidRDefault="00A94A3B">
      <w:r>
        <w:rPr>
          <w:i/>
        </w:rPr>
        <w:t>Augustine and the Catechumenate</w:t>
      </w:r>
      <w:r>
        <w:t xml:space="preserve">, William Harmless (Liturgical Press, 1995), </w:t>
      </w:r>
      <w:r>
        <w:rPr>
          <w:i/>
        </w:rPr>
        <w:t xml:space="preserve">Theological Studies </w:t>
      </w:r>
      <w:r>
        <w:t>58.1 (March, 1997), 161-63.</w:t>
      </w:r>
    </w:p>
    <w:p w14:paraId="05502883" w14:textId="77777777" w:rsidR="00A94A3B" w:rsidRDefault="00A94A3B">
      <w:pPr>
        <w:rPr>
          <w:b/>
        </w:rPr>
      </w:pPr>
    </w:p>
    <w:p w14:paraId="6F2ED712" w14:textId="77777777" w:rsidR="00A94A3B" w:rsidRDefault="00A94A3B">
      <w:r>
        <w:rPr>
          <w:i/>
        </w:rPr>
        <w:t>The Invisible God: The Earliest Christians on Art</w:t>
      </w:r>
      <w:r>
        <w:t xml:space="preserve">, Paul Corby Finney (Oxford University Press, 1994), </w:t>
      </w:r>
      <w:r>
        <w:rPr>
          <w:i/>
        </w:rPr>
        <w:t>The</w:t>
      </w:r>
      <w:r>
        <w:t xml:space="preserve"> </w:t>
      </w:r>
      <w:r>
        <w:rPr>
          <w:i/>
        </w:rPr>
        <w:t xml:space="preserve">Christian Spirituality Bulletin </w:t>
      </w:r>
      <w:r>
        <w:t>3.1 (Spring, 1995), 27-28.</w:t>
      </w:r>
    </w:p>
    <w:p w14:paraId="72FDB131" w14:textId="77777777" w:rsidR="00A94A3B" w:rsidRDefault="00A94A3B"/>
    <w:p w14:paraId="0983951F" w14:textId="77777777" w:rsidR="00A94A3B" w:rsidRDefault="00A94A3B">
      <w:r>
        <w:rPr>
          <w:i/>
        </w:rPr>
        <w:t>Jewish Historiography and Iconography in Early and Medieval Christianity</w:t>
      </w:r>
      <w:r>
        <w:t xml:space="preserve">, H. Schreckenberg and K. Schubert (Fortress Press, 1992), </w:t>
      </w:r>
      <w:r>
        <w:rPr>
          <w:i/>
        </w:rPr>
        <w:t>Theological Studies</w:t>
      </w:r>
      <w:r>
        <w:t xml:space="preserve"> 54.4 (December, 1993), 732-34.</w:t>
      </w:r>
    </w:p>
    <w:p w14:paraId="17FC8488" w14:textId="77777777" w:rsidR="00A94A3B" w:rsidRDefault="00A94A3B">
      <w:pPr>
        <w:rPr>
          <w:b/>
        </w:rPr>
      </w:pPr>
    </w:p>
    <w:p w14:paraId="4D7506B5" w14:textId="0C6EBEE6" w:rsidR="00A94A3B" w:rsidRDefault="00A94A3B" w:rsidP="00A94A3B">
      <w:pPr>
        <w:pStyle w:val="Heading1"/>
        <w:jc w:val="center"/>
      </w:pPr>
      <w:r>
        <w:t>Named, Invited</w:t>
      </w:r>
      <w:r w:rsidR="00C71D24">
        <w:t xml:space="preserve"> (Keynote)</w:t>
      </w:r>
      <w:r>
        <w:t xml:space="preserve"> Lectures</w:t>
      </w:r>
      <w:r w:rsidR="008C525A">
        <w:t>,</w:t>
      </w:r>
      <w:r>
        <w:t xml:space="preserve"> </w:t>
      </w:r>
      <w:r w:rsidR="00890C75">
        <w:t xml:space="preserve">and Plenary Addresses </w:t>
      </w:r>
      <w:r>
        <w:t>(Selected and Recent = since 2007)</w:t>
      </w:r>
    </w:p>
    <w:p w14:paraId="6A8983E4" w14:textId="77777777" w:rsidR="00486DE0" w:rsidRDefault="00486DE0" w:rsidP="00486DE0"/>
    <w:p w14:paraId="3895ACAD" w14:textId="5A07C12C" w:rsidR="00486DE0" w:rsidRPr="00486DE0" w:rsidRDefault="00486DE0" w:rsidP="00486DE0">
      <w:r>
        <w:t xml:space="preserve">“The Emergence of the Cross and Crucifix as a Christian Symbol,” The Harn Eminent Scholar Chair in Art History Lecture, University of Florida, January 2018. </w:t>
      </w:r>
    </w:p>
    <w:p w14:paraId="05E6899E" w14:textId="77777777" w:rsidR="00BD7324" w:rsidRDefault="00BD7324" w:rsidP="00BD7324"/>
    <w:p w14:paraId="783A2951" w14:textId="1AD32EDF" w:rsidR="00BD7324" w:rsidRPr="00BD7324" w:rsidRDefault="00BD7324" w:rsidP="00BD7324">
      <w:r>
        <w:t>“Spitting on Statues and Shaving Hercules’ Beard: the Conflict over Images (and Idols) in Early Christianity,” keynote address to the Asia-Pacific Early Christian Studies Society, Melbourne, Australia, September 2017.</w:t>
      </w:r>
    </w:p>
    <w:p w14:paraId="3920D198" w14:textId="77777777" w:rsidR="00FB1D8E" w:rsidRDefault="00FB1D8E" w:rsidP="00AC2196"/>
    <w:p w14:paraId="40FE14E7" w14:textId="77777777" w:rsidR="00FB1D8E" w:rsidRPr="0086288F" w:rsidRDefault="00FB1D8E" w:rsidP="00FB1D8E">
      <w:r>
        <w:t>“Peter and Paul in Rome,” Public Lecture at Tantur Ecumenical Institute (July 2017)</w:t>
      </w:r>
    </w:p>
    <w:p w14:paraId="3B157389" w14:textId="77777777" w:rsidR="00FB1D8E" w:rsidRDefault="00FB1D8E" w:rsidP="00AC2196"/>
    <w:p w14:paraId="06F63A1F" w14:textId="6B821727" w:rsidR="00AC2196" w:rsidRPr="00AC2196" w:rsidRDefault="007801AA" w:rsidP="00AC2196">
      <w:r>
        <w:t xml:space="preserve">“The Cross as Icon,” and “The Cross as the Tree of Life,” the </w:t>
      </w:r>
      <w:r w:rsidR="00AC2196">
        <w:t xml:space="preserve">Schmeichen Lectures for Eden Seminary, October, 2016. </w:t>
      </w:r>
    </w:p>
    <w:p w14:paraId="1BFC8441" w14:textId="77777777" w:rsidR="002F16E2" w:rsidRDefault="002F16E2" w:rsidP="002F16E2"/>
    <w:p w14:paraId="416A6FBB" w14:textId="203BFA74" w:rsidR="002F16E2" w:rsidRDefault="002F16E2" w:rsidP="002F16E2">
      <w:r>
        <w:t>“The Cross as the Tree of Life: Images and Texts from the Christian Tradition,” Annual Thomas Lecture, St. Meinrad’s School of Theology, March, 2016.</w:t>
      </w:r>
    </w:p>
    <w:p w14:paraId="3803E66B" w14:textId="77777777" w:rsidR="002F16E2" w:rsidRPr="002F16E2" w:rsidRDefault="002F16E2" w:rsidP="002F16E2"/>
    <w:p w14:paraId="1D8F3B87" w14:textId="2BB69C9E" w:rsidR="00A93A7B" w:rsidRDefault="002F16E2" w:rsidP="00A93A7B">
      <w:r>
        <w:t>“Seeing Sanctified: Visual Art as Praying and Praising,” Pope John Paul II Distinguished Lecture, John Paul II High School, Nashville, TN, March, 2015.</w:t>
      </w:r>
    </w:p>
    <w:p w14:paraId="160C6207" w14:textId="77777777" w:rsidR="002F16E2" w:rsidRDefault="002F16E2" w:rsidP="00A93A7B"/>
    <w:p w14:paraId="1AEB617E" w14:textId="77777777" w:rsidR="00A93A7B" w:rsidRDefault="008B1A6E" w:rsidP="00A93A7B">
      <w:r>
        <w:t>“Compi</w:t>
      </w:r>
      <w:r w:rsidR="00A93A7B">
        <w:t>ling Narratives: The Visual Strategies of Early Christian Art,” presidential address to the North American Patristics Society, May 2014.</w:t>
      </w:r>
    </w:p>
    <w:p w14:paraId="5307E222" w14:textId="77777777" w:rsidR="00D50381" w:rsidRDefault="00D50381" w:rsidP="00A93A7B"/>
    <w:p w14:paraId="707B1781" w14:textId="77777777" w:rsidR="00D50381" w:rsidRDefault="00D50381" w:rsidP="00A93A7B">
      <w:r>
        <w:t>“Witnessing Images: The Role of Visual Art for Christian Worship,” the inaugural Jane Henshaw lecture at Belmont University, April 2014.</w:t>
      </w:r>
    </w:p>
    <w:p w14:paraId="3D4191F2" w14:textId="77777777" w:rsidR="00034F07" w:rsidRDefault="00034F07" w:rsidP="00A93A7B"/>
    <w:p w14:paraId="1788C1EA" w14:textId="77777777" w:rsidR="00034F07" w:rsidRPr="00A93A7B" w:rsidRDefault="00034F07" w:rsidP="00A93A7B">
      <w:r>
        <w:t>“St. Paul in the Visual and Spatial Imagination of Christians in Rome,” for the conference “Paul through Ancient and Modern Eyes,” Duke University, March 2014.</w:t>
      </w:r>
    </w:p>
    <w:p w14:paraId="7483EF0B" w14:textId="77777777" w:rsidR="001B7E5F" w:rsidRPr="001B7E5F" w:rsidRDefault="001B7E5F" w:rsidP="001B7E5F"/>
    <w:p w14:paraId="04766C51" w14:textId="77777777" w:rsidR="00A94A3B" w:rsidRDefault="001B7E5F" w:rsidP="00A94A3B">
      <w:r>
        <w:t xml:space="preserve">“The Three Hebrew Youths and the Problem of the Emperor’s Image in Early Christianity,” Hebrew University, Conference on Jewish Art in Late Antiquity, </w:t>
      </w:r>
      <w:r w:rsidR="00C71D24">
        <w:t>December</w:t>
      </w:r>
      <w:r>
        <w:t xml:space="preserve"> 2013.</w:t>
      </w:r>
    </w:p>
    <w:p w14:paraId="4E260185" w14:textId="77777777" w:rsidR="003A57B4" w:rsidRDefault="003A57B4" w:rsidP="00A94A3B"/>
    <w:p w14:paraId="23151798" w14:textId="77777777" w:rsidR="00A94A3B" w:rsidRDefault="00A94A3B" w:rsidP="00A94A3B">
      <w:r>
        <w:t>“Adam and Eve: Fall and Redemption in Early Christian Art,” for the Erasmus Lecture Series</w:t>
      </w:r>
      <w:r w:rsidR="001B7E5F">
        <w:t>, Westmont College, October 2013</w:t>
      </w:r>
      <w:r>
        <w:t>.</w:t>
      </w:r>
    </w:p>
    <w:p w14:paraId="7B36F89C" w14:textId="77777777" w:rsidR="00A93A7B" w:rsidRDefault="00A93A7B" w:rsidP="00A94A3B"/>
    <w:p w14:paraId="06EC6313" w14:textId="79C5677B" w:rsidR="00A93A7B" w:rsidRDefault="00A93A7B" w:rsidP="00A93A7B">
      <w:r>
        <w:t xml:space="preserve">“Integrating Material and Visual Evidence into Early Christian Studies: Approaches, Benefits, and Problems,” for </w:t>
      </w:r>
      <w:r w:rsidRPr="00A93A7B">
        <w:t>50</w:t>
      </w:r>
      <w:r w:rsidRPr="00A93A7B">
        <w:rPr>
          <w:vertAlign w:val="superscript"/>
        </w:rPr>
        <w:t>th</w:t>
      </w:r>
      <w:r w:rsidRPr="00A93A7B">
        <w:t xml:space="preserve"> Congress of the International Association of Patristic Studies</w:t>
      </w:r>
      <w:r w:rsidR="00197EB7">
        <w:t>, August</w:t>
      </w:r>
      <w:r>
        <w:t xml:space="preserve"> 2013.</w:t>
      </w:r>
    </w:p>
    <w:p w14:paraId="35A180AE" w14:textId="77777777" w:rsidR="00CB59BA" w:rsidRDefault="00CB59BA" w:rsidP="00A94A3B"/>
    <w:p w14:paraId="0FD27692" w14:textId="77777777" w:rsidR="00CB59BA" w:rsidRDefault="00CB59BA" w:rsidP="00A94A3B">
      <w:r>
        <w:lastRenderedPageBreak/>
        <w:t>“Baptismal Imagery in Christian Art and Architecture,” for the Notre Dame Center for Liturgy 2013 Symposium, June 2013.</w:t>
      </w:r>
    </w:p>
    <w:p w14:paraId="181B6CF9" w14:textId="77777777" w:rsidR="00CB59BA" w:rsidRDefault="00CB59BA" w:rsidP="00A94A3B"/>
    <w:p w14:paraId="6F304D31" w14:textId="77777777" w:rsidR="00CB59BA" w:rsidRDefault="00CB59BA" w:rsidP="00A94A3B">
      <w:r>
        <w:t>“Witnessing Images” and “A Sense of Place” for the Annual Monastic Institute, St. John’s University and School of Theology, June 2013.</w:t>
      </w:r>
    </w:p>
    <w:p w14:paraId="2B0E4E9B" w14:textId="77777777" w:rsidR="00A94A3B" w:rsidRPr="00B9321F" w:rsidRDefault="00A94A3B" w:rsidP="00A94A3B"/>
    <w:p w14:paraId="5EEA693F" w14:textId="77777777" w:rsidR="00A94A3B" w:rsidRDefault="00A94A3B" w:rsidP="00A94A3B">
      <w:r>
        <w:t>“Ritual Spaces and Holy Places: Archeological Evidence for Ancient African Christianity,” the Merrick Lecture at the Ohio Wesleyan University, April 2013.</w:t>
      </w:r>
    </w:p>
    <w:p w14:paraId="61D48707" w14:textId="77777777" w:rsidR="00A94A3B" w:rsidRDefault="00A94A3B" w:rsidP="00A94A3B"/>
    <w:p w14:paraId="314CFC06" w14:textId="77777777" w:rsidR="00A94A3B" w:rsidRPr="00B9321F" w:rsidRDefault="00A94A3B" w:rsidP="00A94A3B">
      <w:r>
        <w:t>“Picturing Salvation: The Bible in Early Christian Art,” for The Chi Rho Lecture Series, University of Oregon, Central Lutheran Church, and Northwest Christian University, Eugene Oregon, February 2013.</w:t>
      </w:r>
    </w:p>
    <w:p w14:paraId="716D3BE8" w14:textId="77777777" w:rsidR="00A94A3B" w:rsidRDefault="00A94A3B" w:rsidP="00A94A3B"/>
    <w:p w14:paraId="06A0294C" w14:textId="77777777" w:rsidR="00A94A3B" w:rsidRDefault="00A94A3B" w:rsidP="00A94A3B">
      <w:r>
        <w:t>“Early Christian Baptism in Context” and “Baptismal Imagery in Early Christian Art,” for The E. Glenn Hinson Lectures, Baptist Seminary of Kentucky, February 2013.</w:t>
      </w:r>
    </w:p>
    <w:p w14:paraId="495CFF62" w14:textId="77777777" w:rsidR="00A94A3B" w:rsidRDefault="00A94A3B" w:rsidP="00A94A3B"/>
    <w:p w14:paraId="0FBE23FA" w14:textId="77777777" w:rsidR="00A94A3B" w:rsidRDefault="00A94A3B" w:rsidP="00A94A3B">
      <w:r>
        <w:t>“The New Christian Moses in Early Christian Art,” for the Christian Moses Conference at Catholic University, May 2012.</w:t>
      </w:r>
    </w:p>
    <w:p w14:paraId="0C76EB57" w14:textId="77777777" w:rsidR="00A94A3B" w:rsidRDefault="00A94A3B" w:rsidP="00A94A3B"/>
    <w:p w14:paraId="492F20F4" w14:textId="77777777" w:rsidR="00A94A3B" w:rsidRDefault="00A94A3B" w:rsidP="00A94A3B">
      <w:r>
        <w:t>“The Art and Architecture of Augustine’s World,” the Annual Augustine Lecture, John Carroll University, April 2012.</w:t>
      </w:r>
    </w:p>
    <w:p w14:paraId="300FFAE5" w14:textId="77777777" w:rsidR="00A94A3B" w:rsidRDefault="00A94A3B" w:rsidP="00A94A3B">
      <w:r>
        <w:t xml:space="preserve"> </w:t>
      </w:r>
    </w:p>
    <w:p w14:paraId="7018FD41" w14:textId="77777777" w:rsidR="00A94A3B" w:rsidRPr="00DF29C6" w:rsidRDefault="00A94A3B" w:rsidP="00A94A3B">
      <w:r>
        <w:t>“The Art and Architecture of Initiation,” University of Kansas, October 2011.</w:t>
      </w:r>
    </w:p>
    <w:p w14:paraId="09B88D32" w14:textId="77777777" w:rsidR="00A94A3B" w:rsidRPr="00EE279D" w:rsidRDefault="00A94A3B" w:rsidP="00A94A3B"/>
    <w:p w14:paraId="080D5DE8" w14:textId="77777777" w:rsidR="00A94A3B" w:rsidRPr="00EE279D" w:rsidRDefault="00A94A3B" w:rsidP="00A94A3B">
      <w:r>
        <w:t>“The Baptismal Liturgy in Context,” Keynote Address</w:t>
      </w:r>
      <w:r w:rsidR="00890C75">
        <w:t xml:space="preserve"> at the 23</w:t>
      </w:r>
      <w:r w:rsidR="00890C75" w:rsidRPr="00890C75">
        <w:rPr>
          <w:vertAlign w:val="superscript"/>
        </w:rPr>
        <w:t>rd</w:t>
      </w:r>
      <w:r w:rsidR="00890C75">
        <w:t xml:space="preserve"> Congress of the </w:t>
      </w:r>
      <w:r>
        <w:t>Societas Liturgica (Reims, France), August 2011.</w:t>
      </w:r>
    </w:p>
    <w:p w14:paraId="03D83D3D" w14:textId="77777777" w:rsidR="00A94A3B" w:rsidRPr="00EE279D" w:rsidRDefault="00A94A3B" w:rsidP="00A94A3B"/>
    <w:p w14:paraId="19B20A3B" w14:textId="77777777" w:rsidR="00A94A3B" w:rsidRPr="00EE279D" w:rsidRDefault="00A94A3B" w:rsidP="00A94A3B">
      <w:r>
        <w:t>“Training the Heart to See,” The Kay Butler Gill Lecture at General Theological Seminary, March 2011.</w:t>
      </w:r>
    </w:p>
    <w:p w14:paraId="5E3F2E55" w14:textId="77777777" w:rsidR="00A94A3B" w:rsidRPr="005504C9" w:rsidRDefault="00A94A3B" w:rsidP="00A94A3B"/>
    <w:p w14:paraId="38E155DC" w14:textId="77777777" w:rsidR="00A94A3B" w:rsidRDefault="00A94A3B" w:rsidP="00A94A3B">
      <w:r>
        <w:t>The Annual Brehm Lectures at Fuller Seminary, November 2010.</w:t>
      </w:r>
    </w:p>
    <w:p w14:paraId="37A7B0BD" w14:textId="77777777" w:rsidR="00A94A3B" w:rsidRDefault="00A94A3B" w:rsidP="00A94A3B"/>
    <w:p w14:paraId="37341801" w14:textId="77777777" w:rsidR="00A94A3B" w:rsidRPr="005504C9" w:rsidRDefault="00A94A3B" w:rsidP="00A94A3B">
      <w:r>
        <w:t>“Cross and Menorah,” The Museum of Biblical Art, New York City, October 2010.</w:t>
      </w:r>
    </w:p>
    <w:p w14:paraId="6489B3EE" w14:textId="77777777" w:rsidR="00A94A3B" w:rsidRDefault="00A94A3B" w:rsidP="00A94A3B"/>
    <w:p w14:paraId="11C89BF0" w14:textId="77777777" w:rsidR="00A94A3B" w:rsidRPr="0071206D" w:rsidRDefault="00A94A3B" w:rsidP="00A94A3B">
      <w:r>
        <w:t>“Picturing the Divine Trinity,” The Papatheofanis Lecture, Wheaton College, October 2010.</w:t>
      </w:r>
    </w:p>
    <w:p w14:paraId="5812FDEF" w14:textId="77777777" w:rsidR="00A94A3B" w:rsidRPr="0033139C" w:rsidRDefault="00A94A3B" w:rsidP="00A94A3B"/>
    <w:p w14:paraId="6BA4990E" w14:textId="77777777" w:rsidR="00A94A3B" w:rsidRDefault="00A94A3B" w:rsidP="00A94A3B">
      <w:r>
        <w:t>“Early Christian Art and Patristic Theology,” The Duke Distinguished Lecture Series – Duke Initiative in Theology and Art, March 2010.</w:t>
      </w:r>
    </w:p>
    <w:p w14:paraId="2490A91F" w14:textId="77777777" w:rsidR="00A94A3B" w:rsidRDefault="00A94A3B" w:rsidP="00A94A3B"/>
    <w:p w14:paraId="5CB4C7A0" w14:textId="77777777" w:rsidR="00A94A3B" w:rsidRDefault="00A94A3B" w:rsidP="00A94A3B">
      <w:r>
        <w:t>“The Temple in Early Christian Art and Imagination,” Museum of Biblical Art, New York City, May 2010.</w:t>
      </w:r>
    </w:p>
    <w:p w14:paraId="1E5B3C43" w14:textId="77777777" w:rsidR="00A94A3B" w:rsidRDefault="00A94A3B" w:rsidP="00A94A3B"/>
    <w:p w14:paraId="2D23A8D6" w14:textId="77777777" w:rsidR="00A94A3B" w:rsidRPr="0033139C" w:rsidRDefault="00A94A3B" w:rsidP="00A94A3B">
      <w:r>
        <w:t>Belmont University Convocation – Funding the Christian Imagination Series, March 2010.</w:t>
      </w:r>
    </w:p>
    <w:p w14:paraId="4C10F30E" w14:textId="77777777" w:rsidR="00A94A3B" w:rsidRDefault="00A94A3B" w:rsidP="00A94A3B"/>
    <w:p w14:paraId="41494DB5" w14:textId="77777777" w:rsidR="00A94A3B" w:rsidRDefault="00A94A3B" w:rsidP="00A94A3B">
      <w:r>
        <w:t>“Living Water: Ritual Spaces and Images of Early Christian Baptism,” The Robert Wilkins Lecture, University of North Dakota, March 2010.</w:t>
      </w:r>
    </w:p>
    <w:p w14:paraId="3436E8A1" w14:textId="77777777" w:rsidR="00A94A3B" w:rsidRDefault="00A94A3B" w:rsidP="00A94A3B"/>
    <w:p w14:paraId="39873417" w14:textId="77777777" w:rsidR="00A94A3B" w:rsidRDefault="00A94A3B" w:rsidP="00A94A3B">
      <w:r>
        <w:t>Plenary address(es), The Rocky Mountain Synod, ELCA, January 2010.</w:t>
      </w:r>
    </w:p>
    <w:p w14:paraId="12E63AC3" w14:textId="77777777" w:rsidR="00A94A3B" w:rsidRDefault="00A94A3B" w:rsidP="00A94A3B"/>
    <w:p w14:paraId="25690D9A" w14:textId="77777777" w:rsidR="00A94A3B" w:rsidRDefault="00A94A3B" w:rsidP="00A94A3B">
      <w:r>
        <w:t>“Theophanic Aspects of Early Christian Art,” The Gunning Lectures at the University of Edinburgh, a series of six lectures delivered over two weeks in October and November 2009.</w:t>
      </w:r>
    </w:p>
    <w:p w14:paraId="4A3BA0B7" w14:textId="77777777" w:rsidR="00A94A3B" w:rsidRDefault="00A94A3B" w:rsidP="00A94A3B"/>
    <w:p w14:paraId="6C91692A" w14:textId="77777777" w:rsidR="00A94A3B" w:rsidRDefault="00A94A3B" w:rsidP="00A94A3B">
      <w:r>
        <w:t xml:space="preserve">The McMaster University Hooker Lectures, October 2009. </w:t>
      </w:r>
    </w:p>
    <w:p w14:paraId="217C648C" w14:textId="77777777" w:rsidR="00A94A3B" w:rsidRDefault="00A94A3B" w:rsidP="00A94A3B"/>
    <w:p w14:paraId="3C2A251A" w14:textId="77777777" w:rsidR="00A94A3B" w:rsidRDefault="00A94A3B" w:rsidP="00A94A3B">
      <w:r>
        <w:t>“Jonah and the Shepherd: Early Christian Symbols of a Blessed Afterlife,” at the Frist Center for the Visual Arts, March 2009 (in conjunction with the exhibition “Medieval Treasures from the Cleveland Museum of Art”).</w:t>
      </w:r>
    </w:p>
    <w:p w14:paraId="37DE32E8" w14:textId="77777777" w:rsidR="00A94A3B" w:rsidRDefault="00A94A3B" w:rsidP="00A94A3B"/>
    <w:p w14:paraId="6253CDAA" w14:textId="77777777" w:rsidR="00A94A3B" w:rsidRPr="00296D28" w:rsidRDefault="00A94A3B" w:rsidP="00A94A3B">
      <w:r>
        <w:lastRenderedPageBreak/>
        <w:t>“Seeing the Medieval: Material Culture and Liturgical Hardware” for the Museum of Biblical Art, May 2008.</w:t>
      </w:r>
    </w:p>
    <w:p w14:paraId="4405D55D" w14:textId="77777777" w:rsidR="00A94A3B" w:rsidRPr="00F32BF3" w:rsidRDefault="00A94A3B" w:rsidP="00A94A3B"/>
    <w:p w14:paraId="2ED72C20" w14:textId="77777777" w:rsidR="00A94A3B" w:rsidRDefault="00A94A3B" w:rsidP="00A94A3B">
      <w:r>
        <w:t>“Augustine’s World: Living as Both a Christian and a Roman in Late Antique North Africa,” for the Villanova Center for Liberal Education and Augustinian Institute, April 2008.</w:t>
      </w:r>
    </w:p>
    <w:p w14:paraId="0FC48B37" w14:textId="77777777" w:rsidR="00A94A3B" w:rsidRPr="00F32BF3" w:rsidRDefault="00A94A3B" w:rsidP="00A94A3B"/>
    <w:p w14:paraId="021D6A51" w14:textId="77777777" w:rsidR="00A94A3B" w:rsidRPr="003E02C7" w:rsidRDefault="00A94A3B" w:rsidP="00A94A3B">
      <w:r>
        <w:t>“Palm, Fish, and Fountain: The Jewish and Christian Contexts of the Hammam Lif Synagogue,” for Boston College, McMullen Art Museum, in conjunction with the exhibit, “Tree of Paradise: Jewish Mosaics from the Roman Empire,” March 2008.</w:t>
      </w:r>
    </w:p>
    <w:p w14:paraId="3D8454C8" w14:textId="77777777" w:rsidR="00A94A3B" w:rsidRDefault="00A94A3B" w:rsidP="00A94A3B"/>
    <w:p w14:paraId="18B54EB5" w14:textId="77777777" w:rsidR="00A94A3B" w:rsidRPr="001868AF" w:rsidRDefault="00A94A3B" w:rsidP="00A94A3B">
      <w:r>
        <w:t>“The Victory of the Cross in Early Christian Art: Transforming the Iconography of Conquest” (the inaugural) Alice Kjesbu Torvend Lecture in Christian Art, Pacific Lutheran University, February 2008.</w:t>
      </w:r>
    </w:p>
    <w:p w14:paraId="7E993C42" w14:textId="77777777" w:rsidR="00A94A3B" w:rsidRDefault="00A94A3B" w:rsidP="00A94A3B"/>
    <w:p w14:paraId="57A9AD41" w14:textId="77777777" w:rsidR="00A94A3B" w:rsidRDefault="00A94A3B" w:rsidP="00A94A3B">
      <w:r>
        <w:t>“The Face of Christ: The Visible Image of the Invisible God,” the Peter Craigie Memorial Lecture, University of Calgary, October 2007.</w:t>
      </w:r>
    </w:p>
    <w:p w14:paraId="23688B6E" w14:textId="77777777" w:rsidR="00A94A3B" w:rsidRDefault="00A94A3B" w:rsidP="00A94A3B"/>
    <w:p w14:paraId="7CB9B540" w14:textId="77777777" w:rsidR="00A94A3B" w:rsidRPr="00201493" w:rsidRDefault="00A94A3B" w:rsidP="00A94A3B">
      <w:r>
        <w:t>“Bringing Blessings Back: Christian Pilgrimage and the Transportation of Sacred Space in Late Antiquity,” for the Michael C. Carlos Museum, Emory University in conjunction with the exhibition, “Cradle of Christianity,” September 2007.</w:t>
      </w:r>
    </w:p>
    <w:p w14:paraId="7B6B6496" w14:textId="77777777" w:rsidR="00A94A3B" w:rsidRDefault="00A94A3B" w:rsidP="00A94A3B"/>
    <w:p w14:paraId="61FED6EF" w14:textId="77777777" w:rsidR="00A94A3B" w:rsidRDefault="00A94A3B" w:rsidP="00A94A3B">
      <w:r>
        <w:t>“Those Who See God Receive Life: The Icon and the Invisible God in Early Christian Art,” the 2007 Godfrey Diekmann Lecture, St. John’s University, Collegeville, MN, April 2007.</w:t>
      </w:r>
    </w:p>
    <w:p w14:paraId="08888630" w14:textId="77777777" w:rsidR="00A94A3B" w:rsidRDefault="00A94A3B" w:rsidP="00A94A3B"/>
    <w:p w14:paraId="7890A079" w14:textId="77777777" w:rsidR="00A94A3B" w:rsidRDefault="00A94A3B" w:rsidP="00A94A3B">
      <w:r>
        <w:t>“The Tomb Mosaics of Roman Africa,” for the Index of Christian Art, Princeton University, February 2007.</w:t>
      </w:r>
    </w:p>
    <w:p w14:paraId="5F693545" w14:textId="77777777" w:rsidR="00A94A3B" w:rsidRDefault="00A94A3B" w:rsidP="00A94A3B"/>
    <w:p w14:paraId="622D86E2" w14:textId="77777777" w:rsidR="00A94A3B" w:rsidRDefault="00A94A3B">
      <w:r>
        <w:t xml:space="preserve">“What is Truth in Sacred Art?” the 2006-7 Campus Theme Lectures, North Park College, Chicago, IL, January 2007. </w:t>
      </w:r>
    </w:p>
    <w:p w14:paraId="079C7EBF" w14:textId="77777777" w:rsidR="00A94A3B" w:rsidRDefault="00A94A3B"/>
    <w:p w14:paraId="19B7156B" w14:textId="77777777" w:rsidR="00A94A3B" w:rsidRDefault="00A94A3B" w:rsidP="00A94A3B">
      <w:pPr>
        <w:jc w:val="center"/>
        <w:rPr>
          <w:b/>
        </w:rPr>
      </w:pPr>
      <w:r>
        <w:rPr>
          <w:b/>
        </w:rPr>
        <w:t>Fellowships, Consultations, Boards, and Professional Activities (Current)</w:t>
      </w:r>
    </w:p>
    <w:p w14:paraId="1FBD6DE9" w14:textId="77777777" w:rsidR="00F101CA" w:rsidRDefault="00F101CA" w:rsidP="00F101CA"/>
    <w:p w14:paraId="412E346C" w14:textId="77777777" w:rsidR="00F101CA" w:rsidRDefault="00F101CA" w:rsidP="00F101CA">
      <w:r>
        <w:t>President, North American Patristics Society, 2013-14.</w:t>
      </w:r>
    </w:p>
    <w:p w14:paraId="249DF697" w14:textId="77777777" w:rsidR="00F101CA" w:rsidRPr="00201493" w:rsidRDefault="00F101CA" w:rsidP="00F101CA">
      <w:r>
        <w:tab/>
        <w:t>Vice President, North American Patristics Society, 2012-13.</w:t>
      </w:r>
    </w:p>
    <w:p w14:paraId="5B09D326" w14:textId="77777777" w:rsidR="00F101CA" w:rsidRDefault="00F101CA"/>
    <w:p w14:paraId="22F63FE8" w14:textId="77777777" w:rsidR="00A94A3B" w:rsidRDefault="00A94A3B">
      <w:r w:rsidRPr="00201493">
        <w:t>President, Society for Art, Rel</w:t>
      </w:r>
      <w:r>
        <w:t>igion, and Theological Studies, 2007- 2012.</w:t>
      </w:r>
    </w:p>
    <w:p w14:paraId="5BFE7EB9" w14:textId="77777777" w:rsidR="00A94A3B" w:rsidRDefault="00A94A3B">
      <w:pPr>
        <w:rPr>
          <w:b/>
        </w:rPr>
      </w:pPr>
    </w:p>
    <w:p w14:paraId="4D505812" w14:textId="77777777" w:rsidR="00A94A3B" w:rsidRDefault="00A94A3B">
      <w:r>
        <w:t xml:space="preserve">Annual </w:t>
      </w:r>
      <w:r w:rsidRPr="005E1D7A">
        <w:t xml:space="preserve">Program Committee, </w:t>
      </w:r>
      <w:r>
        <w:t xml:space="preserve">Society of Biblical Literature, </w:t>
      </w:r>
      <w:r w:rsidRPr="005E1D7A">
        <w:t>2006-</w:t>
      </w:r>
      <w:r>
        <w:t>2009</w:t>
      </w:r>
      <w:r w:rsidRPr="005E1D7A">
        <w:t>.</w:t>
      </w:r>
    </w:p>
    <w:p w14:paraId="1E4F94B7" w14:textId="77777777" w:rsidR="00A94A3B" w:rsidRDefault="00A94A3B"/>
    <w:p w14:paraId="68544632" w14:textId="135050E0" w:rsidR="00A94A3B" w:rsidRDefault="00ED785D">
      <w:r>
        <w:t>Vice President and member</w:t>
      </w:r>
      <w:r w:rsidR="00A94A3B">
        <w:t>, Board of Directors, International Catacomb Society, 1997-present.</w:t>
      </w:r>
    </w:p>
    <w:p w14:paraId="0415E5C7" w14:textId="77777777" w:rsidR="00A94A3B" w:rsidRDefault="00A94A3B"/>
    <w:p w14:paraId="571CAF33" w14:textId="4369DE30" w:rsidR="00A94A3B" w:rsidRDefault="00A94A3B" w:rsidP="00A94A3B">
      <w:r>
        <w:t>Member, Board of Directors, Society for Art, Religion, and T</w:t>
      </w:r>
      <w:r w:rsidR="00CA3B28">
        <w:t>heological Studies, 2002-2017</w:t>
      </w:r>
      <w:r>
        <w:t>.</w:t>
      </w:r>
    </w:p>
    <w:p w14:paraId="1FC713E2" w14:textId="77777777" w:rsidR="00F06C9B" w:rsidRDefault="00F06C9B" w:rsidP="00A94A3B"/>
    <w:p w14:paraId="335280D2" w14:textId="72C325E1" w:rsidR="00F06C9B" w:rsidRDefault="00036A0B" w:rsidP="00A94A3B">
      <w:r>
        <w:t xml:space="preserve">Advisory Board, </w:t>
      </w:r>
      <w:r w:rsidR="00F06C9B" w:rsidRPr="00036A0B">
        <w:rPr>
          <w:i/>
        </w:rPr>
        <w:t>Modes of Knowing and the Order of Knowledge in Early Christianity</w:t>
      </w:r>
      <w:r w:rsidR="00F06C9B">
        <w:t>, funded by the Australian Catholic University, 2016-present.</w:t>
      </w:r>
    </w:p>
    <w:p w14:paraId="1D47F2B0" w14:textId="77777777" w:rsidR="00036A0B" w:rsidRDefault="00036A0B" w:rsidP="00A94A3B"/>
    <w:p w14:paraId="6C3600A2" w14:textId="29324977" w:rsidR="00036A0B" w:rsidRDefault="00036A0B" w:rsidP="00A94A3B">
      <w:r>
        <w:t xml:space="preserve">International Collaborator, </w:t>
      </w:r>
      <w:r w:rsidRPr="00036A0B">
        <w:rPr>
          <w:i/>
        </w:rPr>
        <w:t>Memories of Utopia</w:t>
      </w:r>
      <w:r>
        <w:t xml:space="preserve">, funded through the Australian Research Council, Discovery Grants, 2017-present. </w:t>
      </w:r>
    </w:p>
    <w:p w14:paraId="1AAC10FA" w14:textId="77777777" w:rsidR="00ED785D" w:rsidRDefault="00ED785D" w:rsidP="00A94A3B"/>
    <w:p w14:paraId="5613FB45" w14:textId="5286C305" w:rsidR="00ED785D" w:rsidRDefault="00ED785D" w:rsidP="00A94A3B">
      <w:r>
        <w:t>Fellow, Medieval Institute, University of Notre Dame.</w:t>
      </w:r>
    </w:p>
    <w:p w14:paraId="579B6599" w14:textId="77777777" w:rsidR="00ED785D" w:rsidRDefault="00ED785D" w:rsidP="00A94A3B"/>
    <w:p w14:paraId="27A091B9" w14:textId="56032A9E" w:rsidR="00ED785D" w:rsidRDefault="00ED785D" w:rsidP="00A94A3B">
      <w:r>
        <w:t>Fellow, Nanovic Institute, University of Notre Dame.</w:t>
      </w:r>
    </w:p>
    <w:p w14:paraId="027A224E" w14:textId="77777777" w:rsidR="00A94A3B" w:rsidRDefault="00A94A3B">
      <w:pPr>
        <w:rPr>
          <w:b/>
        </w:rPr>
      </w:pPr>
    </w:p>
    <w:p w14:paraId="2282B798" w14:textId="77777777" w:rsidR="00A94A3B" w:rsidRDefault="00A94A3B">
      <w:r>
        <w:t>Fellow: Robert Penn Warren Center for the Humanities, Vanderbilt University, 2006-7.</w:t>
      </w:r>
    </w:p>
    <w:p w14:paraId="0BCA10F9" w14:textId="77777777" w:rsidR="00A94A3B" w:rsidRDefault="00A94A3B"/>
    <w:p w14:paraId="61F9E743" w14:textId="77777777" w:rsidR="00A94A3B" w:rsidRDefault="00A94A3B">
      <w:r>
        <w:t>Fellow: Center for the Study of Religion and Culture, Vanderbilt University, 2005-8.</w:t>
      </w:r>
    </w:p>
    <w:p w14:paraId="5A5E0DFF" w14:textId="77777777" w:rsidR="009B6A97" w:rsidRDefault="009B6A97"/>
    <w:p w14:paraId="654BD4B7" w14:textId="0FC212A7" w:rsidR="009B6A97" w:rsidRDefault="009B6A97">
      <w:r>
        <w:lastRenderedPageBreak/>
        <w:t xml:space="preserve">Member, Editorial Board (Visual Arts), </w:t>
      </w:r>
      <w:r w:rsidRPr="009B6A97">
        <w:rPr>
          <w:i/>
        </w:rPr>
        <w:t>The Brill Encyclopedia of Early Christianity</w:t>
      </w:r>
      <w:r>
        <w:t xml:space="preserve">. </w:t>
      </w:r>
    </w:p>
    <w:p w14:paraId="3CE57CCF" w14:textId="77777777" w:rsidR="009B6A97" w:rsidRDefault="009B6A97"/>
    <w:p w14:paraId="4AF1D383" w14:textId="3A4C18EA" w:rsidR="009B6A97" w:rsidRDefault="009B6A97">
      <w:r>
        <w:t xml:space="preserve">Member, Editorial Board, </w:t>
      </w:r>
      <w:r w:rsidRPr="009B6A97">
        <w:rPr>
          <w:i/>
        </w:rPr>
        <w:t>Irish Theological Quarterly</w:t>
      </w:r>
      <w:r>
        <w:t>, 2016-present.</w:t>
      </w:r>
    </w:p>
    <w:p w14:paraId="4B29E821" w14:textId="77777777" w:rsidR="00A94A3B" w:rsidRDefault="00A94A3B"/>
    <w:p w14:paraId="21BB1E52" w14:textId="77777777" w:rsidR="00A94A3B" w:rsidRDefault="00A94A3B">
      <w:r>
        <w:t xml:space="preserve">Member, Editorial Board, </w:t>
      </w:r>
      <w:r w:rsidRPr="00144118">
        <w:rPr>
          <w:i/>
        </w:rPr>
        <w:t>Journal of Early Christian Studies</w:t>
      </w:r>
      <w:r>
        <w:t>, 2008-present.</w:t>
      </w:r>
    </w:p>
    <w:p w14:paraId="2286EB95" w14:textId="77777777" w:rsidR="00A94A3B" w:rsidRDefault="00A94A3B">
      <w:pPr>
        <w:rPr>
          <w:b/>
        </w:rPr>
      </w:pPr>
    </w:p>
    <w:p w14:paraId="2D088B05" w14:textId="235246EB" w:rsidR="00A94A3B" w:rsidRDefault="00A94A3B">
      <w:r>
        <w:t xml:space="preserve">Member: Editorial Board, </w:t>
      </w:r>
      <w:r w:rsidRPr="00992EB2">
        <w:rPr>
          <w:i/>
        </w:rPr>
        <w:t>Faith and Form Magazine</w:t>
      </w:r>
      <w:r>
        <w:t xml:space="preserve"> (a publication of the American Institute of Architecture</w:t>
      </w:r>
      <w:r w:rsidR="009B6A97">
        <w:t>, Interfaith Forum for Religion, Art, and Architecture</w:t>
      </w:r>
      <w:r>
        <w:t>).</w:t>
      </w:r>
    </w:p>
    <w:p w14:paraId="3BCA1B21" w14:textId="77777777" w:rsidR="00A94A3B" w:rsidRDefault="00A94A3B"/>
    <w:p w14:paraId="537F926F" w14:textId="77777777" w:rsidR="00A94A3B" w:rsidRDefault="00A94A3B">
      <w:r>
        <w:t xml:space="preserve">Member, Editorial Board, </w:t>
      </w:r>
      <w:r w:rsidRPr="00CB60E5">
        <w:rPr>
          <w:i/>
        </w:rPr>
        <w:t>ARTS Magazine</w:t>
      </w:r>
      <w:r>
        <w:t xml:space="preserve"> (current).</w:t>
      </w:r>
    </w:p>
    <w:p w14:paraId="43F9CB08" w14:textId="77777777" w:rsidR="00A94A3B" w:rsidRDefault="00A94A3B">
      <w:pPr>
        <w:rPr>
          <w:b/>
        </w:rPr>
      </w:pPr>
    </w:p>
    <w:p w14:paraId="60EEC872" w14:textId="77777777" w:rsidR="00A94A3B" w:rsidRDefault="00A94A3B">
      <w:r>
        <w:t>Member, Council of the American Society of Church History, 2005-8.</w:t>
      </w:r>
    </w:p>
    <w:p w14:paraId="438CB5C0" w14:textId="77777777" w:rsidR="00A94A3B" w:rsidRDefault="00A94A3B"/>
    <w:p w14:paraId="082555A7" w14:textId="69843226" w:rsidR="00A94A3B" w:rsidRPr="00992EB2" w:rsidRDefault="00A94A3B" w:rsidP="00A94A3B">
      <w:r>
        <w:t>Jury Membe</w:t>
      </w:r>
      <w:r w:rsidR="00AA4109">
        <w:t>r, Annual Interfaith Forum f</w:t>
      </w:r>
      <w:r>
        <w:t>or Religious Art and Architecture Awards, 2002.</w:t>
      </w:r>
    </w:p>
    <w:p w14:paraId="1B53A569" w14:textId="77777777" w:rsidR="00A94A3B" w:rsidRDefault="00A94A3B"/>
    <w:p w14:paraId="72FD7A65" w14:textId="77777777" w:rsidR="00A94A3B" w:rsidRDefault="00A94A3B">
      <w:r>
        <w:t>Co-Chair, SBL Consultation: Art and the Religions of Antiquity, 2004-2011.</w:t>
      </w:r>
    </w:p>
    <w:p w14:paraId="42733184" w14:textId="77777777" w:rsidR="00C329CB" w:rsidRDefault="00C329CB"/>
    <w:p w14:paraId="583F5AC9" w14:textId="118AC16A" w:rsidR="00C329CB" w:rsidRDefault="00C329CB">
      <w:r>
        <w:t xml:space="preserve">Member, steering committee of Christianity in Roman Africa section, SBL, 2015-present. </w:t>
      </w:r>
    </w:p>
    <w:p w14:paraId="014D58F3" w14:textId="77777777" w:rsidR="00A94A3B" w:rsidRDefault="00A94A3B"/>
    <w:p w14:paraId="0F5A1741" w14:textId="77777777" w:rsidR="00A94A3B" w:rsidRDefault="00A94A3B">
      <w:r>
        <w:t>Member, Board of Directors, and Fellow, the Society for Arts, Religion, and Contemporary Culture, 2003- 2005 (Fellow since 1996).</w:t>
      </w:r>
    </w:p>
    <w:p w14:paraId="41B0F093" w14:textId="77777777" w:rsidR="00A94A3B" w:rsidRDefault="00A94A3B"/>
    <w:p w14:paraId="3C0A09DD" w14:textId="77777777" w:rsidR="00A94A3B" w:rsidRDefault="00A94A3B" w:rsidP="00A94A3B">
      <w:pPr>
        <w:jc w:val="center"/>
        <w:rPr>
          <w:b/>
        </w:rPr>
      </w:pPr>
      <w:r w:rsidRPr="00FE2DE4">
        <w:rPr>
          <w:b/>
        </w:rPr>
        <w:t>Professional Affiliations</w:t>
      </w:r>
    </w:p>
    <w:p w14:paraId="68293CE6" w14:textId="77777777" w:rsidR="00A94A3B" w:rsidRPr="00F27077" w:rsidRDefault="00A94A3B" w:rsidP="00A94A3B">
      <w:pPr>
        <w:jc w:val="center"/>
      </w:pPr>
    </w:p>
    <w:p w14:paraId="111226B0" w14:textId="77777777" w:rsidR="00A94A3B" w:rsidRDefault="00A94A3B" w:rsidP="00A94A3B">
      <w:r w:rsidRPr="00F27077">
        <w:t>American Academy of Religion</w:t>
      </w:r>
    </w:p>
    <w:p w14:paraId="0062ED55" w14:textId="77777777" w:rsidR="00766A53" w:rsidRDefault="00766A53" w:rsidP="00A94A3B">
      <w:r>
        <w:t>American Institute of Archaeology</w:t>
      </w:r>
    </w:p>
    <w:p w14:paraId="6E377C9D" w14:textId="77777777" w:rsidR="00BB2EAB" w:rsidRPr="00F27077" w:rsidRDefault="00BB2EAB" w:rsidP="00BB2EAB">
      <w:r>
        <w:t>Archeological Institute of America</w:t>
      </w:r>
    </w:p>
    <w:p w14:paraId="61B48FB7" w14:textId="77777777" w:rsidR="00BB2EAB" w:rsidRDefault="00BB2EAB" w:rsidP="00BB2EAB">
      <w:r w:rsidRPr="00F27077">
        <w:t>College Art Association of America</w:t>
      </w:r>
    </w:p>
    <w:p w14:paraId="1D2B1752" w14:textId="192A5545" w:rsidR="00B9328A" w:rsidRDefault="00B9328A" w:rsidP="00BB2EAB">
      <w:r>
        <w:t>International Catacomb Society</w:t>
      </w:r>
    </w:p>
    <w:p w14:paraId="66FA514B" w14:textId="77777777" w:rsidR="00A94A3B" w:rsidRPr="00F27077" w:rsidRDefault="00A94A3B" w:rsidP="00A94A3B">
      <w:r w:rsidRPr="00F27077">
        <w:t>North American Academy of Liturgy</w:t>
      </w:r>
    </w:p>
    <w:p w14:paraId="2C0DA714" w14:textId="77777777" w:rsidR="00A94A3B" w:rsidRPr="00F27077" w:rsidRDefault="00A94A3B" w:rsidP="00A94A3B">
      <w:r w:rsidRPr="00F27077">
        <w:t>North American Patristics Association</w:t>
      </w:r>
    </w:p>
    <w:p w14:paraId="22CF7545" w14:textId="77777777" w:rsidR="00A94A3B" w:rsidRPr="00F27077" w:rsidRDefault="00A94A3B" w:rsidP="00A94A3B">
      <w:r w:rsidRPr="00F27077">
        <w:t>Societas Liturgica</w:t>
      </w:r>
    </w:p>
    <w:p w14:paraId="0BD2AB17" w14:textId="77777777" w:rsidR="00A94A3B" w:rsidRPr="00F27077" w:rsidRDefault="00A94A3B" w:rsidP="00A94A3B">
      <w:r w:rsidRPr="00F27077">
        <w:t>Society for Biblical Literature</w:t>
      </w:r>
    </w:p>
    <w:p w14:paraId="2BFA4EB9" w14:textId="77777777" w:rsidR="00A94A3B" w:rsidRPr="00F27077" w:rsidRDefault="00A94A3B" w:rsidP="00A94A3B">
      <w:r w:rsidRPr="00F27077">
        <w:t>Society for the Arts in Religious and Theological Studies</w:t>
      </w:r>
    </w:p>
    <w:sectPr w:rsidR="00A94A3B" w:rsidRPr="00F27077" w:rsidSect="00A94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2CB1B" w14:textId="77777777" w:rsidR="00A86881" w:rsidRDefault="00A86881">
      <w:r>
        <w:separator/>
      </w:r>
    </w:p>
  </w:endnote>
  <w:endnote w:type="continuationSeparator" w:id="0">
    <w:p w14:paraId="13D678BB" w14:textId="77777777" w:rsidR="00A86881" w:rsidRDefault="00A8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B338" w14:textId="77777777" w:rsidR="002D5A45" w:rsidRDefault="002D5A45" w:rsidP="00A94A3B">
    <w:pPr>
      <w:pStyle w:val="Footer"/>
      <w:framePr w:wrap="around" w:vAnchor="text" w:hAnchor="margin" w:xAlign="right" w:y="1"/>
      <w:rPr>
        <w:rStyle w:val="PageNumber"/>
      </w:rPr>
    </w:pPr>
  </w:p>
  <w:p w14:paraId="0FDB44A9" w14:textId="77777777" w:rsidR="002D5A45" w:rsidRDefault="002D5A45" w:rsidP="00A94A3B">
    <w:pPr>
      <w:pStyle w:val="Footer"/>
      <w:ind w:right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AC8B" w14:textId="77777777" w:rsidR="002D5A45" w:rsidRDefault="002D5A45" w:rsidP="00A94A3B">
    <w:pPr>
      <w:pStyle w:val="Footer"/>
      <w:framePr w:wrap="around" w:vAnchor="text" w:hAnchor="margin" w:xAlign="right" w:y="1"/>
      <w:rPr>
        <w:rStyle w:val="PageNumber"/>
      </w:rPr>
    </w:pPr>
  </w:p>
  <w:p w14:paraId="16291C1A" w14:textId="77777777" w:rsidR="002D5A45" w:rsidRDefault="002D5A45" w:rsidP="00A94A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A0CC" w14:textId="77777777" w:rsidR="002D5A45" w:rsidRDefault="002D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EFA3F" w14:textId="77777777" w:rsidR="00A86881" w:rsidRDefault="00A86881">
      <w:r>
        <w:separator/>
      </w:r>
    </w:p>
  </w:footnote>
  <w:footnote w:type="continuationSeparator" w:id="0">
    <w:p w14:paraId="363B5481" w14:textId="77777777" w:rsidR="00A86881" w:rsidRDefault="00A8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2D5A45" w:rsidRPr="0088634D" w14:paraId="7FB3824D" w14:textId="77777777">
      <w:tc>
        <w:tcPr>
          <w:tcW w:w="1152" w:type="dxa"/>
        </w:tcPr>
        <w:p w14:paraId="324F1DB7" w14:textId="77777777" w:rsidR="002D5A45" w:rsidRPr="00FD7F04" w:rsidRDefault="002D5A45" w:rsidP="00A94A3B">
          <w:pPr>
            <w:pStyle w:val="Header"/>
            <w:jc w:val="right"/>
            <w:rPr>
              <w:rFonts w:ascii="Cambria" w:hAnsi="Cambria"/>
              <w:b/>
              <w:lang w:val="en-US" w:eastAsia="en-US"/>
            </w:rPr>
          </w:pPr>
          <w:r w:rsidRPr="00FD7F04">
            <w:rPr>
              <w:rFonts w:ascii="Cambria" w:hAnsi="Cambria"/>
              <w:lang w:val="en-US" w:eastAsia="en-US"/>
            </w:rPr>
            <w:fldChar w:fldCharType="begin"/>
          </w:r>
          <w:r w:rsidRPr="00FD7F04">
            <w:rPr>
              <w:rFonts w:ascii="Cambria" w:hAnsi="Cambria"/>
              <w:lang w:val="en-US" w:eastAsia="en-US"/>
            </w:rPr>
            <w:instrText xml:space="preserve"> PAGE   \* MERGEFORMAT </w:instrText>
          </w:r>
          <w:r w:rsidRPr="00FD7F04">
            <w:rPr>
              <w:rFonts w:ascii="Cambria" w:hAnsi="Cambria"/>
              <w:lang w:val="en-US" w:eastAsia="en-US"/>
            </w:rPr>
            <w:fldChar w:fldCharType="separate"/>
          </w:r>
          <w:r w:rsidRPr="00FD7F04">
            <w:rPr>
              <w:rFonts w:ascii="Cambria" w:hAnsi="Cambria"/>
              <w:noProof/>
              <w:lang w:val="en-US" w:eastAsia="en-US"/>
            </w:rPr>
            <w:t>2</w:t>
          </w:r>
          <w:r w:rsidRPr="00FD7F04">
            <w:rPr>
              <w:rFonts w:ascii="Cambria" w:hAnsi="Cambria"/>
              <w:lang w:val="en-US" w:eastAsia="en-US"/>
            </w:rPr>
            <w:fldChar w:fldCharType="end"/>
          </w:r>
        </w:p>
      </w:tc>
      <w:tc>
        <w:tcPr>
          <w:tcW w:w="0" w:type="auto"/>
          <w:noWrap/>
        </w:tcPr>
        <w:p w14:paraId="2033D65D" w14:textId="77777777" w:rsidR="002D5A45" w:rsidRPr="00FD7F04" w:rsidRDefault="002D5A45" w:rsidP="00A94A3B">
          <w:pPr>
            <w:pStyle w:val="Header"/>
            <w:rPr>
              <w:rFonts w:ascii="Cambria" w:hAnsi="Cambria"/>
              <w:lang w:val="en-US" w:eastAsia="en-US"/>
            </w:rPr>
          </w:pPr>
          <w:r w:rsidRPr="00FD7F04">
            <w:rPr>
              <w:rFonts w:ascii="Cambria" w:hAnsi="Cambria"/>
              <w:lang w:val="en-US" w:eastAsia="en-US"/>
            </w:rPr>
            <w:t>Robin M. Jensen, Curriculum Vitae</w:t>
          </w:r>
        </w:p>
      </w:tc>
    </w:tr>
  </w:tbl>
  <w:p w14:paraId="249ABFFB" w14:textId="77777777" w:rsidR="002D5A45" w:rsidRDefault="002D5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8332" w14:textId="77777777" w:rsidR="002D5A45" w:rsidRDefault="002D5A45">
    <w:pPr>
      <w:pStyle w:val="Header"/>
      <w:framePr w:wrap="auto" w:vAnchor="text" w:hAnchor="margin" w:xAlign="right" w:y="1"/>
      <w:rPr>
        <w:rStyle w:val="PageNumber"/>
      </w:rPr>
    </w:pPr>
  </w:p>
  <w:p w14:paraId="79221703" w14:textId="51830A3C" w:rsidR="002D5A45" w:rsidRDefault="002D5A45">
    <w:pPr>
      <w:pStyle w:val="Header"/>
      <w:ind w:right="360"/>
    </w:pPr>
    <w:r>
      <w:fldChar w:fldCharType="begin"/>
    </w:r>
    <w:r>
      <w:instrText xml:space="preserve"> PAGE   \* MERGEFORMAT </w:instrText>
    </w:r>
    <w:r>
      <w:fldChar w:fldCharType="separate"/>
    </w:r>
    <w:r w:rsidR="00CB7706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rtl/>
        <w:lang w:bidi="he-IL"/>
      </w:rPr>
      <w:t>׀</w:t>
    </w:r>
    <w:r>
      <w:t xml:space="preserve"> Robin M. Jensen, Curriculum Vitae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B12D" w14:textId="77777777" w:rsidR="002D5A45" w:rsidRDefault="002D5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C6F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A"/>
    <w:rsid w:val="00017029"/>
    <w:rsid w:val="00034F07"/>
    <w:rsid w:val="00036A0B"/>
    <w:rsid w:val="0004234D"/>
    <w:rsid w:val="00050C73"/>
    <w:rsid w:val="000554C1"/>
    <w:rsid w:val="000601BE"/>
    <w:rsid w:val="0006578A"/>
    <w:rsid w:val="00067F7C"/>
    <w:rsid w:val="000705D9"/>
    <w:rsid w:val="0007609F"/>
    <w:rsid w:val="00076D90"/>
    <w:rsid w:val="000872FB"/>
    <w:rsid w:val="00090DE4"/>
    <w:rsid w:val="00094852"/>
    <w:rsid w:val="000C0F20"/>
    <w:rsid w:val="000C3500"/>
    <w:rsid w:val="000F602E"/>
    <w:rsid w:val="0010754C"/>
    <w:rsid w:val="0011374B"/>
    <w:rsid w:val="00113C8B"/>
    <w:rsid w:val="00117265"/>
    <w:rsid w:val="001436C7"/>
    <w:rsid w:val="00144578"/>
    <w:rsid w:val="0017174C"/>
    <w:rsid w:val="001807E8"/>
    <w:rsid w:val="00184230"/>
    <w:rsid w:val="00184FBD"/>
    <w:rsid w:val="00197382"/>
    <w:rsid w:val="00197EB7"/>
    <w:rsid w:val="001B0787"/>
    <w:rsid w:val="001B7E5F"/>
    <w:rsid w:val="001D462E"/>
    <w:rsid w:val="001F6BDD"/>
    <w:rsid w:val="001F714E"/>
    <w:rsid w:val="00224586"/>
    <w:rsid w:val="0023394B"/>
    <w:rsid w:val="00261A86"/>
    <w:rsid w:val="002856A6"/>
    <w:rsid w:val="002C0E8D"/>
    <w:rsid w:val="002D5A45"/>
    <w:rsid w:val="002F0646"/>
    <w:rsid w:val="002F1683"/>
    <w:rsid w:val="002F16E2"/>
    <w:rsid w:val="002F5E7B"/>
    <w:rsid w:val="0030180A"/>
    <w:rsid w:val="00306E0F"/>
    <w:rsid w:val="00307702"/>
    <w:rsid w:val="00316F25"/>
    <w:rsid w:val="00336F0A"/>
    <w:rsid w:val="00344256"/>
    <w:rsid w:val="0034489F"/>
    <w:rsid w:val="00346FB3"/>
    <w:rsid w:val="003477BB"/>
    <w:rsid w:val="003547E7"/>
    <w:rsid w:val="003617C8"/>
    <w:rsid w:val="00372769"/>
    <w:rsid w:val="0037757A"/>
    <w:rsid w:val="00380EAC"/>
    <w:rsid w:val="00390144"/>
    <w:rsid w:val="00391190"/>
    <w:rsid w:val="003A57B4"/>
    <w:rsid w:val="003B7F73"/>
    <w:rsid w:val="003D6C96"/>
    <w:rsid w:val="003E33DE"/>
    <w:rsid w:val="003E4514"/>
    <w:rsid w:val="004043B9"/>
    <w:rsid w:val="00410FA6"/>
    <w:rsid w:val="0041386A"/>
    <w:rsid w:val="00442C3E"/>
    <w:rsid w:val="00444ABD"/>
    <w:rsid w:val="0047713E"/>
    <w:rsid w:val="00477AF3"/>
    <w:rsid w:val="00486DE0"/>
    <w:rsid w:val="00492C75"/>
    <w:rsid w:val="0049532F"/>
    <w:rsid w:val="004C7237"/>
    <w:rsid w:val="005042F1"/>
    <w:rsid w:val="005101A2"/>
    <w:rsid w:val="005152F2"/>
    <w:rsid w:val="00521415"/>
    <w:rsid w:val="00552AE2"/>
    <w:rsid w:val="005774D6"/>
    <w:rsid w:val="00592347"/>
    <w:rsid w:val="005E0E79"/>
    <w:rsid w:val="005F6BD3"/>
    <w:rsid w:val="005F7DC5"/>
    <w:rsid w:val="00625320"/>
    <w:rsid w:val="00641E50"/>
    <w:rsid w:val="00652B94"/>
    <w:rsid w:val="00654039"/>
    <w:rsid w:val="00655207"/>
    <w:rsid w:val="00664CC3"/>
    <w:rsid w:val="00666E52"/>
    <w:rsid w:val="00673A8E"/>
    <w:rsid w:val="006741EF"/>
    <w:rsid w:val="006A4F4E"/>
    <w:rsid w:val="006E2619"/>
    <w:rsid w:val="006F7DCC"/>
    <w:rsid w:val="00701BCE"/>
    <w:rsid w:val="00707BAA"/>
    <w:rsid w:val="007163AE"/>
    <w:rsid w:val="00735178"/>
    <w:rsid w:val="00766A53"/>
    <w:rsid w:val="00767E20"/>
    <w:rsid w:val="00771C21"/>
    <w:rsid w:val="007744F8"/>
    <w:rsid w:val="007801AA"/>
    <w:rsid w:val="007B1D33"/>
    <w:rsid w:val="007B4EDF"/>
    <w:rsid w:val="007C7546"/>
    <w:rsid w:val="007D352F"/>
    <w:rsid w:val="00806EC1"/>
    <w:rsid w:val="008117BC"/>
    <w:rsid w:val="008225B8"/>
    <w:rsid w:val="00835AFC"/>
    <w:rsid w:val="008407B9"/>
    <w:rsid w:val="0084302E"/>
    <w:rsid w:val="00857B19"/>
    <w:rsid w:val="00890C75"/>
    <w:rsid w:val="008A7501"/>
    <w:rsid w:val="008B1A6E"/>
    <w:rsid w:val="008C20A9"/>
    <w:rsid w:val="008C525A"/>
    <w:rsid w:val="008E394B"/>
    <w:rsid w:val="008E406F"/>
    <w:rsid w:val="008F54BD"/>
    <w:rsid w:val="0090332C"/>
    <w:rsid w:val="00921E91"/>
    <w:rsid w:val="00933785"/>
    <w:rsid w:val="0094532E"/>
    <w:rsid w:val="00963C3C"/>
    <w:rsid w:val="009721E0"/>
    <w:rsid w:val="009779B8"/>
    <w:rsid w:val="00981A95"/>
    <w:rsid w:val="00982AA1"/>
    <w:rsid w:val="00982ED5"/>
    <w:rsid w:val="009B0EC9"/>
    <w:rsid w:val="009B6A97"/>
    <w:rsid w:val="009C0F6E"/>
    <w:rsid w:val="009C6596"/>
    <w:rsid w:val="009D4EDE"/>
    <w:rsid w:val="009E295B"/>
    <w:rsid w:val="009E58C2"/>
    <w:rsid w:val="00A078F5"/>
    <w:rsid w:val="00A11186"/>
    <w:rsid w:val="00A275E3"/>
    <w:rsid w:val="00A33F9F"/>
    <w:rsid w:val="00A45F98"/>
    <w:rsid w:val="00A4671C"/>
    <w:rsid w:val="00A65235"/>
    <w:rsid w:val="00A86881"/>
    <w:rsid w:val="00A93A7B"/>
    <w:rsid w:val="00A94378"/>
    <w:rsid w:val="00A94A3B"/>
    <w:rsid w:val="00AA1720"/>
    <w:rsid w:val="00AA4109"/>
    <w:rsid w:val="00AB24A1"/>
    <w:rsid w:val="00AB3609"/>
    <w:rsid w:val="00AB5F99"/>
    <w:rsid w:val="00AC2196"/>
    <w:rsid w:val="00AD779D"/>
    <w:rsid w:val="00AF3CED"/>
    <w:rsid w:val="00AF72AE"/>
    <w:rsid w:val="00B0128C"/>
    <w:rsid w:val="00B247E4"/>
    <w:rsid w:val="00B407FD"/>
    <w:rsid w:val="00B43CE2"/>
    <w:rsid w:val="00B50ED0"/>
    <w:rsid w:val="00B61B31"/>
    <w:rsid w:val="00B67635"/>
    <w:rsid w:val="00B77EDB"/>
    <w:rsid w:val="00B9328A"/>
    <w:rsid w:val="00BB2EAB"/>
    <w:rsid w:val="00BC0546"/>
    <w:rsid w:val="00BC0729"/>
    <w:rsid w:val="00BC1EAB"/>
    <w:rsid w:val="00BD7324"/>
    <w:rsid w:val="00BD7AB1"/>
    <w:rsid w:val="00BF4E61"/>
    <w:rsid w:val="00BF53D8"/>
    <w:rsid w:val="00BF57E2"/>
    <w:rsid w:val="00C027EB"/>
    <w:rsid w:val="00C17D16"/>
    <w:rsid w:val="00C24FB7"/>
    <w:rsid w:val="00C329CB"/>
    <w:rsid w:val="00C32EEE"/>
    <w:rsid w:val="00C7085E"/>
    <w:rsid w:val="00C71D24"/>
    <w:rsid w:val="00C916B7"/>
    <w:rsid w:val="00CA10E6"/>
    <w:rsid w:val="00CA1639"/>
    <w:rsid w:val="00CA3B28"/>
    <w:rsid w:val="00CB359C"/>
    <w:rsid w:val="00CB3CA2"/>
    <w:rsid w:val="00CB532B"/>
    <w:rsid w:val="00CB59BA"/>
    <w:rsid w:val="00CB7706"/>
    <w:rsid w:val="00CC20B4"/>
    <w:rsid w:val="00CE4DE1"/>
    <w:rsid w:val="00D05F94"/>
    <w:rsid w:val="00D1019A"/>
    <w:rsid w:val="00D163E3"/>
    <w:rsid w:val="00D36A88"/>
    <w:rsid w:val="00D50381"/>
    <w:rsid w:val="00D503CF"/>
    <w:rsid w:val="00D858E3"/>
    <w:rsid w:val="00D9536F"/>
    <w:rsid w:val="00DA4BD7"/>
    <w:rsid w:val="00DB143E"/>
    <w:rsid w:val="00DB73E2"/>
    <w:rsid w:val="00DC04E5"/>
    <w:rsid w:val="00DC34A2"/>
    <w:rsid w:val="00E06E30"/>
    <w:rsid w:val="00E1759C"/>
    <w:rsid w:val="00E20AB5"/>
    <w:rsid w:val="00E23ED1"/>
    <w:rsid w:val="00E427EF"/>
    <w:rsid w:val="00E46806"/>
    <w:rsid w:val="00E51371"/>
    <w:rsid w:val="00E61118"/>
    <w:rsid w:val="00E81FA4"/>
    <w:rsid w:val="00E82A84"/>
    <w:rsid w:val="00E923DC"/>
    <w:rsid w:val="00EB617D"/>
    <w:rsid w:val="00EC437B"/>
    <w:rsid w:val="00ED785D"/>
    <w:rsid w:val="00EE6B21"/>
    <w:rsid w:val="00EF1CC7"/>
    <w:rsid w:val="00F038B0"/>
    <w:rsid w:val="00F0425C"/>
    <w:rsid w:val="00F06C9B"/>
    <w:rsid w:val="00F101CA"/>
    <w:rsid w:val="00F12841"/>
    <w:rsid w:val="00F2210E"/>
    <w:rsid w:val="00F23637"/>
    <w:rsid w:val="00F32790"/>
    <w:rsid w:val="00F41E9B"/>
    <w:rsid w:val="00F47997"/>
    <w:rsid w:val="00F511EC"/>
    <w:rsid w:val="00F67F89"/>
    <w:rsid w:val="00F941B1"/>
    <w:rsid w:val="00FA290D"/>
    <w:rsid w:val="00FB1D8E"/>
    <w:rsid w:val="00FD35A1"/>
    <w:rsid w:val="00FD4B10"/>
    <w:rsid w:val="00FE3B1D"/>
    <w:rsid w:val="00FF02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9D46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5857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97F2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rsid w:val="00E876B7"/>
    <w:rPr>
      <w:color w:val="800080"/>
      <w:u w:val="single"/>
    </w:rPr>
  </w:style>
  <w:style w:type="table" w:customStyle="1" w:styleId="IntenseQuote1">
    <w:name w:val="Intense Quote1"/>
    <w:basedOn w:val="TableNormal"/>
    <w:uiPriority w:val="60"/>
    <w:qFormat/>
    <w:rsid w:val="00336B17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erChar">
    <w:name w:val="Header Char"/>
    <w:link w:val="Header"/>
    <w:uiPriority w:val="99"/>
    <w:rsid w:val="00B86AE8"/>
    <w:rPr>
      <w:szCs w:val="24"/>
    </w:rPr>
  </w:style>
  <w:style w:type="character" w:customStyle="1" w:styleId="FooterChar">
    <w:name w:val="Footer Char"/>
    <w:link w:val="Footer"/>
    <w:uiPriority w:val="99"/>
    <w:rsid w:val="00AC3D4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jensen3@nd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5474</Words>
  <Characters>31204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 Margaret Jensen</vt:lpstr>
    </vt:vector>
  </TitlesOfParts>
  <Manager/>
  <Company>Andover Newton</Company>
  <LinksUpToDate>false</LinksUpToDate>
  <CharactersWithSpaces>36605</CharactersWithSpaces>
  <SharedDoc>false</SharedDoc>
  <HyperlinkBase/>
  <HLinks>
    <vt:vector size="6" baseType="variant"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mailto:robin.jensen@vanderbilt.edu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 Margaret Jensen</dc:title>
  <dc:subject/>
  <dc:creator>Robin Jensen</dc:creator>
  <cp:keywords/>
  <dc:description/>
  <cp:lastModifiedBy>Allison Collins</cp:lastModifiedBy>
  <cp:revision>2</cp:revision>
  <cp:lastPrinted>2016-09-12T13:40:00Z</cp:lastPrinted>
  <dcterms:created xsi:type="dcterms:W3CDTF">2018-01-29T16:42:00Z</dcterms:created>
  <dcterms:modified xsi:type="dcterms:W3CDTF">2018-01-29T16:42:00Z</dcterms:modified>
  <cp:category/>
</cp:coreProperties>
</file>